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4645C" w:rsidRPr="00C4645C" w:rsidRDefault="00C4645C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C4645C">
        <w:rPr>
          <w:rFonts w:ascii="Times New Roman" w:hAnsi="Times New Roman" w:cs="Times New Roman"/>
          <w:sz w:val="24"/>
          <w:szCs w:val="24"/>
        </w:rPr>
        <w:t>Выгоничского района</w:t>
      </w:r>
    </w:p>
    <w:p w:rsidR="00C4645C" w:rsidRDefault="000B5F11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06</w:t>
      </w:r>
      <w:r w:rsidR="00BB33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77C6B">
        <w:rPr>
          <w:rFonts w:ascii="Times New Roman" w:hAnsi="Times New Roman" w:cs="Times New Roman"/>
          <w:sz w:val="24"/>
          <w:szCs w:val="24"/>
        </w:rPr>
        <w:t>.2023</w:t>
      </w:r>
      <w:r w:rsidR="00C4645C" w:rsidRPr="00C4645C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№562</w:t>
      </w:r>
    </w:p>
    <w:p w:rsidR="009A7184" w:rsidRPr="00C4645C" w:rsidRDefault="009A7184" w:rsidP="00C4645C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</w:p>
    <w:p w:rsidR="00C4645C" w:rsidRPr="00C4645C" w:rsidRDefault="00C4645C" w:rsidP="00C464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45C">
        <w:rPr>
          <w:rFonts w:ascii="Times New Roman" w:hAnsi="Times New Roman" w:cs="Times New Roman"/>
          <w:b/>
          <w:sz w:val="24"/>
          <w:szCs w:val="24"/>
        </w:rPr>
        <w:t>Мероприятия программы инвестиционных проектов в водоснабжении и водоотведении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410"/>
        <w:gridCol w:w="1951"/>
        <w:gridCol w:w="3004"/>
        <w:gridCol w:w="1926"/>
      </w:tblGrid>
      <w:tr w:rsidR="00C4645C" w:rsidRPr="00C4645C" w:rsidTr="00E30DDE">
        <w:tc>
          <w:tcPr>
            <w:tcW w:w="675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951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3004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926" w:type="dxa"/>
            <w:vAlign w:val="center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водопроводной сети ул. Садовая, с. Лопушь,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383,072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Партизанская, с. Сосновое болото,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110,618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от водозаборного узла до дома № 11 ул. Мира, пос. Пильшино,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95,173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ул. Молодежная, д. Скрябино,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96,208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и водопроводной сети д. Орменка, ул. Мира, 4а, Выгоничский район, Брянская область.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2018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4 955, 837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 – погрузчик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техники: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- аварийно-водопроводная машина 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2018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1241,8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в н.п. Городец,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C4645C" w:rsidRPr="00C4645C" w:rsidTr="00E30DDE">
        <w:tc>
          <w:tcPr>
            <w:tcW w:w="675" w:type="dxa"/>
          </w:tcPr>
          <w:p w:rsidR="00C4645C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645C"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Реконструкция водозаборного узла д. Клинок, Выгоничского района, Брянской области.</w:t>
            </w:r>
          </w:p>
        </w:tc>
        <w:tc>
          <w:tcPr>
            <w:tcW w:w="2410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2019 год.</w:t>
            </w:r>
          </w:p>
        </w:tc>
        <w:tc>
          <w:tcPr>
            <w:tcW w:w="3004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C4645C" w:rsidRPr="00C4645C" w:rsidRDefault="00C4645C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4500,0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коммунальной специализированной техники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илососной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машины МВ-10 на базе шасси КАМАЗ </w:t>
            </w:r>
          </w:p>
        </w:tc>
        <w:tc>
          <w:tcPr>
            <w:tcW w:w="2410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B4609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6" w:type="dxa"/>
          </w:tcPr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4 132,094</w:t>
            </w:r>
          </w:p>
          <w:p w:rsidR="00B46097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097" w:rsidRPr="00C4645C" w:rsidRDefault="00B46097" w:rsidP="00B4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617,439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водозаборного узла для водоснабжения ул. Грибачева, ул. Есенина, ул. 17 Сентября, ул. Березовая, ул. Отрадная, ул. Сосновая в п. Выгоничи, Выгоничского района, Брянской области.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Капитальный ремонт  водопроводных сетей протяженностью  2 км.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2020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по ул.Зеленая д. СкрябиноВыгоничского района Брянской области (участок 2)</w:t>
            </w:r>
          </w:p>
        </w:tc>
        <w:tc>
          <w:tcPr>
            <w:tcW w:w="2410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51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год.</w:t>
            </w:r>
          </w:p>
        </w:tc>
        <w:tc>
          <w:tcPr>
            <w:tcW w:w="3004" w:type="dxa"/>
          </w:tcPr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C4645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328,013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участка водопроводной сети ул. Заречная д. СкрябиноВыгоничского района Брянской области (3 участок)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94,567</w:t>
            </w:r>
          </w:p>
        </w:tc>
      </w:tr>
      <w:tr w:rsidR="00B46097" w:rsidRPr="00C4645C" w:rsidTr="00E30DDE">
        <w:tc>
          <w:tcPr>
            <w:tcW w:w="675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Капитальный ремонт водопроводной сети от дома №1 до дома №16 ул. Луговая, д. Саврасовка,Выгоничского района Брянской области</w:t>
            </w:r>
          </w:p>
        </w:tc>
        <w:tc>
          <w:tcPr>
            <w:tcW w:w="2410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B46097" w:rsidRPr="00C4645C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46097" w:rsidRPr="00C4645C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004" w:type="dxa"/>
          </w:tcPr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Областной бюджет,</w:t>
            </w:r>
          </w:p>
          <w:p w:rsidR="00B46097" w:rsidRPr="00C4645C" w:rsidRDefault="00B46097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sz w:val="24"/>
                <w:szCs w:val="24"/>
              </w:rPr>
              <w:t>Местный бюджет.</w:t>
            </w:r>
          </w:p>
        </w:tc>
        <w:tc>
          <w:tcPr>
            <w:tcW w:w="1926" w:type="dxa"/>
          </w:tcPr>
          <w:p w:rsidR="00B46097" w:rsidRPr="00334C49" w:rsidRDefault="00334C49" w:rsidP="00334C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131,572</w:t>
            </w:r>
          </w:p>
        </w:tc>
      </w:tr>
      <w:tr w:rsidR="00901675" w:rsidRPr="00C4645C" w:rsidTr="0025129C">
        <w:trPr>
          <w:trHeight w:val="1005"/>
        </w:trPr>
        <w:tc>
          <w:tcPr>
            <w:tcW w:w="675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901675" w:rsidRPr="00334C49" w:rsidRDefault="00901675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по ул. Зеленая в д. Скрябино Выгоничского района Брянской области </w:t>
            </w:r>
          </w:p>
        </w:tc>
        <w:tc>
          <w:tcPr>
            <w:tcW w:w="2410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901675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год </w:t>
            </w:r>
          </w:p>
        </w:tc>
        <w:tc>
          <w:tcPr>
            <w:tcW w:w="3004" w:type="dxa"/>
          </w:tcPr>
          <w:p w:rsidR="00901675" w:rsidRPr="00C4645C" w:rsidRDefault="00901675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901675" w:rsidRPr="00334C49" w:rsidRDefault="00901675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1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094,27</w:t>
            </w:r>
          </w:p>
        </w:tc>
      </w:tr>
      <w:tr w:rsidR="00F366C2" w:rsidRPr="00C4645C" w:rsidTr="00E30DDE">
        <w:tc>
          <w:tcPr>
            <w:tcW w:w="675" w:type="dxa"/>
          </w:tcPr>
          <w:p w:rsidR="00F366C2" w:rsidRDefault="00F366C2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участка водопроводной сети по ул. Горького в п. Выгоничи </w:t>
            </w:r>
          </w:p>
        </w:tc>
        <w:tc>
          <w:tcPr>
            <w:tcW w:w="2410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</w:t>
            </w:r>
          </w:p>
        </w:tc>
        <w:tc>
          <w:tcPr>
            <w:tcW w:w="1951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3004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местный бюджет 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500,000</w:t>
            </w:r>
          </w:p>
        </w:tc>
      </w:tr>
      <w:tr w:rsidR="00F366C2" w:rsidRPr="00C4645C" w:rsidTr="0025129C">
        <w:trPr>
          <w:trHeight w:val="1327"/>
        </w:trPr>
        <w:tc>
          <w:tcPr>
            <w:tcW w:w="675" w:type="dxa"/>
          </w:tcPr>
          <w:p w:rsidR="00F366C2" w:rsidRDefault="00833BD6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системы водоснабжения в п. Деснянский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8 075,000</w:t>
            </w:r>
          </w:p>
        </w:tc>
      </w:tr>
      <w:tr w:rsidR="00F366C2" w:rsidRPr="00C4645C" w:rsidTr="0025129C">
        <w:trPr>
          <w:trHeight w:val="1338"/>
        </w:trPr>
        <w:tc>
          <w:tcPr>
            <w:tcW w:w="675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Реконструкция водозаборного узла в д. Хмелево Выгоничского района Брянской области </w:t>
            </w:r>
          </w:p>
        </w:tc>
        <w:tc>
          <w:tcPr>
            <w:tcW w:w="2410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3004" w:type="dxa"/>
          </w:tcPr>
          <w:p w:rsidR="00F366C2" w:rsidRDefault="00960A4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F366C2" w:rsidRDefault="00960A49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6 650,000</w:t>
            </w:r>
          </w:p>
        </w:tc>
      </w:tr>
      <w:tr w:rsidR="00E30DDE" w:rsidRPr="00C4645C" w:rsidTr="00E30DDE">
        <w:tc>
          <w:tcPr>
            <w:tcW w:w="675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Капитальный ремонт водопроводной сети с. Красное, ул. Сторона Выгоничского района Брянской области </w:t>
            </w:r>
          </w:p>
        </w:tc>
        <w:tc>
          <w:tcPr>
            <w:tcW w:w="2410" w:type="dxa"/>
          </w:tcPr>
          <w:p w:rsidR="00E30DDE" w:rsidRDefault="00E30DDE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Выгоничского района </w:t>
            </w:r>
          </w:p>
        </w:tc>
        <w:tc>
          <w:tcPr>
            <w:tcW w:w="1951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E30DDE" w:rsidRDefault="00E30DDE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E30DDE" w:rsidRDefault="00E30DDE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507,68</w:t>
            </w:r>
          </w:p>
        </w:tc>
      </w:tr>
      <w:tr w:rsidR="002B60A9" w:rsidRPr="00C4645C" w:rsidTr="0025129C">
        <w:trPr>
          <w:trHeight w:val="1220"/>
        </w:trPr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Экскаватор- погрузчик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Амкодор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703 М</w:t>
            </w:r>
          </w:p>
        </w:tc>
        <w:tc>
          <w:tcPr>
            <w:tcW w:w="2410" w:type="dxa"/>
          </w:tcPr>
          <w:p w:rsidR="002B60A9" w:rsidRDefault="002B60A9" w:rsidP="00E3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25129C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3 909,15</w:t>
            </w:r>
          </w:p>
        </w:tc>
      </w:tr>
      <w:tr w:rsidR="002B60A9" w:rsidRPr="00C4645C" w:rsidTr="0025129C">
        <w:trPr>
          <w:trHeight w:val="1375"/>
        </w:trPr>
        <w:tc>
          <w:tcPr>
            <w:tcW w:w="675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20" w:type="dxa"/>
          </w:tcPr>
          <w:p w:rsidR="002B60A9" w:rsidRDefault="002B60A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2B60A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82.1 в комплекте с навесным оборудованием</w:t>
            </w:r>
          </w:p>
        </w:tc>
        <w:tc>
          <w:tcPr>
            <w:tcW w:w="2410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B60A9" w:rsidRDefault="002B60A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B60A9" w:rsidRDefault="0025129C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2 348,71</w:t>
            </w:r>
          </w:p>
        </w:tc>
      </w:tr>
      <w:tr w:rsidR="00542289" w:rsidRPr="00C4645C" w:rsidTr="00E30DDE">
        <w:tc>
          <w:tcPr>
            <w:tcW w:w="675" w:type="dxa"/>
          </w:tcPr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542289" w:rsidRDefault="00542289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техники:</w:t>
            </w:r>
          </w:p>
          <w:p w:rsidR="00542289" w:rsidRDefault="00542289" w:rsidP="00334C4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Автомобиль УАЗ 390945(фермер)</w:t>
            </w:r>
          </w:p>
        </w:tc>
        <w:tc>
          <w:tcPr>
            <w:tcW w:w="2410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Выгоничского района</w:t>
            </w:r>
          </w:p>
        </w:tc>
        <w:tc>
          <w:tcPr>
            <w:tcW w:w="1951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542289" w:rsidRDefault="00542289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542289" w:rsidRDefault="0025129C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1529,23</w:t>
            </w:r>
          </w:p>
        </w:tc>
      </w:tr>
      <w:tr w:rsidR="0025129C" w:rsidRPr="00C4645C" w:rsidTr="0025129C">
        <w:trPr>
          <w:trHeight w:val="1035"/>
        </w:trPr>
        <w:tc>
          <w:tcPr>
            <w:tcW w:w="675" w:type="dxa"/>
          </w:tcPr>
          <w:p w:rsidR="0025129C" w:rsidRDefault="0025129C" w:rsidP="00334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25129C" w:rsidRDefault="0025129C" w:rsidP="0054228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Мини-трактор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-132 Н</w:t>
            </w:r>
          </w:p>
        </w:tc>
        <w:tc>
          <w:tcPr>
            <w:tcW w:w="2410" w:type="dxa"/>
          </w:tcPr>
          <w:p w:rsidR="0025129C" w:rsidRDefault="0025129C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 Выгоничского района</w:t>
            </w:r>
          </w:p>
        </w:tc>
        <w:tc>
          <w:tcPr>
            <w:tcW w:w="1951" w:type="dxa"/>
          </w:tcPr>
          <w:p w:rsidR="0025129C" w:rsidRDefault="0025129C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004" w:type="dxa"/>
          </w:tcPr>
          <w:p w:rsidR="0025129C" w:rsidRDefault="0025129C" w:rsidP="00E3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бюджет, местный бюджет</w:t>
            </w:r>
          </w:p>
        </w:tc>
        <w:tc>
          <w:tcPr>
            <w:tcW w:w="1926" w:type="dxa"/>
          </w:tcPr>
          <w:p w:rsidR="0025129C" w:rsidRDefault="0025129C" w:rsidP="00334C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412,03</w:t>
            </w:r>
          </w:p>
        </w:tc>
      </w:tr>
      <w:tr w:rsidR="002B60A9" w:rsidRPr="00C4645C" w:rsidTr="00E30DDE">
        <w:trPr>
          <w:trHeight w:val="261"/>
        </w:trPr>
        <w:tc>
          <w:tcPr>
            <w:tcW w:w="12860" w:type="dxa"/>
            <w:gridSpan w:val="5"/>
          </w:tcPr>
          <w:p w:rsidR="002B60A9" w:rsidRPr="00C4645C" w:rsidRDefault="002B60A9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4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26" w:type="dxa"/>
          </w:tcPr>
          <w:p w:rsidR="002B60A9" w:rsidRPr="00C4645C" w:rsidRDefault="002E0DEA" w:rsidP="00C4645C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61 412,47</w:t>
            </w:r>
          </w:p>
        </w:tc>
      </w:tr>
    </w:tbl>
    <w:p w:rsidR="0078139A" w:rsidRPr="005A0531" w:rsidRDefault="0078139A" w:rsidP="00F13ABA">
      <w:pPr>
        <w:rPr>
          <w:rFonts w:ascii="Times New Roman" w:hAnsi="Times New Roman" w:cs="Times New Roman"/>
          <w:sz w:val="24"/>
          <w:szCs w:val="24"/>
        </w:rPr>
      </w:pPr>
    </w:p>
    <w:sectPr w:rsidR="0078139A" w:rsidRPr="005A0531" w:rsidSect="00C464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45C"/>
    <w:rsid w:val="000128D7"/>
    <w:rsid w:val="000B5F11"/>
    <w:rsid w:val="001E6A38"/>
    <w:rsid w:val="00225C73"/>
    <w:rsid w:val="0025129C"/>
    <w:rsid w:val="002B60A9"/>
    <w:rsid w:val="002E0DEA"/>
    <w:rsid w:val="003340BA"/>
    <w:rsid w:val="00334C49"/>
    <w:rsid w:val="0034124D"/>
    <w:rsid w:val="0038128B"/>
    <w:rsid w:val="003A1BDB"/>
    <w:rsid w:val="003D211B"/>
    <w:rsid w:val="00542289"/>
    <w:rsid w:val="005A0531"/>
    <w:rsid w:val="00645464"/>
    <w:rsid w:val="0067193B"/>
    <w:rsid w:val="00706769"/>
    <w:rsid w:val="0072218B"/>
    <w:rsid w:val="0078139A"/>
    <w:rsid w:val="00833BD6"/>
    <w:rsid w:val="00901675"/>
    <w:rsid w:val="00960A49"/>
    <w:rsid w:val="009A7184"/>
    <w:rsid w:val="00A04473"/>
    <w:rsid w:val="00A277EB"/>
    <w:rsid w:val="00AA733B"/>
    <w:rsid w:val="00AB4E25"/>
    <w:rsid w:val="00AD7458"/>
    <w:rsid w:val="00AE1AEC"/>
    <w:rsid w:val="00AF0A4E"/>
    <w:rsid w:val="00AF3E75"/>
    <w:rsid w:val="00B1066C"/>
    <w:rsid w:val="00B46097"/>
    <w:rsid w:val="00B67DAD"/>
    <w:rsid w:val="00BB33F2"/>
    <w:rsid w:val="00C12688"/>
    <w:rsid w:val="00C131A3"/>
    <w:rsid w:val="00C416D0"/>
    <w:rsid w:val="00C4645C"/>
    <w:rsid w:val="00C77C6B"/>
    <w:rsid w:val="00D95B9B"/>
    <w:rsid w:val="00E272C3"/>
    <w:rsid w:val="00E30DDE"/>
    <w:rsid w:val="00E31178"/>
    <w:rsid w:val="00EB65E7"/>
    <w:rsid w:val="00EF10D9"/>
    <w:rsid w:val="00F13ABA"/>
    <w:rsid w:val="00F36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C8AB"/>
  <w15:docId w15:val="{70A7F876-3EE3-4546-8661-33DE923C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312E-61B7-4BE6-B396-B18E67F2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Бутарева Александра Витальевна</cp:lastModifiedBy>
  <cp:revision>28</cp:revision>
  <cp:lastPrinted>2023-12-13T07:18:00Z</cp:lastPrinted>
  <dcterms:created xsi:type="dcterms:W3CDTF">2018-12-04T10:06:00Z</dcterms:created>
  <dcterms:modified xsi:type="dcterms:W3CDTF">2023-12-13T07:18:00Z</dcterms:modified>
</cp:coreProperties>
</file>