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194"/>
        <w:rPr>
          <w:rFonts w:ascii="Times New Roman"/>
          <w:b w:val="0"/>
        </w:rPr>
      </w:pPr>
    </w:p>
    <w:p>
      <w:pPr>
        <w:pStyle w:val="BodyText"/>
        <w:jc w:val="right"/>
      </w:pPr>
      <w:r>
        <w:rPr>
          <w:spacing w:val="-2"/>
          <w:w w:val="105"/>
        </w:rPr>
        <w:t>ПОРЯДОК</w:t>
      </w:r>
    </w:p>
    <w:p>
      <w:pPr>
        <w:spacing w:line="259" w:lineRule="auto" w:before="80"/>
        <w:ind w:left="2498" w:right="2066" w:firstLine="0"/>
        <w:jc w:val="left"/>
        <w:rPr>
          <w:sz w:val="17"/>
        </w:rPr>
      </w:pPr>
      <w:r>
        <w:rPr/>
        <w:br w:type="column"/>
      </w:r>
      <w:r>
        <w:rPr>
          <w:w w:val="105"/>
          <w:sz w:val="17"/>
        </w:rPr>
        <w:t>Утвержден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распоряжением</w:t>
      </w:r>
      <w:r>
        <w:rPr>
          <w:spacing w:val="40"/>
          <w:w w:val="105"/>
          <w:sz w:val="17"/>
        </w:rPr>
        <w:t> </w:t>
      </w:r>
      <w:r>
        <w:rPr>
          <w:sz w:val="17"/>
        </w:rPr>
        <w:t>администрации Выгоничского района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от 10.06.2024 г. № 149-р</w:t>
      </w:r>
    </w:p>
    <w:p>
      <w:pPr>
        <w:spacing w:after="0" w:line="259" w:lineRule="auto"/>
        <w:jc w:val="left"/>
        <w:rPr>
          <w:sz w:val="17"/>
        </w:rPr>
        <w:sectPr>
          <w:footerReference w:type="default" r:id="rId5"/>
          <w:type w:val="continuous"/>
          <w:pgSz w:w="16840" w:h="11910" w:orient="landscape"/>
          <w:pgMar w:header="0" w:footer="376" w:top="340" w:bottom="560" w:left="340" w:right="360"/>
          <w:pgNumType w:start="1"/>
          <w:cols w:num="2" w:equalWidth="0">
            <w:col w:w="8465" w:space="40"/>
            <w:col w:w="7635"/>
          </w:cols>
        </w:sectPr>
      </w:pPr>
    </w:p>
    <w:p>
      <w:pPr>
        <w:pStyle w:val="BodyText"/>
        <w:spacing w:line="259" w:lineRule="auto" w:before="17"/>
        <w:ind w:left="7578" w:right="2579" w:hanging="5043"/>
      </w:pPr>
      <w:r>
        <w:rPr>
          <w:spacing w:val="-2"/>
          <w:w w:val="105"/>
        </w:rPr>
        <w:t>составления проекта</w:t>
      </w:r>
      <w:r>
        <w:rPr>
          <w:spacing w:val="34"/>
          <w:w w:val="105"/>
        </w:rPr>
        <w:t> </w:t>
      </w:r>
      <w:r>
        <w:rPr>
          <w:spacing w:val="-2"/>
          <w:w w:val="105"/>
        </w:rPr>
        <w:t>бюджета Выгоничского муниципального района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Брянской области</w:t>
      </w:r>
      <w:r>
        <w:rPr>
          <w:spacing w:val="35"/>
          <w:w w:val="105"/>
        </w:rPr>
        <w:t> </w:t>
      </w:r>
      <w:r>
        <w:rPr>
          <w:spacing w:val="-2"/>
          <w:w w:val="105"/>
        </w:rPr>
        <w:t>на 2025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год и плановый период 2026</w:t>
      </w:r>
      <w:r>
        <w:rPr>
          <w:spacing w:val="34"/>
          <w:w w:val="105"/>
        </w:rPr>
        <w:t> </w:t>
      </w:r>
      <w:r>
        <w:rPr>
          <w:spacing w:val="-2"/>
          <w:w w:val="105"/>
        </w:rPr>
        <w:t>и</w:t>
      </w:r>
      <w:r>
        <w:rPr>
          <w:spacing w:val="40"/>
          <w:w w:val="105"/>
        </w:rPr>
        <w:t> </w:t>
      </w:r>
      <w:r>
        <w:rPr>
          <w:w w:val="105"/>
        </w:rPr>
        <w:t>2027</w:t>
      </w:r>
      <w:r>
        <w:rPr>
          <w:spacing w:val="-5"/>
          <w:w w:val="105"/>
        </w:rPr>
        <w:t> </w:t>
      </w:r>
      <w:r>
        <w:rPr>
          <w:w w:val="105"/>
        </w:rPr>
        <w:t>годов</w:t>
      </w:r>
    </w:p>
    <w:p>
      <w:pPr>
        <w:spacing w:line="240" w:lineRule="auto" w:before="9" w:after="0"/>
        <w:rPr>
          <w:b/>
          <w:sz w:val="17"/>
        </w:rPr>
      </w:pPr>
    </w:p>
    <w:tbl>
      <w:tblPr>
        <w:tblW w:w="0" w:type="auto"/>
        <w:jc w:val="left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1639"/>
        <w:gridCol w:w="3163"/>
        <w:gridCol w:w="8293"/>
        <w:gridCol w:w="2232"/>
      </w:tblGrid>
      <w:tr>
        <w:trPr>
          <w:trHeight w:val="633" w:hRule="atLeast"/>
        </w:trPr>
        <w:tc>
          <w:tcPr>
            <w:tcW w:w="559" w:type="dxa"/>
          </w:tcPr>
          <w:p>
            <w:pPr>
              <w:pStyle w:val="TableParagraph"/>
              <w:spacing w:line="259" w:lineRule="auto" w:before="113"/>
              <w:ind w:left="129" w:firstLine="6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№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п/п</w:t>
            </w:r>
          </w:p>
        </w:tc>
        <w:tc>
          <w:tcPr>
            <w:tcW w:w="1639" w:type="dxa"/>
          </w:tcPr>
          <w:p>
            <w:pPr>
              <w:pStyle w:val="TableParagraph"/>
              <w:spacing w:line="261" w:lineRule="auto" w:before="5"/>
              <w:ind w:left="122" w:firstLine="492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Срок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предоставления</w:t>
            </w:r>
          </w:p>
          <w:p>
            <w:pPr>
              <w:pStyle w:val="TableParagraph"/>
              <w:spacing w:line="174" w:lineRule="exact"/>
              <w:ind w:left="28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(не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позднее)</w:t>
            </w:r>
          </w:p>
        </w:tc>
        <w:tc>
          <w:tcPr>
            <w:tcW w:w="3163" w:type="dxa"/>
          </w:tcPr>
          <w:p>
            <w:pPr>
              <w:pStyle w:val="TableParagraph"/>
              <w:spacing w:before="22"/>
              <w:rPr>
                <w:b/>
                <w:sz w:val="17"/>
              </w:rPr>
            </w:pPr>
          </w:p>
          <w:p>
            <w:pPr>
              <w:pStyle w:val="TableParagraph"/>
              <w:ind w:left="341"/>
              <w:rPr>
                <w:b/>
                <w:sz w:val="17"/>
              </w:rPr>
            </w:pPr>
            <w:r>
              <w:rPr>
                <w:b/>
                <w:sz w:val="17"/>
              </w:rPr>
              <w:t>Ответственный</w:t>
            </w:r>
            <w:r>
              <w:rPr>
                <w:b/>
                <w:spacing w:val="3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исполнитель</w:t>
            </w:r>
          </w:p>
        </w:tc>
        <w:tc>
          <w:tcPr>
            <w:tcW w:w="8293" w:type="dxa"/>
          </w:tcPr>
          <w:p>
            <w:pPr>
              <w:pStyle w:val="TableParagraph"/>
              <w:spacing w:before="22"/>
              <w:rPr>
                <w:b/>
                <w:sz w:val="17"/>
              </w:rPr>
            </w:pPr>
          </w:p>
          <w:p>
            <w:pPr>
              <w:pStyle w:val="TableParagraph"/>
              <w:ind w:left="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Материалы</w:t>
            </w:r>
            <w:r>
              <w:rPr>
                <w:b/>
                <w:spacing w:val="14"/>
                <w:sz w:val="17"/>
              </w:rPr>
              <w:t> </w:t>
            </w:r>
            <w:r>
              <w:rPr>
                <w:b/>
                <w:sz w:val="17"/>
              </w:rPr>
              <w:t>и</w:t>
            </w:r>
            <w:r>
              <w:rPr>
                <w:b/>
                <w:spacing w:val="1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документы</w:t>
            </w:r>
          </w:p>
        </w:tc>
        <w:tc>
          <w:tcPr>
            <w:tcW w:w="2232" w:type="dxa"/>
          </w:tcPr>
          <w:p>
            <w:pPr>
              <w:pStyle w:val="TableParagraph"/>
              <w:spacing w:before="22"/>
              <w:rPr>
                <w:b/>
                <w:sz w:val="17"/>
              </w:rPr>
            </w:pPr>
          </w:p>
          <w:p>
            <w:pPr>
              <w:pStyle w:val="TableParagraph"/>
              <w:ind w:left="21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Куда</w:t>
            </w:r>
            <w:r>
              <w:rPr>
                <w:b/>
                <w:spacing w:val="-9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представляется</w:t>
            </w:r>
          </w:p>
        </w:tc>
      </w:tr>
      <w:tr>
        <w:trPr>
          <w:trHeight w:val="820" w:hRule="atLeast"/>
        </w:trPr>
        <w:tc>
          <w:tcPr>
            <w:tcW w:w="559" w:type="dxa"/>
          </w:tcPr>
          <w:p>
            <w:pPr>
              <w:pStyle w:val="TableParagraph"/>
              <w:spacing w:before="115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1639" w:type="dxa"/>
          </w:tcPr>
          <w:p>
            <w:pPr>
              <w:pStyle w:val="TableParagraph"/>
              <w:spacing w:before="115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01.07.2024</w:t>
            </w:r>
          </w:p>
        </w:tc>
        <w:tc>
          <w:tcPr>
            <w:tcW w:w="3163" w:type="dxa"/>
          </w:tcPr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569" w:right="192" w:hanging="368"/>
              <w:rPr>
                <w:sz w:val="17"/>
              </w:rPr>
            </w:pPr>
            <w:r>
              <w:rPr>
                <w:sz w:val="17"/>
              </w:rPr>
              <w:t>Отдел экономического развития 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потребительского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рынка</w:t>
            </w:r>
          </w:p>
        </w:tc>
        <w:tc>
          <w:tcPr>
            <w:tcW w:w="8293" w:type="dxa"/>
          </w:tcPr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2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прогноз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индексов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роста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потребительских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цен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на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2023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год,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на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2024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и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плановый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период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2025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и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2026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годов</w:t>
            </w:r>
          </w:p>
        </w:tc>
        <w:tc>
          <w:tcPr>
            <w:tcW w:w="2232" w:type="dxa"/>
          </w:tcPr>
          <w:p>
            <w:pPr>
              <w:pStyle w:val="TableParagraph"/>
              <w:spacing w:line="259" w:lineRule="auto" w:before="98"/>
              <w:ind w:left="234" w:right="225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  <w:tr>
        <w:trPr>
          <w:trHeight w:val="1768" w:hRule="atLeast"/>
        </w:trPr>
        <w:tc>
          <w:tcPr>
            <w:tcW w:w="55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38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163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38"/>
              <w:rPr>
                <w:b/>
                <w:sz w:val="17"/>
              </w:rPr>
            </w:pPr>
          </w:p>
          <w:p>
            <w:pPr>
              <w:pStyle w:val="TableParagraph"/>
              <w:ind w:left="3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29.08.2024</w:t>
            </w:r>
          </w:p>
        </w:tc>
        <w:tc>
          <w:tcPr>
            <w:tcW w:w="3163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28"/>
              <w:rPr>
                <w:b/>
                <w:sz w:val="17"/>
              </w:rPr>
            </w:pPr>
          </w:p>
          <w:p>
            <w:pPr>
              <w:pStyle w:val="TableParagraph"/>
              <w:spacing w:line="261" w:lineRule="auto"/>
              <w:ind w:left="362" w:hanging="9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Отдел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учета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и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отчетности,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культуры, архивной работы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социальной политики,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МБУ</w:t>
            </w:r>
          </w:p>
          <w:p>
            <w:pPr>
              <w:pStyle w:val="TableParagraph"/>
              <w:spacing w:line="259" w:lineRule="auto"/>
              <w:ind w:left="37" w:right="3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«Многофункциональный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центр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предоставления государственных 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муниципальных услуг Выгоничского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муниципального района Брянской</w:t>
            </w:r>
          </w:p>
          <w:p>
            <w:pPr>
              <w:pStyle w:val="TableParagraph"/>
              <w:spacing w:line="259" w:lineRule="auto"/>
              <w:ind w:left="37" w:right="30"/>
              <w:jc w:val="center"/>
              <w:rPr>
                <w:sz w:val="17"/>
              </w:rPr>
            </w:pPr>
            <w:r>
              <w:rPr>
                <w:sz w:val="17"/>
              </w:rPr>
              <w:t>области», Муниципальное бюджетное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учреждение</w:t>
            </w:r>
          </w:p>
          <w:p>
            <w:pPr>
              <w:pStyle w:val="TableParagraph"/>
              <w:spacing w:before="2"/>
              <w:ind w:left="37" w:right="29"/>
              <w:jc w:val="center"/>
              <w:rPr>
                <w:sz w:val="17"/>
              </w:rPr>
            </w:pPr>
            <w:r>
              <w:rPr>
                <w:sz w:val="17"/>
              </w:rPr>
              <w:t>дополнительного</w:t>
            </w:r>
            <w:r>
              <w:rPr>
                <w:spacing w:val="37"/>
                <w:sz w:val="17"/>
              </w:rPr>
              <w:t> </w:t>
            </w:r>
            <w:r>
              <w:rPr>
                <w:spacing w:val="-2"/>
                <w:sz w:val="17"/>
              </w:rPr>
              <w:t>образования</w:t>
            </w:r>
          </w:p>
          <w:p>
            <w:pPr>
              <w:pStyle w:val="TableParagraph"/>
              <w:spacing w:line="261" w:lineRule="auto" w:before="17"/>
              <w:ind w:left="37" w:right="28"/>
              <w:jc w:val="center"/>
              <w:rPr>
                <w:sz w:val="17"/>
              </w:rPr>
            </w:pPr>
            <w:r>
              <w:rPr>
                <w:sz w:val="17"/>
              </w:rPr>
              <w:t>«Выгоничская детская школа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искусств», Единая Дежурная</w:t>
            </w:r>
          </w:p>
          <w:p>
            <w:pPr>
              <w:pStyle w:val="TableParagraph"/>
              <w:spacing w:line="259" w:lineRule="auto"/>
              <w:ind w:left="37" w:right="31"/>
              <w:jc w:val="center"/>
              <w:rPr>
                <w:sz w:val="17"/>
              </w:rPr>
            </w:pPr>
            <w:r>
              <w:rPr>
                <w:sz w:val="17"/>
              </w:rPr>
              <w:t>Диспетчерская Служба Выгоничского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Муниципального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</w:t>
            </w:r>
          </w:p>
        </w:tc>
        <w:tc>
          <w:tcPr>
            <w:tcW w:w="8293" w:type="dxa"/>
          </w:tcPr>
          <w:p>
            <w:pPr>
              <w:pStyle w:val="TableParagraph"/>
              <w:spacing w:before="156"/>
              <w:rPr>
                <w:b/>
                <w:sz w:val="17"/>
              </w:rPr>
            </w:pPr>
          </w:p>
          <w:p>
            <w:pPr>
              <w:pStyle w:val="TableParagraph"/>
              <w:ind w:left="27"/>
              <w:rPr>
                <w:sz w:val="17"/>
              </w:rPr>
            </w:pPr>
            <w:r>
              <w:rPr>
                <w:sz w:val="17"/>
              </w:rPr>
              <w:t>расчеты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обоснования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средств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финансовое</w:t>
            </w:r>
            <w:r>
              <w:rPr>
                <w:spacing w:val="21"/>
                <w:sz w:val="17"/>
              </w:rPr>
              <w:t> </w:t>
            </w:r>
            <w:r>
              <w:rPr>
                <w:sz w:val="17"/>
              </w:rPr>
              <w:t>обеспечение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деятельности</w:t>
            </w:r>
            <w:r>
              <w:rPr>
                <w:spacing w:val="19"/>
                <w:sz w:val="17"/>
              </w:rPr>
              <w:t> </w:t>
            </w:r>
            <w:r>
              <w:rPr>
                <w:spacing w:val="-2"/>
                <w:sz w:val="17"/>
              </w:rPr>
              <w:t>подведомственных</w:t>
            </w:r>
          </w:p>
          <w:p>
            <w:pPr>
              <w:pStyle w:val="TableParagraph"/>
              <w:spacing w:line="261" w:lineRule="auto" w:before="16"/>
              <w:ind w:left="27"/>
              <w:rPr>
                <w:sz w:val="17"/>
              </w:rPr>
            </w:pPr>
            <w:r>
              <w:rPr>
                <w:sz w:val="17"/>
              </w:rPr>
              <w:t>муниципальных учреждений и реализацию отраслевых мероприятий муниципальных программ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(подпрограмм) Выгоничского муниципального района Брянской области и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непрограммных</w:t>
            </w:r>
          </w:p>
          <w:p>
            <w:pPr>
              <w:pStyle w:val="TableParagraph"/>
              <w:spacing w:line="259" w:lineRule="auto"/>
              <w:ind w:left="27" w:right="92"/>
              <w:rPr>
                <w:sz w:val="17"/>
              </w:rPr>
            </w:pPr>
            <w:r>
              <w:rPr>
                <w:sz w:val="17"/>
              </w:rPr>
              <w:t>мероприятий на 2025 – 2027 годы (включая информацию о финансовом обеспечении учреждений за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счет средств приносящей доход деятельности)</w:t>
            </w:r>
          </w:p>
        </w:tc>
        <w:tc>
          <w:tcPr>
            <w:tcW w:w="2232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234" w:right="225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  <w:tr>
        <w:trPr>
          <w:trHeight w:val="2090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3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42"/>
              <w:rPr>
                <w:b/>
                <w:sz w:val="17"/>
              </w:rPr>
            </w:pPr>
          </w:p>
          <w:p>
            <w:pPr>
              <w:pStyle w:val="TableParagraph"/>
              <w:spacing w:line="261" w:lineRule="auto" w:before="1"/>
              <w:ind w:left="27"/>
              <w:rPr>
                <w:sz w:val="17"/>
              </w:rPr>
            </w:pPr>
            <w:r>
              <w:rPr>
                <w:sz w:val="17"/>
              </w:rPr>
              <w:t>расчеты поступлений от приносящей доход деятельности по подведомственным муниципальным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учреждениям на 2025 – 2027 годы</w:t>
            </w:r>
          </w:p>
        </w:tc>
        <w:tc>
          <w:tcPr>
            <w:tcW w:w="22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1" w:hRule="atLeast"/>
        </w:trPr>
        <w:tc>
          <w:tcPr>
            <w:tcW w:w="55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59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3</w:t>
            </w:r>
          </w:p>
        </w:tc>
        <w:tc>
          <w:tcPr>
            <w:tcW w:w="163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59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29.08.2024</w:t>
            </w:r>
          </w:p>
        </w:tc>
        <w:tc>
          <w:tcPr>
            <w:tcW w:w="3163" w:type="dxa"/>
          </w:tcPr>
          <w:p>
            <w:pPr>
              <w:pStyle w:val="TableParagraph"/>
              <w:spacing w:line="259" w:lineRule="auto" w:before="134"/>
              <w:ind w:left="98" w:right="90"/>
              <w:jc w:val="center"/>
              <w:rPr>
                <w:sz w:val="17"/>
              </w:rPr>
            </w:pPr>
            <w:r>
              <w:rPr>
                <w:sz w:val="17"/>
              </w:rPr>
              <w:t>Отдел строительства, архитектуры и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жилищно-коммунального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хозяйства,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ГКУ БО Выгоничское районное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управление сельского хозяйства</w:t>
            </w:r>
          </w:p>
        </w:tc>
        <w:tc>
          <w:tcPr>
            <w:tcW w:w="8293" w:type="dxa"/>
          </w:tcPr>
          <w:p>
            <w:pPr>
              <w:pStyle w:val="TableParagraph"/>
              <w:spacing w:before="151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27"/>
              <w:rPr>
                <w:sz w:val="17"/>
              </w:rPr>
            </w:pPr>
            <w:r>
              <w:rPr>
                <w:sz w:val="17"/>
              </w:rPr>
              <w:t>обоснования и расчеты средств отраслевых мероприятий муниципальных программ (подпрограмм)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 Брянской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области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непрограммных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мероприятий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2025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–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2027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годы</w:t>
            </w:r>
          </w:p>
        </w:tc>
        <w:tc>
          <w:tcPr>
            <w:tcW w:w="2232" w:type="dxa"/>
          </w:tcPr>
          <w:p>
            <w:pPr>
              <w:pStyle w:val="TableParagraph"/>
              <w:spacing w:before="43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234" w:right="225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  <w:tr>
        <w:trPr>
          <w:trHeight w:val="1110" w:hRule="atLeast"/>
        </w:trPr>
        <w:tc>
          <w:tcPr>
            <w:tcW w:w="559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97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4</w:t>
            </w:r>
          </w:p>
        </w:tc>
        <w:tc>
          <w:tcPr>
            <w:tcW w:w="1639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97"/>
              <w:rPr>
                <w:b/>
                <w:sz w:val="17"/>
              </w:rPr>
            </w:pPr>
          </w:p>
          <w:p>
            <w:pPr>
              <w:pStyle w:val="TableParagraph"/>
              <w:ind w:left="3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29.08.2024</w:t>
            </w:r>
          </w:p>
        </w:tc>
        <w:tc>
          <w:tcPr>
            <w:tcW w:w="3163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47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384" w:hanging="147"/>
              <w:rPr>
                <w:sz w:val="17"/>
              </w:rPr>
            </w:pPr>
            <w:r>
              <w:rPr>
                <w:w w:val="105"/>
                <w:sz w:val="17"/>
              </w:rPr>
              <w:t>Отдел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учета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отчетности,</w:t>
            </w:r>
            <w:r>
              <w:rPr>
                <w:spacing w:val="3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культуры, архивной работы и</w:t>
            </w:r>
          </w:p>
          <w:p>
            <w:pPr>
              <w:pStyle w:val="TableParagraph"/>
              <w:spacing w:line="259" w:lineRule="auto" w:before="2"/>
              <w:ind w:left="194" w:firstLine="228"/>
              <w:rPr>
                <w:sz w:val="17"/>
              </w:rPr>
            </w:pPr>
            <w:r>
              <w:rPr>
                <w:w w:val="105"/>
                <w:sz w:val="17"/>
              </w:rPr>
              <w:t>социальной политики, МБУК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"Централизованная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библиотечная</w:t>
            </w:r>
          </w:p>
          <w:p>
            <w:pPr>
              <w:pStyle w:val="TableParagraph"/>
              <w:spacing w:before="2"/>
              <w:ind w:left="37" w:right="31"/>
              <w:jc w:val="center"/>
              <w:rPr>
                <w:sz w:val="17"/>
              </w:rPr>
            </w:pPr>
            <w:r>
              <w:rPr>
                <w:sz w:val="17"/>
              </w:rPr>
              <w:t>система</w:t>
            </w:r>
            <w:r>
              <w:rPr>
                <w:spacing w:val="21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района",</w:t>
            </w:r>
            <w:r>
              <w:rPr>
                <w:spacing w:val="22"/>
                <w:sz w:val="17"/>
              </w:rPr>
              <w:t> </w:t>
            </w:r>
            <w:r>
              <w:rPr>
                <w:spacing w:val="-5"/>
                <w:sz w:val="17"/>
              </w:rPr>
              <w:t>МБУ</w:t>
            </w:r>
          </w:p>
          <w:p>
            <w:pPr>
              <w:pStyle w:val="TableParagraph"/>
              <w:spacing w:before="16"/>
              <w:ind w:left="37" w:right="30"/>
              <w:jc w:val="center"/>
              <w:rPr>
                <w:sz w:val="17"/>
              </w:rPr>
            </w:pPr>
            <w:r>
              <w:rPr>
                <w:sz w:val="17"/>
              </w:rPr>
              <w:t>"Выгоничское</w:t>
            </w:r>
            <w:r>
              <w:rPr>
                <w:spacing w:val="31"/>
                <w:sz w:val="17"/>
              </w:rPr>
              <w:t> </w:t>
            </w:r>
            <w:r>
              <w:rPr>
                <w:spacing w:val="-2"/>
                <w:sz w:val="17"/>
              </w:rPr>
              <w:t>межпоселенческое</w:t>
            </w:r>
          </w:p>
        </w:tc>
        <w:tc>
          <w:tcPr>
            <w:tcW w:w="8293" w:type="dxa"/>
          </w:tcPr>
          <w:p>
            <w:pPr>
              <w:pStyle w:val="TableParagraph"/>
              <w:spacing w:line="259" w:lineRule="auto" w:before="26"/>
              <w:ind w:left="27" w:right="92"/>
              <w:rPr>
                <w:sz w:val="17"/>
              </w:rPr>
            </w:pPr>
            <w:r>
              <w:rPr>
                <w:sz w:val="17"/>
              </w:rPr>
              <w:t>Сведения по сети, штатам муниципальных учреждений культуры, действующих по состоянию на 1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января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2024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года,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прогноз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2025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–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2027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годы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разрезе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учреждений,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сгруппированных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типам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учреждений,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а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также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данные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новой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сети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2024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–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2026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годы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расчетами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обоснованиями</w:t>
            </w:r>
          </w:p>
          <w:p>
            <w:pPr>
              <w:pStyle w:val="TableParagraph"/>
              <w:spacing w:before="3"/>
              <w:ind w:left="27"/>
              <w:rPr>
                <w:sz w:val="17"/>
              </w:rPr>
            </w:pPr>
            <w:r>
              <w:rPr>
                <w:sz w:val="17"/>
              </w:rPr>
              <w:t>(включая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информацию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о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финансовом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обеспечении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учреждений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за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счет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средств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приносящей</w:t>
            </w:r>
            <w:r>
              <w:rPr>
                <w:spacing w:val="20"/>
                <w:sz w:val="17"/>
              </w:rPr>
              <w:t> </w:t>
            </w:r>
            <w:r>
              <w:rPr>
                <w:spacing w:val="-2"/>
                <w:sz w:val="17"/>
              </w:rPr>
              <w:t>доход</w:t>
            </w:r>
          </w:p>
          <w:p>
            <w:pPr>
              <w:pStyle w:val="TableParagraph"/>
              <w:spacing w:before="16"/>
              <w:ind w:left="2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деятельности)</w:t>
            </w:r>
          </w:p>
        </w:tc>
        <w:tc>
          <w:tcPr>
            <w:tcW w:w="2232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57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234" w:right="225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  <w:tr>
        <w:trPr>
          <w:trHeight w:val="1228" w:hRule="atLeast"/>
        </w:trPr>
        <w:tc>
          <w:tcPr>
            <w:tcW w:w="5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3" w:type="dxa"/>
          </w:tcPr>
          <w:p>
            <w:pPr>
              <w:pStyle w:val="TableParagraph"/>
              <w:spacing w:before="103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27"/>
              <w:rPr>
                <w:sz w:val="17"/>
              </w:rPr>
            </w:pPr>
            <w:r>
              <w:rPr>
                <w:w w:val="105"/>
                <w:sz w:val="17"/>
              </w:rPr>
              <w:t>Численность получателей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мер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социальной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поддержки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оплате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жилья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коммунальных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услуг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отдельным категориям граждан, работающим в учреждениях культуры, находящихся в сельской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местности или поселках городского типа в разрезе муниципального образования</w:t>
            </w:r>
          </w:p>
        </w:tc>
        <w:tc>
          <w:tcPr>
            <w:tcW w:w="22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header="0" w:footer="376" w:top="340" w:bottom="560" w:left="340" w:right="360"/>
        </w:sectPr>
      </w:pPr>
    </w:p>
    <w:tbl>
      <w:tblPr>
        <w:tblW w:w="0" w:type="auto"/>
        <w:jc w:val="left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1639"/>
        <w:gridCol w:w="3159"/>
        <w:gridCol w:w="8294"/>
        <w:gridCol w:w="2238"/>
      </w:tblGrid>
      <w:tr>
        <w:trPr>
          <w:trHeight w:val="633" w:hRule="atLeast"/>
        </w:trPr>
        <w:tc>
          <w:tcPr>
            <w:tcW w:w="559" w:type="dxa"/>
          </w:tcPr>
          <w:p>
            <w:pPr>
              <w:pStyle w:val="TableParagraph"/>
              <w:spacing w:line="259" w:lineRule="auto" w:before="113"/>
              <w:ind w:left="129" w:firstLine="6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№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п/п</w:t>
            </w:r>
          </w:p>
        </w:tc>
        <w:tc>
          <w:tcPr>
            <w:tcW w:w="1639" w:type="dxa"/>
          </w:tcPr>
          <w:p>
            <w:pPr>
              <w:pStyle w:val="TableParagraph"/>
              <w:spacing w:line="259" w:lineRule="auto" w:before="5"/>
              <w:ind w:left="122" w:firstLine="492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Срок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предоставления</w:t>
            </w:r>
          </w:p>
          <w:p>
            <w:pPr>
              <w:pStyle w:val="TableParagraph"/>
              <w:spacing w:line="176" w:lineRule="exact" w:before="1"/>
              <w:ind w:left="28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(не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позднее)</w:t>
            </w:r>
          </w:p>
        </w:tc>
        <w:tc>
          <w:tcPr>
            <w:tcW w:w="3159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92" w:right="8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Ответственный</w:t>
            </w:r>
            <w:r>
              <w:rPr>
                <w:b/>
                <w:spacing w:val="3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исполнитель</w:t>
            </w:r>
          </w:p>
        </w:tc>
        <w:tc>
          <w:tcPr>
            <w:tcW w:w="8294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Материалы</w:t>
            </w:r>
            <w:r>
              <w:rPr>
                <w:b/>
                <w:spacing w:val="14"/>
                <w:sz w:val="17"/>
              </w:rPr>
              <w:t> </w:t>
            </w:r>
            <w:r>
              <w:rPr>
                <w:b/>
                <w:sz w:val="17"/>
              </w:rPr>
              <w:t>и</w:t>
            </w:r>
            <w:r>
              <w:rPr>
                <w:b/>
                <w:spacing w:val="1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документы</w:t>
            </w:r>
          </w:p>
        </w:tc>
        <w:tc>
          <w:tcPr>
            <w:tcW w:w="2238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21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Куда</w:t>
            </w:r>
            <w:r>
              <w:rPr>
                <w:b/>
                <w:spacing w:val="-9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представляется</w:t>
            </w:r>
          </w:p>
        </w:tc>
      </w:tr>
      <w:tr>
        <w:trPr>
          <w:trHeight w:val="1228" w:hRule="atLeast"/>
        </w:trPr>
        <w:tc>
          <w:tcPr>
            <w:tcW w:w="5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9" w:type="dxa"/>
          </w:tcPr>
          <w:p>
            <w:pPr>
              <w:pStyle w:val="TableParagraph"/>
              <w:spacing w:line="171" w:lineRule="exact"/>
              <w:ind w:left="92" w:right="78"/>
              <w:jc w:val="center"/>
              <w:rPr>
                <w:sz w:val="17"/>
              </w:rPr>
            </w:pPr>
            <w:r>
              <w:rPr>
                <w:spacing w:val="2"/>
                <w:sz w:val="17"/>
              </w:rPr>
              <w:t>культурно-досуговое</w:t>
            </w:r>
            <w:r>
              <w:rPr>
                <w:spacing w:val="9"/>
                <w:sz w:val="17"/>
              </w:rPr>
              <w:t> </w:t>
            </w:r>
            <w:r>
              <w:rPr>
                <w:spacing w:val="-2"/>
                <w:sz w:val="17"/>
              </w:rPr>
              <w:t>объединение".</w:t>
            </w:r>
          </w:p>
        </w:tc>
        <w:tc>
          <w:tcPr>
            <w:tcW w:w="8294" w:type="dxa"/>
          </w:tcPr>
          <w:p>
            <w:pPr>
              <w:pStyle w:val="TableParagraph"/>
              <w:spacing w:before="194"/>
              <w:ind w:left="31"/>
              <w:rPr>
                <w:sz w:val="17"/>
              </w:rPr>
            </w:pPr>
            <w:r>
              <w:rPr>
                <w:sz w:val="17"/>
              </w:rPr>
              <w:t>расчеты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обоснования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средств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финансовое</w:t>
            </w:r>
            <w:r>
              <w:rPr>
                <w:spacing w:val="21"/>
                <w:sz w:val="17"/>
              </w:rPr>
              <w:t> </w:t>
            </w:r>
            <w:r>
              <w:rPr>
                <w:sz w:val="17"/>
              </w:rPr>
              <w:t>обеспечение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деятельности</w:t>
            </w:r>
            <w:r>
              <w:rPr>
                <w:spacing w:val="19"/>
                <w:sz w:val="17"/>
              </w:rPr>
              <w:t> </w:t>
            </w:r>
            <w:r>
              <w:rPr>
                <w:spacing w:val="-2"/>
                <w:sz w:val="17"/>
              </w:rPr>
              <w:t>подведомственных</w:t>
            </w:r>
          </w:p>
          <w:p>
            <w:pPr>
              <w:pStyle w:val="TableParagraph"/>
              <w:spacing w:line="259" w:lineRule="auto" w:before="17"/>
              <w:ind w:left="31"/>
              <w:rPr>
                <w:sz w:val="17"/>
              </w:rPr>
            </w:pPr>
            <w:r>
              <w:rPr>
                <w:sz w:val="17"/>
              </w:rPr>
              <w:t>муниципальных учреждений и реализацию отраслевых мероприятий муниципальных программ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(подпрограмм) Выгоничского муниципального района Брянской области и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непрограммных</w:t>
            </w:r>
          </w:p>
          <w:p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z w:val="17"/>
              </w:rPr>
              <w:t>мероприятий</w:t>
            </w:r>
            <w:r>
              <w:rPr>
                <w:spacing w:val="10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2025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–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2027</w:t>
            </w:r>
            <w:r>
              <w:rPr>
                <w:spacing w:val="11"/>
                <w:sz w:val="17"/>
              </w:rPr>
              <w:t> </w:t>
            </w:r>
            <w:r>
              <w:rPr>
                <w:spacing w:val="-4"/>
                <w:sz w:val="17"/>
              </w:rPr>
              <w:t>годы</w:t>
            </w:r>
          </w:p>
        </w:tc>
        <w:tc>
          <w:tcPr>
            <w:tcW w:w="223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75" w:hRule="atLeast"/>
        </w:trPr>
        <w:tc>
          <w:tcPr>
            <w:tcW w:w="55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98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163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98"/>
              <w:rPr>
                <w:b/>
                <w:sz w:val="17"/>
              </w:rPr>
            </w:pPr>
          </w:p>
          <w:p>
            <w:pPr>
              <w:pStyle w:val="TableParagraph"/>
              <w:ind w:left="3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15.07.2024</w:t>
            </w:r>
          </w:p>
        </w:tc>
        <w:tc>
          <w:tcPr>
            <w:tcW w:w="315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81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 w:before="1"/>
              <w:ind w:left="92" w:right="80"/>
              <w:jc w:val="center"/>
              <w:rPr>
                <w:sz w:val="17"/>
              </w:rPr>
            </w:pPr>
            <w:r>
              <w:rPr>
                <w:sz w:val="17"/>
              </w:rPr>
              <w:t>Отдел образования 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 района Брянской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области</w:t>
            </w: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125"/>
              <w:ind w:left="31" w:right="199"/>
              <w:jc w:val="both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данные о количестве учащихся в общеобразовательных организациях муниципального района на 1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января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2024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года,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2024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году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2025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–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2027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годы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,</w:t>
            </w:r>
            <w:r>
              <w:rPr>
                <w:spacing w:val="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формам,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доведенным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Финансовым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отделом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администрации Выгоничского района</w:t>
            </w:r>
          </w:p>
        </w:tc>
        <w:tc>
          <w:tcPr>
            <w:tcW w:w="2238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81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 w:before="1"/>
              <w:ind w:left="237" w:right="228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  <w:tr>
        <w:trPr>
          <w:trHeight w:val="1101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129"/>
              <w:ind w:left="31"/>
              <w:rPr>
                <w:sz w:val="17"/>
              </w:rPr>
            </w:pPr>
            <w:r>
              <w:rPr>
                <w:w w:val="105"/>
                <w:sz w:val="17"/>
              </w:rPr>
              <w:t>данные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численности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детей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возрасте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года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до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7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лет,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том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числе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посещающих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образовательные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организации, реализующие образовательные программы дошкольного образования на 1 января 2024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года, 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2024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году и на 2025– 2027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годы по формам, доведенным Финансовым отделом 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90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117"/>
              <w:ind w:left="31" w:right="33"/>
              <w:rPr>
                <w:sz w:val="17"/>
              </w:rPr>
            </w:pPr>
            <w:r>
              <w:rPr>
                <w:sz w:val="17"/>
              </w:rPr>
              <w:t>сведения по сети, штатам муниципальных образовательных организаций, действующих по состоянию</w:t>
            </w:r>
            <w:r>
              <w:rPr>
                <w:spacing w:val="8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января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2024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года,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прогноз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2025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–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2027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годы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разрезе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учреждений,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сгруппированных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типам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учреждений,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данные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новой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сети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2025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–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2027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годы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расчетами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обоснованиями(включая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информацию о финансовом обеспечении учреждений за счет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средств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приносящей доход</w:t>
            </w:r>
          </w:p>
          <w:p>
            <w:pPr>
              <w:pStyle w:val="TableParagraph"/>
              <w:spacing w:before="3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деятельности)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5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165"/>
              <w:ind w:left="31" w:right="36"/>
              <w:rPr>
                <w:sz w:val="17"/>
              </w:rPr>
            </w:pPr>
            <w:r>
              <w:rPr>
                <w:sz w:val="17"/>
              </w:rPr>
              <w:t>сведения о количестве педагогических работников образовательных организаций, имеющих право на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предоставление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компенсации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расходов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оплату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жилых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помещений,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отопления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освещения,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иных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работников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образовательных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организаций,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имеющих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право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получение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денежной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выплаты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оплате жилья и коммунальных услуг, в разрезе видов муниципальных образовательных организаций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 района Брянской области по формам, доведенным Финансовым отделом</w:t>
            </w:r>
          </w:p>
          <w:p>
            <w:pPr>
              <w:pStyle w:val="TableParagraph"/>
              <w:spacing w:before="5"/>
              <w:ind w:left="31"/>
              <w:rPr>
                <w:sz w:val="17"/>
              </w:rPr>
            </w:pPr>
            <w:r>
              <w:rPr>
                <w:sz w:val="17"/>
              </w:rPr>
              <w:t>администрации</w:t>
            </w:r>
            <w:r>
              <w:rPr>
                <w:spacing w:val="33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34"/>
                <w:sz w:val="17"/>
              </w:rPr>
              <w:t> </w:t>
            </w:r>
            <w:r>
              <w:rPr>
                <w:spacing w:val="-2"/>
                <w:sz w:val="17"/>
              </w:rPr>
              <w:t>района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56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before="7"/>
              <w:ind w:left="31"/>
              <w:rPr>
                <w:sz w:val="17"/>
              </w:rPr>
            </w:pPr>
            <w:r>
              <w:rPr>
                <w:sz w:val="17"/>
              </w:rPr>
              <w:t>расчеты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обоснования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средств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финансовое</w:t>
            </w:r>
            <w:r>
              <w:rPr>
                <w:spacing w:val="21"/>
                <w:sz w:val="17"/>
              </w:rPr>
              <w:t> </w:t>
            </w:r>
            <w:r>
              <w:rPr>
                <w:sz w:val="17"/>
              </w:rPr>
              <w:t>обеспечение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деятельности</w:t>
            </w:r>
            <w:r>
              <w:rPr>
                <w:spacing w:val="19"/>
                <w:sz w:val="17"/>
              </w:rPr>
              <w:t> </w:t>
            </w:r>
            <w:r>
              <w:rPr>
                <w:spacing w:val="-2"/>
                <w:sz w:val="17"/>
              </w:rPr>
              <w:t>подведомственных</w:t>
            </w:r>
          </w:p>
          <w:p>
            <w:pPr>
              <w:pStyle w:val="TableParagraph"/>
              <w:spacing w:before="17"/>
              <w:ind w:left="31"/>
              <w:rPr>
                <w:sz w:val="17"/>
              </w:rPr>
            </w:pPr>
            <w:r>
              <w:rPr>
                <w:sz w:val="17"/>
              </w:rPr>
              <w:t>муниципальных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учреждений</w:t>
            </w:r>
            <w:r>
              <w:rPr>
                <w:spacing w:val="28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реализацию</w:t>
            </w:r>
            <w:r>
              <w:rPr>
                <w:spacing w:val="28"/>
                <w:sz w:val="17"/>
              </w:rPr>
              <w:t> </w:t>
            </w:r>
            <w:r>
              <w:rPr>
                <w:sz w:val="17"/>
              </w:rPr>
              <w:t>отраслевых</w:t>
            </w:r>
            <w:r>
              <w:rPr>
                <w:spacing w:val="27"/>
                <w:sz w:val="17"/>
              </w:rPr>
              <w:t> </w:t>
            </w:r>
            <w:r>
              <w:rPr>
                <w:sz w:val="17"/>
              </w:rPr>
              <w:t>мероприятий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муниципальных</w:t>
            </w:r>
            <w:r>
              <w:rPr>
                <w:spacing w:val="26"/>
                <w:sz w:val="17"/>
              </w:rPr>
              <w:t> </w:t>
            </w:r>
            <w:r>
              <w:rPr>
                <w:spacing w:val="-2"/>
                <w:sz w:val="17"/>
              </w:rPr>
              <w:t>программ</w:t>
            </w:r>
          </w:p>
          <w:p>
            <w:pPr>
              <w:pStyle w:val="TableParagraph"/>
              <w:spacing w:line="210" w:lineRule="atLeast"/>
              <w:ind w:left="31" w:right="405"/>
              <w:rPr>
                <w:sz w:val="17"/>
              </w:rPr>
            </w:pPr>
            <w:r>
              <w:rPr>
                <w:sz w:val="17"/>
              </w:rPr>
              <w:t>(подпрограмм) Выгоничского района Брянской области и непрограммных мероприятий на 2025 –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2027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годы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1" w:hRule="atLeast"/>
        </w:trPr>
        <w:tc>
          <w:tcPr>
            <w:tcW w:w="55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40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163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40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3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15.07.2024</w:t>
            </w:r>
          </w:p>
        </w:tc>
        <w:tc>
          <w:tcPr>
            <w:tcW w:w="315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32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120" w:right="86" w:hanging="22"/>
              <w:rPr>
                <w:sz w:val="17"/>
              </w:rPr>
            </w:pPr>
            <w:r>
              <w:rPr>
                <w:sz w:val="17"/>
              </w:rPr>
              <w:t>Отдел строительства, архитектуры и</w:t>
            </w:r>
            <w:r>
              <w:rPr>
                <w:spacing w:val="40"/>
                <w:sz w:val="17"/>
              </w:rPr>
              <w:t> </w:t>
            </w:r>
            <w:r>
              <w:rPr>
                <w:spacing w:val="2"/>
                <w:sz w:val="17"/>
              </w:rPr>
              <w:t>жилищно-коммунального</w:t>
            </w:r>
            <w:r>
              <w:rPr>
                <w:spacing w:val="12"/>
                <w:sz w:val="17"/>
              </w:rPr>
              <w:t> </w:t>
            </w:r>
            <w:r>
              <w:rPr>
                <w:spacing w:val="-2"/>
                <w:sz w:val="17"/>
              </w:rPr>
              <w:t>хозяйства</w:t>
            </w:r>
          </w:p>
        </w:tc>
        <w:tc>
          <w:tcPr>
            <w:tcW w:w="8294" w:type="dxa"/>
          </w:tcPr>
          <w:p>
            <w:pPr>
              <w:pStyle w:val="TableParagraph"/>
              <w:spacing w:before="43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z w:val="17"/>
              </w:rPr>
              <w:t>протяженность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автомобильных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дорог</w:t>
            </w:r>
            <w:r>
              <w:rPr>
                <w:spacing w:val="23"/>
                <w:sz w:val="17"/>
              </w:rPr>
              <w:t> </w:t>
            </w:r>
            <w:r>
              <w:rPr>
                <w:sz w:val="17"/>
              </w:rPr>
              <w:t>общего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пользования</w:t>
            </w:r>
            <w:r>
              <w:rPr>
                <w:spacing w:val="23"/>
                <w:sz w:val="17"/>
              </w:rPr>
              <w:t> </w:t>
            </w:r>
            <w:r>
              <w:rPr>
                <w:sz w:val="17"/>
              </w:rPr>
              <w:t>местного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значения,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находящихся</w:t>
            </w:r>
            <w:r>
              <w:rPr>
                <w:spacing w:val="23"/>
                <w:sz w:val="17"/>
              </w:rPr>
              <w:t> </w:t>
            </w:r>
            <w:r>
              <w:rPr>
                <w:spacing w:val="-10"/>
                <w:sz w:val="17"/>
              </w:rPr>
              <w:t>в</w:t>
            </w:r>
          </w:p>
          <w:p>
            <w:pPr>
              <w:pStyle w:val="TableParagraph"/>
              <w:spacing w:line="259" w:lineRule="auto" w:before="16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муниципальной собственности, на 1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января 2024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года, 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том числе с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твердым покрытием (в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разрезе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городских и сельских поселений)</w:t>
            </w:r>
          </w:p>
        </w:tc>
        <w:tc>
          <w:tcPr>
            <w:tcW w:w="2238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24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237" w:right="228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  <w:tr>
        <w:trPr>
          <w:trHeight w:val="1559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before="52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 w:before="1"/>
              <w:ind w:left="31"/>
              <w:rPr>
                <w:sz w:val="17"/>
              </w:rPr>
            </w:pPr>
            <w:r>
              <w:rPr>
                <w:sz w:val="17"/>
              </w:rPr>
              <w:t>расчеты и обоснования средств на реализацию отраслевых мероприятий муниципальных программ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(подпрограмм) Выгоничского района муниципального Брянской области и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непрограммных</w:t>
            </w:r>
          </w:p>
          <w:p>
            <w:pPr>
              <w:pStyle w:val="TableParagraph"/>
              <w:spacing w:line="259" w:lineRule="auto" w:before="1"/>
              <w:ind w:left="31"/>
              <w:rPr>
                <w:sz w:val="17"/>
              </w:rPr>
            </w:pPr>
            <w:r>
              <w:rPr>
                <w:w w:val="105"/>
                <w:sz w:val="17"/>
              </w:rPr>
              <w:t>мероприятий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2025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–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2027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годы,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перечни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объектов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капитальных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вложений</w:t>
            </w:r>
            <w:r>
              <w:rPr>
                <w:spacing w:val="3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муниципальной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собственности,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планируемых к включению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в региональную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адресную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инвестиционную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программу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header="0" w:footer="376" w:top="320" w:bottom="865" w:left="340" w:right="360"/>
        </w:sectPr>
      </w:pPr>
    </w:p>
    <w:tbl>
      <w:tblPr>
        <w:tblW w:w="0" w:type="auto"/>
        <w:jc w:val="left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1639"/>
        <w:gridCol w:w="3159"/>
        <w:gridCol w:w="8294"/>
        <w:gridCol w:w="2238"/>
      </w:tblGrid>
      <w:tr>
        <w:trPr>
          <w:trHeight w:val="633" w:hRule="atLeast"/>
        </w:trPr>
        <w:tc>
          <w:tcPr>
            <w:tcW w:w="559" w:type="dxa"/>
          </w:tcPr>
          <w:p>
            <w:pPr>
              <w:pStyle w:val="TableParagraph"/>
              <w:spacing w:line="259" w:lineRule="auto" w:before="113"/>
              <w:ind w:left="129" w:firstLine="6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№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п/п</w:t>
            </w:r>
          </w:p>
        </w:tc>
        <w:tc>
          <w:tcPr>
            <w:tcW w:w="1639" w:type="dxa"/>
          </w:tcPr>
          <w:p>
            <w:pPr>
              <w:pStyle w:val="TableParagraph"/>
              <w:spacing w:line="259" w:lineRule="auto" w:before="5"/>
              <w:ind w:left="122" w:firstLine="492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Срок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предоставления</w:t>
            </w:r>
          </w:p>
          <w:p>
            <w:pPr>
              <w:pStyle w:val="TableParagraph"/>
              <w:spacing w:line="176" w:lineRule="exact" w:before="1"/>
              <w:ind w:left="28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(не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позднее)</w:t>
            </w:r>
          </w:p>
        </w:tc>
        <w:tc>
          <w:tcPr>
            <w:tcW w:w="3159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341"/>
              <w:rPr>
                <w:b/>
                <w:sz w:val="17"/>
              </w:rPr>
            </w:pPr>
            <w:r>
              <w:rPr>
                <w:b/>
                <w:sz w:val="17"/>
              </w:rPr>
              <w:t>Ответственный</w:t>
            </w:r>
            <w:r>
              <w:rPr>
                <w:b/>
                <w:spacing w:val="3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исполнитель</w:t>
            </w:r>
          </w:p>
        </w:tc>
        <w:tc>
          <w:tcPr>
            <w:tcW w:w="8294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Материалы</w:t>
            </w:r>
            <w:r>
              <w:rPr>
                <w:b/>
                <w:spacing w:val="14"/>
                <w:sz w:val="17"/>
              </w:rPr>
              <w:t> </w:t>
            </w:r>
            <w:r>
              <w:rPr>
                <w:b/>
                <w:sz w:val="17"/>
              </w:rPr>
              <w:t>и</w:t>
            </w:r>
            <w:r>
              <w:rPr>
                <w:b/>
                <w:spacing w:val="1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документы</w:t>
            </w:r>
          </w:p>
        </w:tc>
        <w:tc>
          <w:tcPr>
            <w:tcW w:w="2238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21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Куда</w:t>
            </w:r>
            <w:r>
              <w:rPr>
                <w:b/>
                <w:spacing w:val="-9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представляется</w:t>
            </w:r>
          </w:p>
        </w:tc>
      </w:tr>
      <w:tr>
        <w:trPr>
          <w:trHeight w:val="2296" w:hRule="atLeast"/>
        </w:trPr>
        <w:tc>
          <w:tcPr>
            <w:tcW w:w="55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55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163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55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15.07.2024</w:t>
            </w:r>
          </w:p>
        </w:tc>
        <w:tc>
          <w:tcPr>
            <w:tcW w:w="315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46"/>
              <w:rPr>
                <w:b/>
                <w:sz w:val="17"/>
              </w:rPr>
            </w:pPr>
          </w:p>
          <w:p>
            <w:pPr>
              <w:pStyle w:val="TableParagraph"/>
              <w:spacing w:line="261" w:lineRule="auto"/>
              <w:ind w:left="136" w:right="86" w:firstLine="216"/>
              <w:rPr>
                <w:sz w:val="17"/>
              </w:rPr>
            </w:pPr>
            <w:r>
              <w:rPr>
                <w:w w:val="105"/>
                <w:sz w:val="17"/>
              </w:rPr>
              <w:t>Сектор по делам семьи, охране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материнства и детства, демографии</w:t>
            </w: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187"/>
              <w:ind w:left="31"/>
              <w:rPr>
                <w:sz w:val="17"/>
              </w:rPr>
            </w:pPr>
            <w:r>
              <w:rPr>
                <w:w w:val="105"/>
                <w:sz w:val="17"/>
              </w:rPr>
              <w:t>фактические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(на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января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2024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года)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прогнозные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данные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(в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2024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году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2025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–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2027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годах)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количестве: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детей,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переданных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(предполагаемых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передачу)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под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опеку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(попечительство)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приемную семью в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возрасте до 6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лет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 от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6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до 18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лет;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приемных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семей;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детей, лишенных</w:t>
            </w:r>
          </w:p>
          <w:p>
            <w:pPr>
              <w:pStyle w:val="TableParagraph"/>
              <w:spacing w:line="259" w:lineRule="auto" w:before="2"/>
              <w:ind w:left="31" w:right="40"/>
              <w:rPr>
                <w:sz w:val="17"/>
              </w:rPr>
            </w:pPr>
            <w:r>
              <w:rPr>
                <w:w w:val="105"/>
                <w:sz w:val="17"/>
              </w:rPr>
              <w:t>родительского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попечения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предполагаемых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устройству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семьи;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жилых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помещений,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закрепленных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за детьми-сиротами, в том числе количестве жилых помещений, по которым возмещаются расходы по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оплате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коммунальных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услуг;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количестве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помещений,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требующих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ремонта;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количестве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помещений,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подлежащих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оформлению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собственность;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лиц из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числа детей-сирот,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которых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необходимо</w:t>
            </w:r>
          </w:p>
          <w:p>
            <w:pPr>
              <w:pStyle w:val="TableParagraph"/>
              <w:spacing w:line="259" w:lineRule="auto" w:before="4"/>
              <w:ind w:left="31"/>
              <w:rPr>
                <w:sz w:val="17"/>
              </w:rPr>
            </w:pPr>
            <w:r>
              <w:rPr>
                <w:sz w:val="17"/>
              </w:rPr>
              <w:t>обеспечить жилыми помещениями по форме, доведенной Финансовым отделом 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</w:t>
            </w:r>
          </w:p>
        </w:tc>
        <w:tc>
          <w:tcPr>
            <w:tcW w:w="2238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38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237" w:right="228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  <w:tr>
        <w:trPr>
          <w:trHeight w:val="2296" w:hRule="atLeast"/>
        </w:trPr>
        <w:tc>
          <w:tcPr>
            <w:tcW w:w="55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55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63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55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20.07.2024</w:t>
            </w:r>
          </w:p>
        </w:tc>
        <w:tc>
          <w:tcPr>
            <w:tcW w:w="315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46"/>
              <w:rPr>
                <w:b/>
                <w:sz w:val="17"/>
              </w:rPr>
            </w:pPr>
          </w:p>
          <w:p>
            <w:pPr>
              <w:pStyle w:val="TableParagraph"/>
              <w:ind w:left="92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Отдел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управлению</w:t>
            </w:r>
          </w:p>
          <w:p>
            <w:pPr>
              <w:pStyle w:val="TableParagraph"/>
              <w:spacing w:before="17"/>
              <w:ind w:left="92" w:right="78"/>
              <w:jc w:val="center"/>
              <w:rPr>
                <w:sz w:val="17"/>
              </w:rPr>
            </w:pPr>
            <w:r>
              <w:rPr>
                <w:sz w:val="17"/>
              </w:rPr>
              <w:t>муниципальным</w:t>
            </w:r>
            <w:r>
              <w:rPr>
                <w:spacing w:val="38"/>
                <w:sz w:val="17"/>
              </w:rPr>
              <w:t> </w:t>
            </w:r>
            <w:r>
              <w:rPr>
                <w:spacing w:val="-2"/>
                <w:sz w:val="17"/>
              </w:rPr>
              <w:t>имуществом</w:t>
            </w:r>
          </w:p>
        </w:tc>
        <w:tc>
          <w:tcPr>
            <w:tcW w:w="8294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38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расчеты и обоснования средств на финансовое обеспечение деятельности</w:t>
            </w:r>
            <w:r>
              <w:rPr>
                <w:spacing w:val="37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и реализацию отраслевых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мероприятий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муниципальных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программ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(подпрограмм)Выгоничского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муниципального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Брянской области и непрограммных мероприятий на 2025 – 2027 годы</w:t>
            </w:r>
          </w:p>
        </w:tc>
        <w:tc>
          <w:tcPr>
            <w:tcW w:w="2238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38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237" w:right="228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  <w:tr>
        <w:trPr>
          <w:trHeight w:val="1271" w:hRule="atLeast"/>
        </w:trPr>
        <w:tc>
          <w:tcPr>
            <w:tcW w:w="55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55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63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55"/>
              <w:rPr>
                <w:b/>
                <w:sz w:val="17"/>
              </w:rPr>
            </w:pPr>
          </w:p>
          <w:p>
            <w:pPr>
              <w:pStyle w:val="TableParagraph"/>
              <w:ind w:left="3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15.07.2024</w:t>
            </w:r>
          </w:p>
        </w:tc>
        <w:tc>
          <w:tcPr>
            <w:tcW w:w="315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29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 w:before="1"/>
              <w:ind w:left="92" w:right="80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Отдел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учета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и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отчетности,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культуры, архивной работы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</w:p>
          <w:p>
            <w:pPr>
              <w:pStyle w:val="TableParagraph"/>
              <w:spacing w:line="259" w:lineRule="auto" w:before="1"/>
              <w:ind w:left="92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социальной политики, МАУ "ФОК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"ЮНОСТЬ" ВЫГОНИЧСКОГО РАЙОНА</w:t>
            </w:r>
          </w:p>
        </w:tc>
        <w:tc>
          <w:tcPr>
            <w:tcW w:w="8294" w:type="dxa"/>
          </w:tcPr>
          <w:p>
            <w:pPr>
              <w:pStyle w:val="TableParagraph"/>
              <w:spacing w:before="16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 w:before="1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сведения по сети, штатам</w:t>
            </w:r>
            <w:r>
              <w:rPr>
                <w:spacing w:val="3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учреждений, действующих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по состоянию на 1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января 2024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года, прогноз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на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2025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–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2027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годы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разрезе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учреждений,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сгруппированных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типам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учреждений,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а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также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данные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новой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сети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2025–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2027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годы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расчетами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обоснованиями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(включая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информацию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финансовом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обеспечении учреждений за счет средств приносящей доход деятельности)</w:t>
            </w:r>
          </w:p>
        </w:tc>
        <w:tc>
          <w:tcPr>
            <w:tcW w:w="2238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38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237" w:right="228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  <w:tr>
        <w:trPr>
          <w:trHeight w:val="1028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before="93"/>
              <w:ind w:left="31"/>
              <w:rPr>
                <w:sz w:val="17"/>
              </w:rPr>
            </w:pPr>
            <w:r>
              <w:rPr>
                <w:sz w:val="17"/>
              </w:rPr>
              <w:t>расчеты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обоснования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средств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финансовое</w:t>
            </w:r>
            <w:r>
              <w:rPr>
                <w:spacing w:val="21"/>
                <w:sz w:val="17"/>
              </w:rPr>
              <w:t> </w:t>
            </w:r>
            <w:r>
              <w:rPr>
                <w:sz w:val="17"/>
              </w:rPr>
              <w:t>обеспечение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деятельности</w:t>
            </w:r>
            <w:r>
              <w:rPr>
                <w:spacing w:val="19"/>
                <w:sz w:val="17"/>
              </w:rPr>
              <w:t> </w:t>
            </w:r>
            <w:r>
              <w:rPr>
                <w:spacing w:val="-2"/>
                <w:sz w:val="17"/>
              </w:rPr>
              <w:t>подведомственных</w:t>
            </w:r>
          </w:p>
          <w:p>
            <w:pPr>
              <w:pStyle w:val="TableParagraph"/>
              <w:spacing w:line="259" w:lineRule="auto" w:before="17"/>
              <w:ind w:left="31"/>
              <w:rPr>
                <w:sz w:val="17"/>
              </w:rPr>
            </w:pPr>
            <w:r>
              <w:rPr>
                <w:sz w:val="17"/>
              </w:rPr>
              <w:t>муниципальных учреждений и реализацию отраслевых мероприятий муниципальных программ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(подпрограмм)Выгоничского муниципального района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Брянской области и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непрограммных</w:t>
            </w:r>
          </w:p>
          <w:p>
            <w:pPr>
              <w:pStyle w:val="TableParagraph"/>
              <w:spacing w:before="2"/>
              <w:ind w:left="31"/>
              <w:rPr>
                <w:sz w:val="17"/>
              </w:rPr>
            </w:pPr>
            <w:r>
              <w:rPr>
                <w:sz w:val="17"/>
              </w:rPr>
              <w:t>мероприятий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2025–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2027</w:t>
            </w:r>
            <w:r>
              <w:rPr>
                <w:spacing w:val="13"/>
                <w:sz w:val="17"/>
              </w:rPr>
              <w:t> </w:t>
            </w:r>
            <w:r>
              <w:rPr>
                <w:spacing w:val="-4"/>
                <w:sz w:val="17"/>
              </w:rPr>
              <w:t>годы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84" w:hRule="atLeast"/>
        </w:trPr>
        <w:tc>
          <w:tcPr>
            <w:tcW w:w="559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40"/>
              <w:rPr>
                <w:b/>
                <w:sz w:val="17"/>
              </w:rPr>
            </w:pPr>
          </w:p>
          <w:p>
            <w:pPr>
              <w:pStyle w:val="TableParagraph"/>
              <w:ind w:left="18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1639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40"/>
              <w:rPr>
                <w:b/>
                <w:sz w:val="17"/>
              </w:rPr>
            </w:pPr>
          </w:p>
          <w:p>
            <w:pPr>
              <w:pStyle w:val="TableParagraph"/>
              <w:ind w:left="3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11.07.2024</w:t>
            </w:r>
          </w:p>
        </w:tc>
        <w:tc>
          <w:tcPr>
            <w:tcW w:w="3159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15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92" w:right="76"/>
              <w:jc w:val="center"/>
              <w:rPr>
                <w:sz w:val="17"/>
              </w:rPr>
            </w:pPr>
            <w:r>
              <w:rPr>
                <w:sz w:val="17"/>
              </w:rPr>
              <w:t>Территориальный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орган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Федеральной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службы</w:t>
            </w:r>
          </w:p>
          <w:p>
            <w:pPr>
              <w:pStyle w:val="TableParagraph"/>
              <w:spacing w:line="261" w:lineRule="auto" w:before="1"/>
              <w:ind w:left="92" w:right="79"/>
              <w:jc w:val="center"/>
              <w:rPr>
                <w:sz w:val="17"/>
              </w:rPr>
            </w:pPr>
            <w:r>
              <w:rPr>
                <w:sz w:val="17"/>
              </w:rPr>
              <w:t>государственной статистики по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Брянской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области</w:t>
            </w:r>
          </w:p>
        </w:tc>
        <w:tc>
          <w:tcPr>
            <w:tcW w:w="8294" w:type="dxa"/>
          </w:tcPr>
          <w:p>
            <w:pPr>
              <w:pStyle w:val="TableParagraph"/>
              <w:spacing w:line="261" w:lineRule="auto" w:before="180"/>
              <w:ind w:left="31" w:right="38"/>
              <w:rPr>
                <w:sz w:val="17"/>
              </w:rPr>
            </w:pPr>
            <w:r>
              <w:rPr>
                <w:w w:val="105"/>
                <w:sz w:val="17"/>
              </w:rPr>
              <w:t>данные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наличии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жилищного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фонда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муниципальной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собственности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обслуживаемого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жилищного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фонда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состоянию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января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2024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года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разрезе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муниципальных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образований</w:t>
            </w:r>
            <w:r>
              <w:rPr>
                <w:spacing w:val="69"/>
                <w:w w:val="150"/>
                <w:sz w:val="17"/>
              </w:rPr>
              <w:t> </w:t>
            </w:r>
            <w:r>
              <w:rPr>
                <w:w w:val="105"/>
                <w:sz w:val="17"/>
              </w:rPr>
              <w:t>(муниципальный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район, городского и сельских поселений)</w:t>
            </w:r>
          </w:p>
        </w:tc>
        <w:tc>
          <w:tcPr>
            <w:tcW w:w="2238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23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237" w:right="228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  <w:tr>
        <w:trPr>
          <w:trHeight w:val="875" w:hRule="atLeast"/>
        </w:trPr>
        <w:tc>
          <w:tcPr>
            <w:tcW w:w="5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125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численность населения (всего, 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том числе по возрастным группам) по состоянию на 1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января 2024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года в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разрезе муниципальных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образований (муниципальный район, городского и сельских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поселений)</w:t>
            </w:r>
          </w:p>
        </w:tc>
        <w:tc>
          <w:tcPr>
            <w:tcW w:w="223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0" w:hRule="atLeast"/>
        </w:trPr>
        <w:tc>
          <w:tcPr>
            <w:tcW w:w="5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before="98"/>
              <w:ind w:left="31"/>
              <w:rPr>
                <w:sz w:val="17"/>
              </w:rPr>
            </w:pPr>
            <w:r>
              <w:rPr>
                <w:sz w:val="17"/>
              </w:rPr>
              <w:t>фактический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фонд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оплаты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труда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работающих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за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2023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год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разрезе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муниципальных</w:t>
            </w:r>
            <w:r>
              <w:rPr>
                <w:spacing w:val="14"/>
                <w:sz w:val="17"/>
              </w:rPr>
              <w:t> </w:t>
            </w:r>
            <w:r>
              <w:rPr>
                <w:spacing w:val="-2"/>
                <w:sz w:val="17"/>
              </w:rPr>
              <w:t>образований</w:t>
            </w:r>
          </w:p>
        </w:tc>
        <w:tc>
          <w:tcPr>
            <w:tcW w:w="223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7" w:hRule="atLeast"/>
        </w:trPr>
        <w:tc>
          <w:tcPr>
            <w:tcW w:w="5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31"/>
              <w:rPr>
                <w:sz w:val="17"/>
              </w:rPr>
            </w:pPr>
            <w:r>
              <w:rPr>
                <w:sz w:val="17"/>
              </w:rPr>
              <w:t>численность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работающего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населения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1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января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2024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года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разрезе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муниципальных</w:t>
            </w:r>
            <w:r>
              <w:rPr>
                <w:spacing w:val="15"/>
                <w:sz w:val="17"/>
              </w:rPr>
              <w:t> </w:t>
            </w:r>
            <w:r>
              <w:rPr>
                <w:spacing w:val="-2"/>
                <w:sz w:val="17"/>
              </w:rPr>
              <w:t>образований</w:t>
            </w:r>
          </w:p>
        </w:tc>
        <w:tc>
          <w:tcPr>
            <w:tcW w:w="223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header="0" w:footer="376" w:top="320" w:bottom="600" w:left="340" w:right="360"/>
        </w:sectPr>
      </w:pPr>
    </w:p>
    <w:tbl>
      <w:tblPr>
        <w:tblW w:w="0" w:type="auto"/>
        <w:jc w:val="left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1639"/>
        <w:gridCol w:w="3159"/>
        <w:gridCol w:w="8294"/>
        <w:gridCol w:w="2238"/>
      </w:tblGrid>
      <w:tr>
        <w:trPr>
          <w:trHeight w:val="633" w:hRule="atLeast"/>
        </w:trPr>
        <w:tc>
          <w:tcPr>
            <w:tcW w:w="559" w:type="dxa"/>
          </w:tcPr>
          <w:p>
            <w:pPr>
              <w:pStyle w:val="TableParagraph"/>
              <w:spacing w:line="259" w:lineRule="auto" w:before="113"/>
              <w:ind w:left="129" w:firstLine="6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№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п/п</w:t>
            </w:r>
          </w:p>
        </w:tc>
        <w:tc>
          <w:tcPr>
            <w:tcW w:w="1639" w:type="dxa"/>
          </w:tcPr>
          <w:p>
            <w:pPr>
              <w:pStyle w:val="TableParagraph"/>
              <w:spacing w:line="259" w:lineRule="auto" w:before="5"/>
              <w:ind w:left="122" w:firstLine="492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Срок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предоставления</w:t>
            </w:r>
          </w:p>
          <w:p>
            <w:pPr>
              <w:pStyle w:val="TableParagraph"/>
              <w:spacing w:line="176" w:lineRule="exact" w:before="1"/>
              <w:ind w:left="28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(не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позднее)</w:t>
            </w:r>
          </w:p>
        </w:tc>
        <w:tc>
          <w:tcPr>
            <w:tcW w:w="3159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341"/>
              <w:rPr>
                <w:b/>
                <w:sz w:val="17"/>
              </w:rPr>
            </w:pPr>
            <w:r>
              <w:rPr>
                <w:b/>
                <w:sz w:val="17"/>
              </w:rPr>
              <w:t>Ответственный</w:t>
            </w:r>
            <w:r>
              <w:rPr>
                <w:b/>
                <w:spacing w:val="3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исполнитель</w:t>
            </w:r>
          </w:p>
        </w:tc>
        <w:tc>
          <w:tcPr>
            <w:tcW w:w="8294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Материалы</w:t>
            </w:r>
            <w:r>
              <w:rPr>
                <w:b/>
                <w:spacing w:val="14"/>
                <w:sz w:val="17"/>
              </w:rPr>
              <w:t> </w:t>
            </w:r>
            <w:r>
              <w:rPr>
                <w:b/>
                <w:sz w:val="17"/>
              </w:rPr>
              <w:t>и</w:t>
            </w:r>
            <w:r>
              <w:rPr>
                <w:b/>
                <w:spacing w:val="1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документы</w:t>
            </w:r>
          </w:p>
        </w:tc>
        <w:tc>
          <w:tcPr>
            <w:tcW w:w="2238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21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Куда</w:t>
            </w:r>
            <w:r>
              <w:rPr>
                <w:b/>
                <w:spacing w:val="-9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представляется</w:t>
            </w:r>
          </w:p>
        </w:tc>
      </w:tr>
      <w:tr>
        <w:trPr>
          <w:trHeight w:val="606" w:hRule="atLeast"/>
        </w:trPr>
        <w:tc>
          <w:tcPr>
            <w:tcW w:w="559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9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9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98"/>
              <w:ind w:left="31"/>
              <w:rPr>
                <w:sz w:val="17"/>
              </w:rPr>
            </w:pPr>
            <w:r>
              <w:rPr>
                <w:sz w:val="17"/>
              </w:rPr>
              <w:t>численность населения, проживающего в населенных пунктах численностью не более 500 человек, в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разрезе муниципальных образований</w:t>
            </w:r>
          </w:p>
        </w:tc>
        <w:tc>
          <w:tcPr>
            <w:tcW w:w="2238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41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57"/>
              <w:ind w:left="31" w:right="405"/>
              <w:rPr>
                <w:sz w:val="17"/>
              </w:rPr>
            </w:pPr>
            <w:r>
              <w:rPr>
                <w:w w:val="105"/>
                <w:sz w:val="17"/>
              </w:rPr>
              <w:t>протяженность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автомобильных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дорог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общего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пользования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местного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значения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(муниципальный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район,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городского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сельских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поселений)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января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2024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года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(км),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всего,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том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числе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твердым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покрытием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1" w:hRule="atLeast"/>
        </w:trPr>
        <w:tc>
          <w:tcPr>
            <w:tcW w:w="55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93"/>
              <w:rPr>
                <w:b/>
                <w:sz w:val="17"/>
              </w:rPr>
            </w:pPr>
          </w:p>
          <w:p>
            <w:pPr>
              <w:pStyle w:val="TableParagraph"/>
              <w:ind w:left="18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163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93"/>
              <w:rPr>
                <w:b/>
                <w:sz w:val="17"/>
              </w:rPr>
            </w:pPr>
          </w:p>
          <w:p>
            <w:pPr>
              <w:pStyle w:val="TableParagraph"/>
              <w:ind w:left="3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29.08.2024</w:t>
            </w:r>
          </w:p>
        </w:tc>
        <w:tc>
          <w:tcPr>
            <w:tcW w:w="315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84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1270" w:right="86" w:hanging="1162"/>
              <w:rPr>
                <w:sz w:val="17"/>
              </w:rPr>
            </w:pPr>
            <w:r>
              <w:rPr>
                <w:sz w:val="17"/>
              </w:rPr>
              <w:t>Главные распорядители бюджетных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средств</w:t>
            </w:r>
          </w:p>
        </w:tc>
        <w:tc>
          <w:tcPr>
            <w:tcW w:w="8294" w:type="dxa"/>
          </w:tcPr>
          <w:p>
            <w:pPr>
              <w:pStyle w:val="TableParagraph"/>
              <w:spacing w:before="52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 w:before="1"/>
              <w:ind w:left="31"/>
              <w:rPr>
                <w:sz w:val="17"/>
              </w:rPr>
            </w:pPr>
            <w:r>
              <w:rPr>
                <w:sz w:val="17"/>
              </w:rPr>
              <w:t>расчеты и обоснования расходов на финансовое обеспечение деятельности органов местного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самоуправления на 2025 – 2027 годы</w:t>
            </w:r>
          </w:p>
        </w:tc>
        <w:tc>
          <w:tcPr>
            <w:tcW w:w="2238" w:type="dxa"/>
          </w:tcPr>
          <w:p>
            <w:pPr>
              <w:pStyle w:val="TableParagraph"/>
              <w:spacing w:line="259" w:lineRule="auto" w:before="144"/>
              <w:ind w:left="237" w:right="228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  <w:tr>
        <w:trPr>
          <w:trHeight w:val="669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129"/>
              <w:ind w:left="31" w:right="405"/>
              <w:rPr>
                <w:sz w:val="17"/>
              </w:rPr>
            </w:pPr>
            <w:r>
              <w:rPr>
                <w:sz w:val="17"/>
              </w:rPr>
              <w:t>расчеты и обоснования расходов на осуществление переданных государственных полномочий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Брянской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области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органам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местного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самоуправления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Брянской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области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2025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–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2027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годы</w:t>
            </w:r>
          </w:p>
        </w:tc>
        <w:tc>
          <w:tcPr>
            <w:tcW w:w="2238" w:type="dxa"/>
          </w:tcPr>
          <w:p>
            <w:pPr>
              <w:pStyle w:val="TableParagraph"/>
              <w:spacing w:line="210" w:lineRule="atLeast" w:before="11"/>
              <w:ind w:left="237" w:right="228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  <w:tr>
        <w:trPr>
          <w:trHeight w:val="830" w:hRule="atLeast"/>
        </w:trPr>
        <w:tc>
          <w:tcPr>
            <w:tcW w:w="55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58"/>
              <w:rPr>
                <w:b/>
                <w:sz w:val="17"/>
              </w:rPr>
            </w:pPr>
          </w:p>
          <w:p>
            <w:pPr>
              <w:pStyle w:val="TableParagraph"/>
              <w:ind w:left="18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163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58"/>
              <w:rPr>
                <w:b/>
                <w:sz w:val="17"/>
              </w:rPr>
            </w:pPr>
          </w:p>
          <w:p>
            <w:pPr>
              <w:pStyle w:val="TableParagraph"/>
              <w:ind w:left="3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15.07.2024</w:t>
            </w:r>
          </w:p>
        </w:tc>
        <w:tc>
          <w:tcPr>
            <w:tcW w:w="315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50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569" w:right="86" w:hanging="368"/>
              <w:rPr>
                <w:sz w:val="17"/>
              </w:rPr>
            </w:pPr>
            <w:r>
              <w:rPr>
                <w:sz w:val="17"/>
              </w:rPr>
              <w:t>Отдел экономического развития 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потребительского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рынка</w:t>
            </w: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104"/>
              <w:ind w:left="31" w:right="104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фактический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фонд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оплаты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труда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работающих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за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2023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год,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оценка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фонда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оплаты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труда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работающих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2024 году и его прогноз на 2025– 2027 годы в разрезе муниципальных образований (муниципальный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район, городского и сельских поселений)</w:t>
            </w:r>
          </w:p>
        </w:tc>
        <w:tc>
          <w:tcPr>
            <w:tcW w:w="2238" w:type="dxa"/>
          </w:tcPr>
          <w:p>
            <w:pPr>
              <w:pStyle w:val="TableParagraph"/>
              <w:spacing w:line="259" w:lineRule="auto" w:before="104"/>
              <w:ind w:left="237" w:right="228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  <w:tr>
        <w:trPr>
          <w:trHeight w:val="973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175"/>
              <w:ind w:left="31"/>
              <w:rPr>
                <w:sz w:val="17"/>
              </w:rPr>
            </w:pPr>
            <w:r>
              <w:rPr>
                <w:sz w:val="17"/>
              </w:rPr>
              <w:t>данные о фактической прибыли прибыльных предприятий за 2023 год, оценка прибыли прибыльных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предприятий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2024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ее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прогноз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2025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–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2027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годы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разрезе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муниципальных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образований</w:t>
            </w:r>
          </w:p>
          <w:p>
            <w:pPr>
              <w:pStyle w:val="TableParagraph"/>
              <w:spacing w:before="2"/>
              <w:ind w:left="31"/>
              <w:rPr>
                <w:sz w:val="17"/>
              </w:rPr>
            </w:pPr>
            <w:r>
              <w:rPr>
                <w:sz w:val="17"/>
              </w:rPr>
              <w:t>(муниципальный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район,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городского</w:t>
            </w:r>
            <w:r>
              <w:rPr>
                <w:spacing w:val="21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сельских</w:t>
            </w:r>
            <w:r>
              <w:rPr>
                <w:spacing w:val="19"/>
                <w:sz w:val="17"/>
              </w:rPr>
              <w:t> </w:t>
            </w:r>
            <w:r>
              <w:rPr>
                <w:spacing w:val="-2"/>
                <w:sz w:val="17"/>
              </w:rPr>
              <w:t>поселений)</w:t>
            </w:r>
          </w:p>
        </w:tc>
        <w:tc>
          <w:tcPr>
            <w:tcW w:w="2238" w:type="dxa"/>
          </w:tcPr>
          <w:p>
            <w:pPr>
              <w:pStyle w:val="TableParagraph"/>
              <w:spacing w:line="259" w:lineRule="auto" w:before="175"/>
              <w:ind w:left="237" w:right="228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  <w:tr>
        <w:trPr>
          <w:trHeight w:val="1084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before="139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31"/>
              <w:rPr>
                <w:sz w:val="17"/>
              </w:rPr>
            </w:pPr>
            <w:r>
              <w:rPr>
                <w:w w:val="105"/>
                <w:sz w:val="17"/>
              </w:rPr>
              <w:t>сведения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стоимости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основных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фондов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января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2024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года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апреля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2024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года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разрезе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муниципальных образований (муниципальный район, городского и сельских поселений)</w:t>
            </w:r>
          </w:p>
        </w:tc>
        <w:tc>
          <w:tcPr>
            <w:tcW w:w="2238" w:type="dxa"/>
          </w:tcPr>
          <w:p>
            <w:pPr>
              <w:pStyle w:val="TableParagraph"/>
              <w:spacing w:before="31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237" w:right="228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  <w:tr>
        <w:trPr>
          <w:trHeight w:val="1117" w:hRule="atLeast"/>
        </w:trPr>
        <w:tc>
          <w:tcPr>
            <w:tcW w:w="55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64"/>
              <w:rPr>
                <w:b/>
                <w:sz w:val="1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163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64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29.07.2024</w:t>
            </w:r>
          </w:p>
        </w:tc>
        <w:tc>
          <w:tcPr>
            <w:tcW w:w="3159" w:type="dxa"/>
          </w:tcPr>
          <w:p>
            <w:pPr>
              <w:pStyle w:val="TableParagraph"/>
              <w:spacing w:before="156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569" w:right="188" w:hanging="368"/>
              <w:rPr>
                <w:sz w:val="17"/>
              </w:rPr>
            </w:pPr>
            <w:r>
              <w:rPr>
                <w:sz w:val="17"/>
              </w:rPr>
              <w:t>Отдел экономического развития 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потребительского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рынка</w:t>
            </w:r>
          </w:p>
        </w:tc>
        <w:tc>
          <w:tcPr>
            <w:tcW w:w="8294" w:type="dxa"/>
          </w:tcPr>
          <w:p>
            <w:pPr>
              <w:pStyle w:val="TableParagraph"/>
              <w:spacing w:before="156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31" w:right="405"/>
              <w:rPr>
                <w:sz w:val="17"/>
              </w:rPr>
            </w:pPr>
            <w:r>
              <w:rPr>
                <w:sz w:val="17"/>
              </w:rPr>
              <w:t>предварительный прогноз социально-экономического развития Выгоничского муниципального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 Брянской области на 2025 – 2027 годы</w:t>
            </w:r>
          </w:p>
        </w:tc>
        <w:tc>
          <w:tcPr>
            <w:tcW w:w="2238" w:type="dxa"/>
          </w:tcPr>
          <w:p>
            <w:pPr>
              <w:pStyle w:val="TableParagraph"/>
              <w:spacing w:before="48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237" w:right="228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  <w:tr>
        <w:trPr>
          <w:trHeight w:val="1660" w:hRule="atLeast"/>
        </w:trPr>
        <w:tc>
          <w:tcPr>
            <w:tcW w:w="559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24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1"/>
              <w:ind w:left="13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1639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24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1"/>
              <w:ind w:left="1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12.08.2024</w:t>
            </w:r>
          </w:p>
        </w:tc>
        <w:tc>
          <w:tcPr>
            <w:tcW w:w="3159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92" w:right="77"/>
              <w:jc w:val="center"/>
              <w:rPr>
                <w:sz w:val="17"/>
              </w:rPr>
            </w:pPr>
            <w:r>
              <w:rPr>
                <w:sz w:val="17"/>
              </w:rPr>
              <w:t>бюджета</w:t>
            </w:r>
            <w:r>
              <w:rPr>
                <w:spacing w:val="20"/>
                <w:sz w:val="17"/>
              </w:rPr>
              <w:t> </w:t>
            </w:r>
            <w:r>
              <w:rPr>
                <w:spacing w:val="-2"/>
                <w:sz w:val="17"/>
              </w:rPr>
              <w:t>Выгоничского</w:t>
            </w:r>
          </w:p>
          <w:p>
            <w:pPr>
              <w:pStyle w:val="TableParagraph"/>
              <w:spacing w:line="259" w:lineRule="auto" w:before="18"/>
              <w:ind w:left="192" w:right="174"/>
              <w:jc w:val="center"/>
              <w:rPr>
                <w:sz w:val="17"/>
              </w:rPr>
            </w:pPr>
            <w:r>
              <w:rPr>
                <w:sz w:val="17"/>
              </w:rPr>
              <w:t>муниципального района Брянской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области-органы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местного</w:t>
            </w:r>
          </w:p>
          <w:p>
            <w:pPr>
              <w:pStyle w:val="TableParagraph"/>
              <w:spacing w:line="259" w:lineRule="auto" w:before="1"/>
              <w:ind w:left="192" w:right="86" w:firstLine="132"/>
              <w:rPr>
                <w:sz w:val="17"/>
              </w:rPr>
            </w:pPr>
            <w:r>
              <w:rPr>
                <w:w w:val="105"/>
                <w:sz w:val="17"/>
              </w:rPr>
              <w:t>самоуправления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муниципального района Брянской</w:t>
            </w:r>
          </w:p>
          <w:p>
            <w:pPr>
              <w:pStyle w:val="TableParagraph"/>
              <w:spacing w:line="259" w:lineRule="auto" w:before="2"/>
              <w:ind w:left="283" w:right="86" w:hanging="138"/>
              <w:rPr>
                <w:sz w:val="17"/>
              </w:rPr>
            </w:pPr>
            <w:r>
              <w:rPr>
                <w:sz w:val="17"/>
              </w:rPr>
              <w:t>области-, главные администраторы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доходов бюджета Выгоничского</w:t>
            </w:r>
          </w:p>
          <w:p>
            <w:pPr>
              <w:pStyle w:val="TableParagraph"/>
              <w:spacing w:line="118" w:lineRule="exact" w:before="1"/>
              <w:ind w:left="192"/>
              <w:rPr>
                <w:sz w:val="17"/>
              </w:rPr>
            </w:pPr>
            <w:r>
              <w:rPr>
                <w:sz w:val="17"/>
              </w:rPr>
              <w:t>муниципального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района</w:t>
            </w:r>
            <w:r>
              <w:rPr>
                <w:spacing w:val="28"/>
                <w:sz w:val="17"/>
              </w:rPr>
              <w:t> </w:t>
            </w:r>
            <w:r>
              <w:rPr>
                <w:spacing w:val="-2"/>
                <w:sz w:val="17"/>
              </w:rPr>
              <w:t>Брянской</w:t>
            </w:r>
          </w:p>
        </w:tc>
        <w:tc>
          <w:tcPr>
            <w:tcW w:w="8294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20"/>
              <w:rPr>
                <w:b/>
                <w:sz w:val="17"/>
              </w:rPr>
            </w:pPr>
          </w:p>
          <w:p>
            <w:pPr>
              <w:pStyle w:val="TableParagraph"/>
              <w:ind w:left="31"/>
              <w:rPr>
                <w:sz w:val="17"/>
              </w:rPr>
            </w:pPr>
            <w:r>
              <w:rPr>
                <w:sz w:val="17"/>
              </w:rPr>
              <w:t>расчет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ожидаемого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исполнения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администрируемых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платежей</w:t>
            </w:r>
            <w:r>
              <w:rPr>
                <w:spacing w:val="47"/>
                <w:sz w:val="17"/>
              </w:rPr>
              <w:t>  </w:t>
            </w:r>
            <w:r>
              <w:rPr>
                <w:sz w:val="17"/>
              </w:rPr>
              <w:t>бюджета</w:t>
            </w:r>
            <w:r>
              <w:rPr>
                <w:spacing w:val="21"/>
                <w:sz w:val="17"/>
              </w:rPr>
              <w:t> </w:t>
            </w:r>
            <w:r>
              <w:rPr>
                <w:spacing w:val="-2"/>
                <w:sz w:val="17"/>
              </w:rPr>
              <w:t>Выгоничского</w:t>
            </w:r>
          </w:p>
          <w:p>
            <w:pPr>
              <w:pStyle w:val="TableParagraph"/>
              <w:spacing w:line="259" w:lineRule="auto" w:before="17"/>
              <w:ind w:left="31"/>
              <w:rPr>
                <w:sz w:val="17"/>
              </w:rPr>
            </w:pPr>
            <w:r>
              <w:rPr>
                <w:sz w:val="17"/>
              </w:rPr>
              <w:t>муниципального района Брянской области, консолидированного бюджета Выгоничского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муниципального района Брянской области за 2024 год</w:t>
            </w:r>
          </w:p>
        </w:tc>
        <w:tc>
          <w:tcPr>
            <w:tcW w:w="2238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20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237" w:right="228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</w:tbl>
    <w:p>
      <w:pPr>
        <w:spacing w:after="0" w:line="259" w:lineRule="auto"/>
        <w:jc w:val="center"/>
        <w:rPr>
          <w:sz w:val="17"/>
        </w:rPr>
        <w:sectPr>
          <w:type w:val="continuous"/>
          <w:pgSz w:w="16840" w:h="11910" w:orient="landscape"/>
          <w:pgMar w:header="0" w:footer="376" w:top="320" w:bottom="1884" w:left="340" w:right="360"/>
        </w:sectPr>
      </w:pPr>
    </w:p>
    <w:tbl>
      <w:tblPr>
        <w:tblW w:w="0" w:type="auto"/>
        <w:jc w:val="left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1639"/>
        <w:gridCol w:w="3159"/>
        <w:gridCol w:w="8294"/>
        <w:gridCol w:w="2238"/>
      </w:tblGrid>
      <w:tr>
        <w:trPr>
          <w:trHeight w:val="633" w:hRule="atLeast"/>
        </w:trPr>
        <w:tc>
          <w:tcPr>
            <w:tcW w:w="559" w:type="dxa"/>
          </w:tcPr>
          <w:p>
            <w:pPr>
              <w:pStyle w:val="TableParagraph"/>
              <w:spacing w:line="259" w:lineRule="auto" w:before="113"/>
              <w:ind w:left="129" w:firstLine="6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№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п/п</w:t>
            </w:r>
          </w:p>
        </w:tc>
        <w:tc>
          <w:tcPr>
            <w:tcW w:w="1639" w:type="dxa"/>
          </w:tcPr>
          <w:p>
            <w:pPr>
              <w:pStyle w:val="TableParagraph"/>
              <w:spacing w:line="259" w:lineRule="auto" w:before="5"/>
              <w:ind w:left="122" w:firstLine="492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Срок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предоставления</w:t>
            </w:r>
          </w:p>
          <w:p>
            <w:pPr>
              <w:pStyle w:val="TableParagraph"/>
              <w:spacing w:line="176" w:lineRule="exact" w:before="1"/>
              <w:ind w:left="28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(не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позднее)</w:t>
            </w:r>
          </w:p>
        </w:tc>
        <w:tc>
          <w:tcPr>
            <w:tcW w:w="3159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341"/>
              <w:rPr>
                <w:b/>
                <w:sz w:val="17"/>
              </w:rPr>
            </w:pPr>
            <w:r>
              <w:rPr>
                <w:b/>
                <w:sz w:val="17"/>
              </w:rPr>
              <w:t>Ответственный</w:t>
            </w:r>
            <w:r>
              <w:rPr>
                <w:b/>
                <w:spacing w:val="3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исполнитель</w:t>
            </w:r>
          </w:p>
        </w:tc>
        <w:tc>
          <w:tcPr>
            <w:tcW w:w="8294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Материалы</w:t>
            </w:r>
            <w:r>
              <w:rPr>
                <w:b/>
                <w:spacing w:val="14"/>
                <w:sz w:val="17"/>
              </w:rPr>
              <w:t> </w:t>
            </w:r>
            <w:r>
              <w:rPr>
                <w:b/>
                <w:sz w:val="17"/>
              </w:rPr>
              <w:t>и</w:t>
            </w:r>
            <w:r>
              <w:rPr>
                <w:b/>
                <w:spacing w:val="1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документы</w:t>
            </w:r>
          </w:p>
        </w:tc>
        <w:tc>
          <w:tcPr>
            <w:tcW w:w="2238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21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Куда</w:t>
            </w:r>
            <w:r>
              <w:rPr>
                <w:b/>
                <w:spacing w:val="-9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представляется</w:t>
            </w:r>
          </w:p>
        </w:tc>
      </w:tr>
      <w:tr>
        <w:trPr>
          <w:trHeight w:val="1576" w:hRule="atLeast"/>
        </w:trPr>
        <w:tc>
          <w:tcPr>
            <w:tcW w:w="5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9" w:type="dxa"/>
          </w:tcPr>
          <w:p>
            <w:pPr>
              <w:pStyle w:val="TableParagraph"/>
              <w:spacing w:line="259" w:lineRule="auto" w:before="62"/>
              <w:ind w:left="124" w:right="110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области - органы государственной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власти Брянской области, главные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администраторы доходов бюджета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муниципального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 Брянской области - органы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государственной власти Российской</w:t>
            </w:r>
          </w:p>
          <w:p>
            <w:pPr>
              <w:pStyle w:val="TableParagraph"/>
              <w:spacing w:line="198" w:lineRule="exact" w:before="5"/>
              <w:ind w:left="93" w:right="76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Федерации</w:t>
            </w:r>
          </w:p>
        </w:tc>
        <w:tc>
          <w:tcPr>
            <w:tcW w:w="8294" w:type="dxa"/>
          </w:tcPr>
          <w:p>
            <w:pPr>
              <w:pStyle w:val="TableParagraph"/>
              <w:spacing w:before="168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31"/>
              <w:rPr>
                <w:sz w:val="17"/>
              </w:rPr>
            </w:pPr>
            <w:r>
              <w:rPr>
                <w:sz w:val="17"/>
              </w:rPr>
              <w:t>расчеты и прогноз поступлений в бюджет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Выгоничского муниципального района Брянской области,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консолидированный бюджет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 муниципального района Брянской области по</w:t>
            </w:r>
          </w:p>
          <w:p>
            <w:pPr>
              <w:pStyle w:val="TableParagraph"/>
              <w:spacing w:line="259" w:lineRule="auto" w:before="1"/>
              <w:ind w:left="31"/>
              <w:rPr>
                <w:sz w:val="17"/>
              </w:rPr>
            </w:pPr>
            <w:r>
              <w:rPr>
                <w:sz w:val="17"/>
              </w:rPr>
              <w:t>соответствующим видам, подвидам классификации доходов на 2025 год и плановый период до 2026 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2027 годов в соответствии с методиками прогнозирования поступлений доходов</w:t>
            </w:r>
          </w:p>
        </w:tc>
        <w:tc>
          <w:tcPr>
            <w:tcW w:w="2238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76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237" w:right="228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  <w:tr>
        <w:trPr>
          <w:trHeight w:val="668" w:hRule="atLeast"/>
        </w:trPr>
        <w:tc>
          <w:tcPr>
            <w:tcW w:w="55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74"/>
              <w:rPr>
                <w:b/>
                <w:sz w:val="17"/>
              </w:rPr>
            </w:pPr>
          </w:p>
          <w:p>
            <w:pPr>
              <w:pStyle w:val="TableParagraph"/>
              <w:ind w:left="18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163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74"/>
              <w:rPr>
                <w:b/>
                <w:sz w:val="17"/>
              </w:rPr>
            </w:pPr>
          </w:p>
          <w:p>
            <w:pPr>
              <w:pStyle w:val="TableParagraph"/>
              <w:ind w:left="3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09.08.2024</w:t>
            </w:r>
          </w:p>
        </w:tc>
        <w:tc>
          <w:tcPr>
            <w:tcW w:w="315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66"/>
              <w:rPr>
                <w:b/>
                <w:sz w:val="17"/>
              </w:rPr>
            </w:pPr>
          </w:p>
          <w:p>
            <w:pPr>
              <w:pStyle w:val="TableParagraph"/>
              <w:ind w:left="92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Отдел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управлению</w:t>
            </w:r>
          </w:p>
          <w:p>
            <w:pPr>
              <w:pStyle w:val="TableParagraph"/>
              <w:spacing w:before="17"/>
              <w:ind w:left="92" w:right="78"/>
              <w:jc w:val="center"/>
              <w:rPr>
                <w:sz w:val="17"/>
              </w:rPr>
            </w:pPr>
            <w:r>
              <w:rPr>
                <w:sz w:val="17"/>
              </w:rPr>
              <w:t>муниципальным</w:t>
            </w:r>
            <w:r>
              <w:rPr>
                <w:spacing w:val="38"/>
                <w:sz w:val="17"/>
              </w:rPr>
              <w:t> </w:t>
            </w:r>
            <w:r>
              <w:rPr>
                <w:spacing w:val="-2"/>
                <w:sz w:val="17"/>
              </w:rPr>
              <w:t>имуществом</w:t>
            </w: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129"/>
              <w:ind w:left="31"/>
              <w:rPr>
                <w:sz w:val="17"/>
              </w:rPr>
            </w:pPr>
            <w:r>
              <w:rPr>
                <w:sz w:val="17"/>
              </w:rPr>
              <w:t>данные по прогнозному плану (программе) приватизации муниципального имущества Выгоничского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муниципального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Брянской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области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2025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плановый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период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2026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2027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годов</w:t>
            </w:r>
          </w:p>
        </w:tc>
        <w:tc>
          <w:tcPr>
            <w:tcW w:w="2238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57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237" w:right="228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  <w:tr>
        <w:trPr>
          <w:trHeight w:val="786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81"/>
              <w:ind w:left="31" w:right="5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расчет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ожидаемого исполнения за 2023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 и расчет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прогноза на 2024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– 2026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годы по арендной плате,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том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числе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арендной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плате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за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земельные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участки,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государственная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собственность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которые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не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разграничена.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7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94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сведения о сумме задолженности по арендной плате за землю 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разрезе видов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арендной платы по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состоянию на 1 января 2024 года и 1 июля 2024 года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9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10" w:lineRule="atLeast" w:before="6"/>
              <w:ind w:left="31" w:right="40"/>
              <w:rPr>
                <w:sz w:val="17"/>
              </w:rPr>
            </w:pPr>
            <w:r>
              <w:rPr>
                <w:w w:val="105"/>
                <w:sz w:val="17"/>
              </w:rPr>
              <w:t>сведения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 ожидаемом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поступлении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части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прибыли,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подлежащей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перечислению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бюджет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Выгоничского муниципального района Брянской области 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2024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году, и ее прогноз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на 2025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– 2027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годы в разрезе муниципальных унитарных предприятий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56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7"/>
              <w:ind w:left="31" w:right="405"/>
              <w:rPr>
                <w:sz w:val="17"/>
              </w:rPr>
            </w:pPr>
            <w:r>
              <w:rPr>
                <w:sz w:val="17"/>
              </w:rPr>
              <w:t>расчет поступлений доходов в виде прибыли, приходящейся на доли в уставных (складочных)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капиталах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хозяйственных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товариществ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обществ,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или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дивидендов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по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акциям,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находящимся</w:t>
            </w:r>
            <w:r>
              <w:rPr>
                <w:spacing w:val="19"/>
                <w:sz w:val="17"/>
              </w:rPr>
              <w:t> </w:t>
            </w:r>
            <w:r>
              <w:rPr>
                <w:spacing w:val="-10"/>
                <w:sz w:val="17"/>
              </w:rPr>
              <w:t>в</w:t>
            </w:r>
          </w:p>
          <w:p>
            <w:pPr>
              <w:pStyle w:val="TableParagraph"/>
              <w:spacing w:before="2"/>
              <w:ind w:left="31"/>
              <w:rPr>
                <w:sz w:val="17"/>
              </w:rPr>
            </w:pPr>
            <w:r>
              <w:rPr>
                <w:sz w:val="17"/>
              </w:rPr>
              <w:t>муниципальной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собственности,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2025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–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2027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годы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оценка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ожидаемого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исполнения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за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2024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год</w:t>
            </w:r>
            <w:r>
              <w:rPr>
                <w:spacing w:val="14"/>
                <w:sz w:val="17"/>
              </w:rPr>
              <w:t> </w:t>
            </w:r>
            <w:r>
              <w:rPr>
                <w:spacing w:val="-10"/>
                <w:sz w:val="17"/>
              </w:rPr>
              <w:t>в</w:t>
            </w:r>
          </w:p>
          <w:p>
            <w:pPr>
              <w:pStyle w:val="TableParagraph"/>
              <w:spacing w:line="181" w:lineRule="exact" w:before="16"/>
              <w:ind w:left="31"/>
              <w:rPr>
                <w:sz w:val="17"/>
              </w:rPr>
            </w:pPr>
            <w:r>
              <w:rPr>
                <w:sz w:val="17"/>
              </w:rPr>
              <w:t>разрезе</w:t>
            </w:r>
            <w:r>
              <w:rPr>
                <w:spacing w:val="14"/>
                <w:sz w:val="17"/>
              </w:rPr>
              <w:t> </w:t>
            </w:r>
            <w:r>
              <w:rPr>
                <w:spacing w:val="-2"/>
                <w:sz w:val="17"/>
              </w:rPr>
              <w:t>предприятий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75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before="34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31"/>
              <w:rPr>
                <w:sz w:val="17"/>
              </w:rPr>
            </w:pPr>
            <w:r>
              <w:rPr>
                <w:sz w:val="17"/>
              </w:rPr>
              <w:t>расчет поступлений от продажи земельных участков, государственная собственность на которые не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разграничена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 2025 – 2027 годы и оценка ожидаемого исполнения за 2024 год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05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before="41"/>
              <w:ind w:left="31"/>
              <w:rPr>
                <w:sz w:val="17"/>
              </w:rPr>
            </w:pPr>
            <w:r>
              <w:rPr>
                <w:sz w:val="17"/>
              </w:rPr>
              <w:t>расчет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поступлений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от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сдачи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аренду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имущества,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находящегося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собственности</w:t>
            </w:r>
            <w:r>
              <w:rPr>
                <w:spacing w:val="17"/>
                <w:sz w:val="17"/>
              </w:rPr>
              <w:t> </w:t>
            </w:r>
            <w:r>
              <w:rPr>
                <w:spacing w:val="-2"/>
                <w:sz w:val="17"/>
              </w:rPr>
              <w:t>Выгоничского</w:t>
            </w:r>
          </w:p>
          <w:p>
            <w:pPr>
              <w:pStyle w:val="TableParagraph"/>
              <w:spacing w:line="210" w:lineRule="atLeast" w:before="6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муниципального района Брянской области, на 2025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– 2027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годы и оценка ожидаемого исполнения за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2024 год в разрезе договоров аренды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6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before="26"/>
              <w:ind w:left="31"/>
              <w:rPr>
                <w:sz w:val="17"/>
              </w:rPr>
            </w:pPr>
            <w:r>
              <w:rPr>
                <w:sz w:val="17"/>
              </w:rPr>
              <w:t>расчет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доходов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от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реализации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имущества,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находящегося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собственности</w:t>
            </w:r>
            <w:r>
              <w:rPr>
                <w:spacing w:val="20"/>
                <w:sz w:val="17"/>
              </w:rPr>
              <w:t> </w:t>
            </w:r>
            <w:r>
              <w:rPr>
                <w:spacing w:val="-2"/>
                <w:sz w:val="17"/>
              </w:rPr>
              <w:t>Выгоничского</w:t>
            </w:r>
          </w:p>
          <w:p>
            <w:pPr>
              <w:pStyle w:val="TableParagraph"/>
              <w:spacing w:line="216" w:lineRule="exact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муниципального района Брянской области, на 2024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– 2026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годы и оценка ожидаемого исполнения за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2023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8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10" w:lineRule="atLeast" w:before="20"/>
              <w:ind w:left="31"/>
              <w:rPr>
                <w:sz w:val="17"/>
              </w:rPr>
            </w:pPr>
            <w:r>
              <w:rPr>
                <w:w w:val="105"/>
                <w:sz w:val="17"/>
              </w:rPr>
              <w:t>расчет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прочих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поступлений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использования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имущества,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находящегося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собственности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 муниципального района Брянской области, на 2024 – 2026 годы и оценка ожидаемого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исполнения за 2023 год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before="5"/>
              <w:ind w:left="31"/>
              <w:rPr>
                <w:sz w:val="17"/>
              </w:rPr>
            </w:pPr>
            <w:r>
              <w:rPr>
                <w:sz w:val="17"/>
              </w:rPr>
              <w:t>расчет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доходов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от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сдачи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аренду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имущества,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составляющего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казну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17"/>
                <w:sz w:val="17"/>
              </w:rPr>
              <w:t> </w:t>
            </w:r>
            <w:r>
              <w:rPr>
                <w:spacing w:val="-2"/>
                <w:sz w:val="17"/>
              </w:rPr>
              <w:t>муниципального</w:t>
            </w:r>
          </w:p>
          <w:p>
            <w:pPr>
              <w:pStyle w:val="TableParagraph"/>
              <w:spacing w:line="210" w:lineRule="atLeast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района Брянской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области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(за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исключением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земельных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участков),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на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2025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–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2027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годы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и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расчеты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ожидаемого исполнения за 2024 год в разрезе договоров аренды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35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before="89"/>
              <w:ind w:left="31"/>
              <w:rPr>
                <w:sz w:val="17"/>
              </w:rPr>
            </w:pPr>
            <w:r>
              <w:rPr>
                <w:sz w:val="17"/>
              </w:rPr>
              <w:t>расчет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доходов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реализации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иного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имущества,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находящегося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собственности</w:t>
            </w:r>
            <w:r>
              <w:rPr>
                <w:spacing w:val="19"/>
                <w:sz w:val="17"/>
              </w:rPr>
              <w:t> </w:t>
            </w:r>
            <w:r>
              <w:rPr>
                <w:spacing w:val="-2"/>
                <w:sz w:val="17"/>
              </w:rPr>
              <w:t>Выгоничского</w:t>
            </w:r>
          </w:p>
          <w:p>
            <w:pPr>
              <w:pStyle w:val="TableParagraph"/>
              <w:spacing w:line="259" w:lineRule="auto" w:before="17"/>
              <w:ind w:left="31" w:right="53"/>
              <w:rPr>
                <w:sz w:val="17"/>
              </w:rPr>
            </w:pPr>
            <w:r>
              <w:rPr>
                <w:sz w:val="17"/>
              </w:rPr>
              <w:t>муниципального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района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Брянской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области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(за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исключением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имущества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муниципальных</w:t>
            </w:r>
            <w:r>
              <w:rPr>
                <w:spacing w:val="80"/>
                <w:sz w:val="17"/>
              </w:rPr>
              <w:t> </w:t>
            </w:r>
            <w:r>
              <w:rPr>
                <w:sz w:val="17"/>
              </w:rPr>
              <w:t>бюджетных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 автономных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учреждений, а также имущества муниципальных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унитарных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предприятий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Выгоничского муниципального района Брянской области 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том числе казенных), на 2025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– 2027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годы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 расчеты ожидаемого исполнения за 2024 год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header="0" w:footer="376" w:top="320" w:bottom="600" w:left="340" w:right="360"/>
        </w:sectPr>
      </w:pPr>
    </w:p>
    <w:tbl>
      <w:tblPr>
        <w:tblW w:w="0" w:type="auto"/>
        <w:jc w:val="left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1639"/>
        <w:gridCol w:w="3159"/>
        <w:gridCol w:w="8294"/>
        <w:gridCol w:w="2238"/>
      </w:tblGrid>
      <w:tr>
        <w:trPr>
          <w:trHeight w:val="633" w:hRule="atLeast"/>
        </w:trPr>
        <w:tc>
          <w:tcPr>
            <w:tcW w:w="559" w:type="dxa"/>
          </w:tcPr>
          <w:p>
            <w:pPr>
              <w:pStyle w:val="TableParagraph"/>
              <w:spacing w:line="259" w:lineRule="auto" w:before="113"/>
              <w:ind w:left="129" w:firstLine="6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№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п/п</w:t>
            </w:r>
          </w:p>
        </w:tc>
        <w:tc>
          <w:tcPr>
            <w:tcW w:w="1639" w:type="dxa"/>
          </w:tcPr>
          <w:p>
            <w:pPr>
              <w:pStyle w:val="TableParagraph"/>
              <w:spacing w:line="259" w:lineRule="auto" w:before="5"/>
              <w:ind w:left="122" w:firstLine="492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Срок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предоставления</w:t>
            </w:r>
          </w:p>
          <w:p>
            <w:pPr>
              <w:pStyle w:val="TableParagraph"/>
              <w:spacing w:line="176" w:lineRule="exact" w:before="1"/>
              <w:ind w:left="28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(не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позднее)</w:t>
            </w:r>
          </w:p>
        </w:tc>
        <w:tc>
          <w:tcPr>
            <w:tcW w:w="3159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341"/>
              <w:rPr>
                <w:b/>
                <w:sz w:val="17"/>
              </w:rPr>
            </w:pPr>
            <w:r>
              <w:rPr>
                <w:b/>
                <w:sz w:val="17"/>
              </w:rPr>
              <w:t>Ответственный</w:t>
            </w:r>
            <w:r>
              <w:rPr>
                <w:b/>
                <w:spacing w:val="3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исполнитель</w:t>
            </w:r>
          </w:p>
        </w:tc>
        <w:tc>
          <w:tcPr>
            <w:tcW w:w="8294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Материалы</w:t>
            </w:r>
            <w:r>
              <w:rPr>
                <w:b/>
                <w:spacing w:val="14"/>
                <w:sz w:val="17"/>
              </w:rPr>
              <w:t> </w:t>
            </w:r>
            <w:r>
              <w:rPr>
                <w:b/>
                <w:sz w:val="17"/>
              </w:rPr>
              <w:t>и</w:t>
            </w:r>
            <w:r>
              <w:rPr>
                <w:b/>
                <w:spacing w:val="1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документы</w:t>
            </w:r>
          </w:p>
        </w:tc>
        <w:tc>
          <w:tcPr>
            <w:tcW w:w="2238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21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Куда</w:t>
            </w:r>
            <w:r>
              <w:rPr>
                <w:b/>
                <w:spacing w:val="-9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представляется</w:t>
            </w:r>
          </w:p>
        </w:tc>
      </w:tr>
      <w:tr>
        <w:trPr>
          <w:trHeight w:val="973" w:hRule="atLeast"/>
        </w:trPr>
        <w:tc>
          <w:tcPr>
            <w:tcW w:w="55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78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8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163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78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41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12.08.2024</w:t>
            </w:r>
          </w:p>
        </w:tc>
        <w:tc>
          <w:tcPr>
            <w:tcW w:w="315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70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 w:before="1"/>
              <w:ind w:left="780" w:right="86" w:hanging="646"/>
              <w:rPr>
                <w:sz w:val="17"/>
              </w:rPr>
            </w:pPr>
            <w:r>
              <w:rPr>
                <w:sz w:val="17"/>
              </w:rPr>
              <w:t>Главы администраций городского 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сельских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поселений</w:t>
            </w: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175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данные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сети,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штатам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и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контингентам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состоянию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на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1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января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2023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года,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прогноз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на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2024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–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2026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годы в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сфере культуры,</w:t>
            </w:r>
            <w:r>
              <w:rPr>
                <w:spacing w:val="3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а также данные по новой сети на 2024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– 2026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годы с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расчетами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</w:p>
          <w:p>
            <w:pPr>
              <w:pStyle w:val="TableParagraph"/>
              <w:spacing w:before="2"/>
              <w:ind w:left="31"/>
              <w:rPr>
                <w:sz w:val="17"/>
              </w:rPr>
            </w:pPr>
            <w:r>
              <w:rPr>
                <w:sz w:val="17"/>
              </w:rPr>
              <w:t>обоснованиями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по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формам,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доведенным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Финансовым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отделом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администрации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24"/>
                <w:sz w:val="17"/>
              </w:rPr>
              <w:t> </w:t>
            </w:r>
            <w:r>
              <w:rPr>
                <w:spacing w:val="-2"/>
                <w:sz w:val="17"/>
              </w:rPr>
              <w:t>района</w:t>
            </w:r>
          </w:p>
        </w:tc>
        <w:tc>
          <w:tcPr>
            <w:tcW w:w="2238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62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237" w:right="228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  <w:tr>
        <w:trPr>
          <w:trHeight w:val="1425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185"/>
              <w:ind w:left="31" w:right="420"/>
              <w:jc w:val="both"/>
              <w:rPr>
                <w:sz w:val="17"/>
              </w:rPr>
            </w:pPr>
            <w:r>
              <w:rPr>
                <w:sz w:val="17"/>
              </w:rPr>
              <w:t>сведения об ожидаемых поступлениях доходов от муниципальной собственности и деятельности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(аренда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земельных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участков,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недвижимого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имущества,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имущества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казны,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дивиденды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акциям</w:t>
            </w:r>
          </w:p>
          <w:p>
            <w:pPr>
              <w:pStyle w:val="TableParagraph"/>
              <w:spacing w:line="259" w:lineRule="auto" w:before="2"/>
              <w:ind w:left="31" w:right="315"/>
              <w:jc w:val="both"/>
              <w:rPr>
                <w:sz w:val="17"/>
              </w:rPr>
            </w:pPr>
            <w:r>
              <w:rPr>
                <w:sz w:val="17"/>
              </w:rPr>
              <w:t>муниципальной собственности, продажа земельных участков и имущества, прочие поступления от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использования муниципальной собственности) за первое полугодие 2024 года, оценке 2023 года, а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также прогноз на 2025 – 2027 годы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63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161"/>
              <w:ind w:left="31" w:right="305"/>
              <w:rPr>
                <w:sz w:val="17"/>
              </w:rPr>
            </w:pPr>
            <w:r>
              <w:rPr>
                <w:w w:val="105"/>
                <w:sz w:val="17"/>
              </w:rPr>
              <w:t>сведения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сумме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ожидаемой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чистой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прибыли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муниципальных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унитарных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предприятий,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а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также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части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чистой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прибыли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муниципальных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унитарных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предприятий,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подлежащей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перечислению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бюджеты муниципальных образований (городского и сельских поселений), в 2024 году и их прогноз</w:t>
            </w:r>
            <w:r>
              <w:rPr>
                <w:spacing w:val="8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 2025 – 2027 годы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42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before="43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сведения од ожидаемых поступлениях суммах арендной платы за землю (раздельно по земельным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участкам,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государственная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собственность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которые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не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разграничена,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земельным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участкам,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находящимся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в собственности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соответствующих муниципальных образований)в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2023 год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первое</w:t>
            </w:r>
          </w:p>
          <w:p>
            <w:pPr>
              <w:pStyle w:val="TableParagraph"/>
              <w:spacing w:line="259" w:lineRule="auto" w:before="2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полугодие 2024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года, недоимке по состоянию на 1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января и 1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июля 2024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года, прогноз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поступления на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2025 – 2027 годы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8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before="48"/>
              <w:rPr>
                <w:b/>
                <w:sz w:val="17"/>
              </w:rPr>
            </w:pPr>
          </w:p>
          <w:p>
            <w:pPr>
              <w:pStyle w:val="TableParagraph"/>
              <w:ind w:left="31"/>
              <w:rPr>
                <w:sz w:val="17"/>
              </w:rPr>
            </w:pPr>
            <w:r>
              <w:rPr>
                <w:sz w:val="17"/>
              </w:rPr>
              <w:t>оценка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поступления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доходов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за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2024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год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по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видам</w:t>
            </w:r>
            <w:r>
              <w:rPr>
                <w:spacing w:val="13"/>
                <w:sz w:val="17"/>
              </w:rPr>
              <w:t> </w:t>
            </w:r>
            <w:r>
              <w:rPr>
                <w:spacing w:val="-2"/>
                <w:sz w:val="17"/>
              </w:rPr>
              <w:t>платежей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80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113"/>
              <w:ind w:left="31" w:right="289"/>
              <w:jc w:val="both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суммы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выпадающих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доходов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земельному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налогу,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налогу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на имущество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физических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лиц в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связи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с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предоставлением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льгот,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установленных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нормативными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правовыми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актами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органов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местного</w:t>
            </w:r>
          </w:p>
          <w:p>
            <w:pPr>
              <w:pStyle w:val="TableParagraph"/>
              <w:spacing w:line="259" w:lineRule="auto" w:before="1"/>
              <w:ind w:left="31" w:right="75"/>
              <w:jc w:val="both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самоуправления, за 2023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год, их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оценка за 2024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 и прогноз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на 2025– 2027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годы 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разрезе категорий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налогоплательщиков,</w:t>
            </w:r>
            <w:r>
              <w:rPr>
                <w:spacing w:val="30"/>
                <w:sz w:val="17"/>
              </w:rPr>
              <w:t> </w:t>
            </w:r>
            <w:r>
              <w:rPr>
                <w:sz w:val="17"/>
              </w:rPr>
              <w:t>а</w:t>
            </w:r>
            <w:r>
              <w:rPr>
                <w:spacing w:val="30"/>
                <w:sz w:val="17"/>
              </w:rPr>
              <w:t> </w:t>
            </w:r>
            <w:r>
              <w:rPr>
                <w:sz w:val="17"/>
              </w:rPr>
              <w:t>также</w:t>
            </w:r>
            <w:r>
              <w:rPr>
                <w:spacing w:val="30"/>
                <w:sz w:val="17"/>
              </w:rPr>
              <w:t> </w:t>
            </w:r>
            <w:r>
              <w:rPr>
                <w:sz w:val="17"/>
              </w:rPr>
              <w:t>результаты</w:t>
            </w:r>
            <w:r>
              <w:rPr>
                <w:spacing w:val="30"/>
                <w:sz w:val="17"/>
              </w:rPr>
              <w:t> </w:t>
            </w:r>
            <w:r>
              <w:rPr>
                <w:sz w:val="17"/>
              </w:rPr>
              <w:t>оценки</w:t>
            </w:r>
            <w:r>
              <w:rPr>
                <w:spacing w:val="30"/>
                <w:sz w:val="17"/>
              </w:rPr>
              <w:t> </w:t>
            </w:r>
            <w:r>
              <w:rPr>
                <w:sz w:val="17"/>
              </w:rPr>
              <w:t>эффективности</w:t>
            </w:r>
            <w:r>
              <w:rPr>
                <w:spacing w:val="30"/>
                <w:sz w:val="17"/>
              </w:rPr>
              <w:t> </w:t>
            </w:r>
            <w:r>
              <w:rPr>
                <w:sz w:val="17"/>
              </w:rPr>
              <w:t>предоставляемых налоговых</w:t>
            </w:r>
            <w:r>
              <w:rPr>
                <w:spacing w:val="30"/>
                <w:sz w:val="17"/>
              </w:rPr>
              <w:t> </w:t>
            </w:r>
            <w:r>
              <w:rPr>
                <w:sz w:val="17"/>
              </w:rPr>
              <w:t>льгот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 итогам 2023 года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0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before="17"/>
              <w:ind w:left="31"/>
              <w:rPr>
                <w:sz w:val="17"/>
              </w:rPr>
            </w:pPr>
            <w:r>
              <w:rPr>
                <w:sz w:val="17"/>
              </w:rPr>
              <w:t>сведения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о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наличии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собственности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муниципальных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образований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водных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объектов,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при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их</w:t>
            </w:r>
            <w:r>
              <w:rPr>
                <w:spacing w:val="15"/>
                <w:sz w:val="17"/>
              </w:rPr>
              <w:t> </w:t>
            </w:r>
            <w:r>
              <w:rPr>
                <w:spacing w:val="-2"/>
                <w:sz w:val="17"/>
              </w:rPr>
              <w:t>наличии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58" w:val="left" w:leader="none"/>
              </w:tabs>
              <w:spacing w:line="240" w:lineRule="auto" w:before="17" w:after="0"/>
              <w:ind w:left="158" w:right="0" w:hanging="127"/>
              <w:jc w:val="left"/>
              <w:rPr>
                <w:sz w:val="17"/>
              </w:rPr>
            </w:pPr>
            <w:r>
              <w:rPr>
                <w:sz w:val="17"/>
              </w:rPr>
              <w:t>расчет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платы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за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пользование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водными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объектами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2024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году,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а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также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прогноз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поступления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15"/>
                <w:sz w:val="17"/>
              </w:rPr>
              <w:t> </w:t>
            </w:r>
            <w:r>
              <w:rPr>
                <w:spacing w:val="-4"/>
                <w:sz w:val="17"/>
              </w:rPr>
              <w:t>2025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58" w:val="left" w:leader="none"/>
              </w:tabs>
              <w:spacing w:line="190" w:lineRule="exact" w:before="17" w:after="0"/>
              <w:ind w:left="158" w:right="0" w:hanging="127"/>
              <w:jc w:val="left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7"/>
                <w:sz w:val="17"/>
              </w:rPr>
              <w:t> </w:t>
            </w:r>
            <w:r>
              <w:rPr>
                <w:spacing w:val="-4"/>
                <w:sz w:val="17"/>
              </w:rPr>
              <w:t>годы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7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180"/>
              <w:ind w:left="31"/>
              <w:rPr>
                <w:sz w:val="17"/>
              </w:rPr>
            </w:pPr>
            <w:r>
              <w:rPr>
                <w:sz w:val="17"/>
              </w:rPr>
              <w:t>предварительные расчеты прогноза налоговых и неналоговых доходов и параметры доходной части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бюджетов муниципальных образований на 2025 – 2027 годы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14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45"/>
              <w:ind w:left="31" w:right="8"/>
              <w:rPr>
                <w:sz w:val="17"/>
              </w:rPr>
            </w:pPr>
            <w:r>
              <w:rPr>
                <w:sz w:val="17"/>
              </w:rPr>
              <w:t>сведения</w:t>
            </w:r>
            <w:r>
              <w:rPr>
                <w:spacing w:val="23"/>
                <w:sz w:val="17"/>
              </w:rPr>
              <w:t> </w:t>
            </w:r>
            <w:r>
              <w:rPr>
                <w:sz w:val="17"/>
              </w:rPr>
              <w:t>о</w:t>
            </w:r>
            <w:r>
              <w:rPr>
                <w:spacing w:val="23"/>
                <w:sz w:val="17"/>
              </w:rPr>
              <w:t> </w:t>
            </w:r>
            <w:r>
              <w:rPr>
                <w:sz w:val="17"/>
              </w:rPr>
              <w:t>численности</w:t>
            </w:r>
            <w:r>
              <w:rPr>
                <w:spacing w:val="23"/>
                <w:sz w:val="17"/>
              </w:rPr>
              <w:t> </w:t>
            </w:r>
            <w:r>
              <w:rPr>
                <w:sz w:val="17"/>
              </w:rPr>
              <w:t>муниципальных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служащих,</w:t>
            </w:r>
            <w:r>
              <w:rPr>
                <w:spacing w:val="23"/>
                <w:sz w:val="17"/>
              </w:rPr>
              <w:t> </w:t>
            </w:r>
            <w:r>
              <w:rPr>
                <w:sz w:val="17"/>
              </w:rPr>
              <w:t>получающих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доплаты</w:t>
            </w:r>
            <w:r>
              <w:rPr>
                <w:spacing w:val="23"/>
                <w:sz w:val="17"/>
              </w:rPr>
              <w:t> </w:t>
            </w:r>
            <w:r>
              <w:rPr>
                <w:sz w:val="17"/>
              </w:rPr>
              <w:t>к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муниципальным</w:t>
            </w:r>
            <w:r>
              <w:rPr>
                <w:spacing w:val="23"/>
                <w:sz w:val="17"/>
              </w:rPr>
              <w:t> </w:t>
            </w:r>
            <w:r>
              <w:rPr>
                <w:sz w:val="17"/>
              </w:rPr>
              <w:t>пенсиям,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а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также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размерах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назначенных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выплат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(по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форме,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доведенной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Финансовым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отделом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района)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50" w:hRule="atLeast"/>
        </w:trPr>
        <w:tc>
          <w:tcPr>
            <w:tcW w:w="55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9" w:type="dxa"/>
          </w:tcPr>
          <w:p>
            <w:pPr>
              <w:pStyle w:val="TableParagraph"/>
              <w:spacing w:line="259" w:lineRule="auto" w:before="171"/>
              <w:ind w:left="1270" w:right="86" w:hanging="1162"/>
              <w:rPr>
                <w:sz w:val="17"/>
              </w:rPr>
            </w:pPr>
            <w:r>
              <w:rPr>
                <w:sz w:val="17"/>
              </w:rPr>
              <w:t>Главные распорядители бюджетных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средств</w:t>
            </w:r>
          </w:p>
        </w:tc>
        <w:tc>
          <w:tcPr>
            <w:tcW w:w="8294" w:type="dxa"/>
          </w:tcPr>
          <w:p>
            <w:pPr>
              <w:pStyle w:val="TableParagraph"/>
              <w:spacing w:before="79"/>
              <w:rPr>
                <w:b/>
                <w:sz w:val="17"/>
              </w:rPr>
            </w:pPr>
          </w:p>
          <w:p>
            <w:pPr>
              <w:pStyle w:val="TableParagraph"/>
              <w:ind w:left="31"/>
              <w:rPr>
                <w:sz w:val="17"/>
              </w:rPr>
            </w:pPr>
            <w:r>
              <w:rPr>
                <w:sz w:val="17"/>
              </w:rPr>
              <w:t>расчеты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обоснования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объемов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расходов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2025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–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2027</w:t>
            </w:r>
            <w:r>
              <w:rPr>
                <w:spacing w:val="12"/>
                <w:sz w:val="17"/>
              </w:rPr>
              <w:t> </w:t>
            </w:r>
            <w:r>
              <w:rPr>
                <w:spacing w:val="-2"/>
                <w:sz w:val="17"/>
              </w:rPr>
              <w:t>годы:</w:t>
            </w:r>
          </w:p>
        </w:tc>
        <w:tc>
          <w:tcPr>
            <w:tcW w:w="223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6840" w:h="11910" w:orient="landscape"/>
          <w:pgMar w:header="0" w:footer="376" w:top="320" w:bottom="600" w:left="340" w:right="360"/>
        </w:sectPr>
      </w:pPr>
    </w:p>
    <w:tbl>
      <w:tblPr>
        <w:tblW w:w="0" w:type="auto"/>
        <w:jc w:val="left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1639"/>
        <w:gridCol w:w="3159"/>
        <w:gridCol w:w="8294"/>
        <w:gridCol w:w="2238"/>
      </w:tblGrid>
      <w:tr>
        <w:trPr>
          <w:trHeight w:val="633" w:hRule="atLeast"/>
        </w:trPr>
        <w:tc>
          <w:tcPr>
            <w:tcW w:w="559" w:type="dxa"/>
          </w:tcPr>
          <w:p>
            <w:pPr>
              <w:pStyle w:val="TableParagraph"/>
              <w:spacing w:line="259" w:lineRule="auto" w:before="113"/>
              <w:ind w:left="129" w:firstLine="6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№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п/п</w:t>
            </w:r>
          </w:p>
        </w:tc>
        <w:tc>
          <w:tcPr>
            <w:tcW w:w="1639" w:type="dxa"/>
          </w:tcPr>
          <w:p>
            <w:pPr>
              <w:pStyle w:val="TableParagraph"/>
              <w:spacing w:line="259" w:lineRule="auto" w:before="5"/>
              <w:ind w:left="122" w:firstLine="492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Срок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предоставления</w:t>
            </w:r>
          </w:p>
          <w:p>
            <w:pPr>
              <w:pStyle w:val="TableParagraph"/>
              <w:spacing w:line="176" w:lineRule="exact" w:before="1"/>
              <w:ind w:left="28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(не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позднее)</w:t>
            </w:r>
          </w:p>
        </w:tc>
        <w:tc>
          <w:tcPr>
            <w:tcW w:w="3159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341"/>
              <w:rPr>
                <w:b/>
                <w:sz w:val="17"/>
              </w:rPr>
            </w:pPr>
            <w:r>
              <w:rPr>
                <w:b/>
                <w:sz w:val="17"/>
              </w:rPr>
              <w:t>Ответственный</w:t>
            </w:r>
            <w:r>
              <w:rPr>
                <w:b/>
                <w:spacing w:val="3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исполнитель</w:t>
            </w:r>
          </w:p>
        </w:tc>
        <w:tc>
          <w:tcPr>
            <w:tcW w:w="8294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Материалы</w:t>
            </w:r>
            <w:r>
              <w:rPr>
                <w:b/>
                <w:spacing w:val="14"/>
                <w:sz w:val="17"/>
              </w:rPr>
              <w:t> </w:t>
            </w:r>
            <w:r>
              <w:rPr>
                <w:b/>
                <w:sz w:val="17"/>
              </w:rPr>
              <w:t>и</w:t>
            </w:r>
            <w:r>
              <w:rPr>
                <w:b/>
                <w:spacing w:val="1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документы</w:t>
            </w:r>
          </w:p>
        </w:tc>
        <w:tc>
          <w:tcPr>
            <w:tcW w:w="2238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21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Куда</w:t>
            </w:r>
            <w:r>
              <w:rPr>
                <w:b/>
                <w:spacing w:val="-9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представляется</w:t>
            </w:r>
          </w:p>
        </w:tc>
      </w:tr>
      <w:tr>
        <w:trPr>
          <w:trHeight w:val="750" w:hRule="atLeast"/>
        </w:trPr>
        <w:tc>
          <w:tcPr>
            <w:tcW w:w="55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1"/>
              <w:rPr>
                <w:b/>
                <w:sz w:val="17"/>
              </w:rPr>
            </w:pPr>
          </w:p>
          <w:p>
            <w:pPr>
              <w:pStyle w:val="TableParagraph"/>
              <w:ind w:left="18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163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1"/>
              <w:rPr>
                <w:b/>
                <w:sz w:val="17"/>
              </w:rPr>
            </w:pPr>
          </w:p>
          <w:p>
            <w:pPr>
              <w:pStyle w:val="TableParagraph"/>
              <w:ind w:left="3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16.08.2024</w:t>
            </w:r>
          </w:p>
        </w:tc>
        <w:tc>
          <w:tcPr>
            <w:tcW w:w="315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45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 w:before="1"/>
              <w:ind w:left="100" w:right="86" w:hanging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Отдел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культуры,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архивной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работы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социальной политики, Отдел учета 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отчетности</w:t>
            </w: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170"/>
              <w:ind w:left="31"/>
              <w:rPr>
                <w:sz w:val="17"/>
              </w:rPr>
            </w:pPr>
            <w:r>
              <w:rPr>
                <w:sz w:val="17"/>
              </w:rPr>
              <w:t>на выплату единовременных пособий при всех формах устройства детей, лишенных родительского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попечения, в семью</w:t>
            </w:r>
          </w:p>
        </w:tc>
        <w:tc>
          <w:tcPr>
            <w:tcW w:w="2238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60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237" w:right="228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  <w:tr>
        <w:trPr>
          <w:trHeight w:val="751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62"/>
              <w:ind w:left="31" w:right="405"/>
              <w:rPr>
                <w:sz w:val="17"/>
              </w:rPr>
            </w:pPr>
            <w:r>
              <w:rPr>
                <w:sz w:val="17"/>
              </w:rPr>
              <w:t>на обеспечение предоставления жилых помещений детям-сиротам и детям, оставшимся без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попечения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родителей,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лицам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из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их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числа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договорам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найма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специализированных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жилых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помещений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50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62"/>
              <w:ind w:left="31"/>
              <w:rPr>
                <w:sz w:val="17"/>
              </w:rPr>
            </w:pPr>
            <w:r>
              <w:rPr>
                <w:sz w:val="17"/>
              </w:rPr>
              <w:t>на организацию и осуществление деятельности по опеке и попечительству, выплату ежемесячных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денежных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средств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содержание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проезд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ребенка,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переданного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воспитание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семью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опекуна</w:t>
            </w:r>
          </w:p>
          <w:p>
            <w:pPr>
              <w:pStyle w:val="TableParagraph"/>
              <w:spacing w:before="2"/>
              <w:ind w:left="31"/>
              <w:rPr>
                <w:sz w:val="17"/>
              </w:rPr>
            </w:pPr>
            <w:r>
              <w:rPr>
                <w:sz w:val="17"/>
              </w:rPr>
              <w:t>(попечителя),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приемную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семью,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вознаграждения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приемным</w:t>
            </w:r>
            <w:r>
              <w:rPr>
                <w:spacing w:val="25"/>
                <w:sz w:val="17"/>
              </w:rPr>
              <w:t> </w:t>
            </w:r>
            <w:r>
              <w:rPr>
                <w:spacing w:val="-2"/>
                <w:sz w:val="17"/>
              </w:rPr>
              <w:t>родителям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50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170"/>
              <w:ind w:left="31"/>
              <w:rPr>
                <w:sz w:val="17"/>
              </w:rPr>
            </w:pPr>
            <w:r>
              <w:rPr>
                <w:sz w:val="17"/>
              </w:rPr>
              <w:t>на обеспечение сохранности жилых помещений, закрепленных за детьми-сиротами и детьми,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оставшимися без попечения родителей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51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before="79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выплату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субсидий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улучшение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жилищных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условий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молодых</w:t>
            </w:r>
            <w:r>
              <w:rPr>
                <w:spacing w:val="17"/>
                <w:sz w:val="17"/>
              </w:rPr>
              <w:t> </w:t>
            </w:r>
            <w:r>
              <w:rPr>
                <w:spacing w:val="-2"/>
                <w:sz w:val="17"/>
              </w:rPr>
              <w:t>семей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91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before="33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31"/>
              <w:rPr>
                <w:sz w:val="17"/>
              </w:rPr>
            </w:pPr>
            <w:r>
              <w:rPr>
                <w:w w:val="105"/>
                <w:sz w:val="17"/>
              </w:rPr>
              <w:t>на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осуществление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мер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социальной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поддержки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оплате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жилья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коммунальных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услуг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отдельным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категориям граждан, работающим в учреждениях культуры, находящихся в сельской местности или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поселках городского типа муниципального образования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0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00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92" w:right="80"/>
              <w:jc w:val="center"/>
              <w:rPr>
                <w:sz w:val="17"/>
              </w:rPr>
            </w:pPr>
            <w:r>
              <w:rPr>
                <w:sz w:val="17"/>
              </w:rPr>
              <w:t>Отдел образования 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 района Брянской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области</w:t>
            </w:r>
          </w:p>
        </w:tc>
        <w:tc>
          <w:tcPr>
            <w:tcW w:w="8294" w:type="dxa"/>
          </w:tcPr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31"/>
              <w:rPr>
                <w:sz w:val="17"/>
              </w:rPr>
            </w:pPr>
            <w:r>
              <w:rPr>
                <w:w w:val="105"/>
                <w:sz w:val="17"/>
              </w:rPr>
              <w:t>на финансовое обеспечение государственных гарантий реализации прав на получение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общедоступного</w:t>
            </w:r>
            <w:r>
              <w:rPr>
                <w:spacing w:val="28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28"/>
                <w:sz w:val="17"/>
              </w:rPr>
              <w:t> </w:t>
            </w:r>
            <w:r>
              <w:rPr>
                <w:sz w:val="17"/>
              </w:rPr>
              <w:t>бесплатного</w:t>
            </w:r>
            <w:r>
              <w:rPr>
                <w:spacing w:val="28"/>
                <w:sz w:val="17"/>
              </w:rPr>
              <w:t> </w:t>
            </w:r>
            <w:r>
              <w:rPr>
                <w:sz w:val="17"/>
              </w:rPr>
              <w:t>дошкольного</w:t>
            </w:r>
            <w:r>
              <w:rPr>
                <w:spacing w:val="28"/>
                <w:sz w:val="17"/>
              </w:rPr>
              <w:t> </w:t>
            </w:r>
            <w:r>
              <w:rPr>
                <w:sz w:val="17"/>
              </w:rPr>
              <w:t>образования</w:t>
            </w:r>
            <w:r>
              <w:rPr>
                <w:spacing w:val="28"/>
                <w:sz w:val="17"/>
              </w:rPr>
              <w:t> </w:t>
            </w:r>
            <w:r>
              <w:rPr>
                <w:sz w:val="17"/>
              </w:rPr>
              <w:t>в образовательных организациях</w:t>
            </w:r>
          </w:p>
        </w:tc>
        <w:tc>
          <w:tcPr>
            <w:tcW w:w="2238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00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237" w:right="228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  <w:tr>
        <w:trPr>
          <w:trHeight w:val="1074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before="26"/>
              <w:rPr>
                <w:b/>
                <w:sz w:val="17"/>
              </w:rPr>
            </w:pPr>
          </w:p>
          <w:p>
            <w:pPr>
              <w:pStyle w:val="TableParagraph"/>
              <w:ind w:left="31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финансовое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обеспечение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государственных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гарантий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реализации</w:t>
            </w:r>
            <w:r>
              <w:rPr>
                <w:spacing w:val="21"/>
                <w:sz w:val="17"/>
              </w:rPr>
              <w:t> </w:t>
            </w:r>
            <w:r>
              <w:rPr>
                <w:sz w:val="17"/>
              </w:rPr>
              <w:t>прав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20"/>
                <w:sz w:val="17"/>
              </w:rPr>
              <w:t> </w:t>
            </w:r>
            <w:r>
              <w:rPr>
                <w:spacing w:val="-2"/>
                <w:sz w:val="17"/>
              </w:rPr>
              <w:t>получение</w:t>
            </w:r>
          </w:p>
          <w:p>
            <w:pPr>
              <w:pStyle w:val="TableParagraph"/>
              <w:spacing w:line="259" w:lineRule="auto" w:before="17"/>
              <w:ind w:left="31" w:right="102"/>
              <w:rPr>
                <w:sz w:val="17"/>
              </w:rPr>
            </w:pPr>
            <w:r>
              <w:rPr>
                <w:sz w:val="17"/>
              </w:rPr>
              <w:t>общедоступного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бесплатного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начального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общего,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основного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общего,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среднего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общего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образования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 общеобразовательных организациях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56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61" w:lineRule="auto" w:before="115"/>
              <w:ind w:left="31" w:right="405"/>
              <w:rPr>
                <w:sz w:val="17"/>
              </w:rPr>
            </w:pPr>
            <w:r>
              <w:rPr>
                <w:sz w:val="17"/>
              </w:rPr>
              <w:t>на предоставление мер социальной поддержки работникам образовательных организаций,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работающим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сельских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населенных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пунктах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поселках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городского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типа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территории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 муниципального района Брянской области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9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before="16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 w:before="1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на выплату компенсации части родительской платы за присмотр и уход за детьми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образовательных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организациях, реализующих образовательную программу дошкольного образования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81" w:hRule="atLeast"/>
        </w:trPr>
        <w:tc>
          <w:tcPr>
            <w:tcW w:w="55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46"/>
              <w:rPr>
                <w:b/>
                <w:sz w:val="17"/>
              </w:rPr>
            </w:pPr>
          </w:p>
          <w:p>
            <w:pPr>
              <w:pStyle w:val="TableParagraph"/>
              <w:ind w:left="18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163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46"/>
              <w:rPr>
                <w:b/>
                <w:sz w:val="17"/>
              </w:rPr>
            </w:pPr>
          </w:p>
          <w:p>
            <w:pPr>
              <w:pStyle w:val="TableParagraph"/>
              <w:ind w:left="3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15.08.2024</w:t>
            </w:r>
          </w:p>
        </w:tc>
        <w:tc>
          <w:tcPr>
            <w:tcW w:w="3159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298" w:right="86" w:hanging="147"/>
              <w:rPr>
                <w:sz w:val="17"/>
              </w:rPr>
            </w:pPr>
            <w:r>
              <w:rPr>
                <w:sz w:val="17"/>
              </w:rPr>
              <w:t>Отдел образования 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 района Брянской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области, отдел экономического</w:t>
            </w:r>
          </w:p>
          <w:p>
            <w:pPr>
              <w:pStyle w:val="TableParagraph"/>
              <w:spacing w:before="3"/>
              <w:ind w:left="108"/>
              <w:rPr>
                <w:sz w:val="17"/>
              </w:rPr>
            </w:pPr>
            <w:r>
              <w:rPr>
                <w:sz w:val="17"/>
              </w:rPr>
              <w:t>развития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потребительского</w:t>
            </w:r>
            <w:r>
              <w:rPr>
                <w:spacing w:val="20"/>
                <w:sz w:val="17"/>
              </w:rPr>
              <w:t> </w:t>
            </w:r>
            <w:r>
              <w:rPr>
                <w:spacing w:val="-2"/>
                <w:sz w:val="17"/>
              </w:rPr>
              <w:t>рынка</w:t>
            </w:r>
          </w:p>
        </w:tc>
        <w:tc>
          <w:tcPr>
            <w:tcW w:w="8294" w:type="dxa"/>
          </w:tcPr>
          <w:p>
            <w:pPr>
              <w:pStyle w:val="TableParagraph"/>
              <w:spacing w:before="5"/>
              <w:ind w:left="31"/>
              <w:rPr>
                <w:sz w:val="17"/>
              </w:rPr>
            </w:pPr>
            <w:r>
              <w:rPr>
                <w:sz w:val="17"/>
              </w:rPr>
              <w:t>прогнозные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значения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2025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2027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годы:</w:t>
            </w:r>
          </w:p>
          <w:p>
            <w:pPr>
              <w:pStyle w:val="TableParagraph"/>
              <w:spacing w:line="259" w:lineRule="auto" w:before="16"/>
              <w:ind w:left="31"/>
              <w:rPr>
                <w:sz w:val="17"/>
              </w:rPr>
            </w:pPr>
            <w:r>
              <w:rPr>
                <w:sz w:val="17"/>
              </w:rPr>
              <w:t>среднемесячной начисленной заработной платы наемных работников в организациях, у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индивидуальных предпринимателей и физических лиц;</w:t>
            </w:r>
          </w:p>
          <w:p>
            <w:pPr>
              <w:pStyle w:val="TableParagraph"/>
              <w:spacing w:before="2"/>
              <w:ind w:left="31"/>
              <w:rPr>
                <w:sz w:val="17"/>
              </w:rPr>
            </w:pPr>
            <w:r>
              <w:rPr>
                <w:sz w:val="17"/>
              </w:rPr>
              <w:t>средней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заработной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платы</w:t>
            </w:r>
            <w:r>
              <w:rPr>
                <w:spacing w:val="20"/>
                <w:sz w:val="17"/>
              </w:rPr>
              <w:t> </w:t>
            </w:r>
            <w:r>
              <w:rPr>
                <w:spacing w:val="-2"/>
                <w:sz w:val="17"/>
              </w:rPr>
              <w:t>учителей;</w:t>
            </w:r>
          </w:p>
          <w:p>
            <w:pPr>
              <w:pStyle w:val="TableParagraph"/>
              <w:spacing w:before="17"/>
              <w:ind w:left="31"/>
              <w:rPr>
                <w:sz w:val="17"/>
              </w:rPr>
            </w:pPr>
            <w:r>
              <w:rPr>
                <w:sz w:val="17"/>
              </w:rPr>
              <w:t>средней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заработной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платы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сфере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общего</w:t>
            </w:r>
            <w:r>
              <w:rPr>
                <w:spacing w:val="15"/>
                <w:sz w:val="17"/>
              </w:rPr>
              <w:t> </w:t>
            </w:r>
            <w:r>
              <w:rPr>
                <w:spacing w:val="-2"/>
                <w:sz w:val="17"/>
              </w:rPr>
              <w:t>образования</w:t>
            </w:r>
          </w:p>
        </w:tc>
        <w:tc>
          <w:tcPr>
            <w:tcW w:w="2238" w:type="dxa"/>
          </w:tcPr>
          <w:p>
            <w:pPr>
              <w:pStyle w:val="TableParagraph"/>
              <w:spacing w:before="129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237" w:right="228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</w:tbl>
    <w:p>
      <w:pPr>
        <w:spacing w:after="0" w:line="259" w:lineRule="auto"/>
        <w:jc w:val="center"/>
        <w:rPr>
          <w:sz w:val="17"/>
        </w:rPr>
        <w:sectPr>
          <w:type w:val="continuous"/>
          <w:pgSz w:w="16840" w:h="11910" w:orient="landscape"/>
          <w:pgMar w:header="0" w:footer="376" w:top="320" w:bottom="600" w:left="340" w:right="360"/>
        </w:sectPr>
      </w:pPr>
    </w:p>
    <w:tbl>
      <w:tblPr>
        <w:tblW w:w="0" w:type="auto"/>
        <w:jc w:val="left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1639"/>
        <w:gridCol w:w="3159"/>
        <w:gridCol w:w="8294"/>
        <w:gridCol w:w="2238"/>
      </w:tblGrid>
      <w:tr>
        <w:trPr>
          <w:trHeight w:val="633" w:hRule="atLeast"/>
        </w:trPr>
        <w:tc>
          <w:tcPr>
            <w:tcW w:w="559" w:type="dxa"/>
          </w:tcPr>
          <w:p>
            <w:pPr>
              <w:pStyle w:val="TableParagraph"/>
              <w:spacing w:line="259" w:lineRule="auto" w:before="113"/>
              <w:ind w:left="129" w:firstLine="6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№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п/п</w:t>
            </w:r>
          </w:p>
        </w:tc>
        <w:tc>
          <w:tcPr>
            <w:tcW w:w="1639" w:type="dxa"/>
          </w:tcPr>
          <w:p>
            <w:pPr>
              <w:pStyle w:val="TableParagraph"/>
              <w:spacing w:line="259" w:lineRule="auto" w:before="5"/>
              <w:ind w:left="122" w:firstLine="492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Срок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предоставления</w:t>
            </w:r>
          </w:p>
          <w:p>
            <w:pPr>
              <w:pStyle w:val="TableParagraph"/>
              <w:spacing w:line="176" w:lineRule="exact" w:before="1"/>
              <w:ind w:left="28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(не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позднее)</w:t>
            </w:r>
          </w:p>
        </w:tc>
        <w:tc>
          <w:tcPr>
            <w:tcW w:w="3159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341"/>
              <w:rPr>
                <w:b/>
                <w:sz w:val="17"/>
              </w:rPr>
            </w:pPr>
            <w:r>
              <w:rPr>
                <w:b/>
                <w:sz w:val="17"/>
              </w:rPr>
              <w:t>Ответственный</w:t>
            </w:r>
            <w:r>
              <w:rPr>
                <w:b/>
                <w:spacing w:val="3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исполнитель</w:t>
            </w:r>
          </w:p>
        </w:tc>
        <w:tc>
          <w:tcPr>
            <w:tcW w:w="8294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Материалы</w:t>
            </w:r>
            <w:r>
              <w:rPr>
                <w:b/>
                <w:spacing w:val="14"/>
                <w:sz w:val="17"/>
              </w:rPr>
              <w:t> </w:t>
            </w:r>
            <w:r>
              <w:rPr>
                <w:b/>
                <w:sz w:val="17"/>
              </w:rPr>
              <w:t>и</w:t>
            </w:r>
            <w:r>
              <w:rPr>
                <w:b/>
                <w:spacing w:val="1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документы</w:t>
            </w:r>
          </w:p>
        </w:tc>
        <w:tc>
          <w:tcPr>
            <w:tcW w:w="2238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21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Куда</w:t>
            </w:r>
            <w:r>
              <w:rPr>
                <w:b/>
                <w:spacing w:val="-9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представляется</w:t>
            </w:r>
          </w:p>
        </w:tc>
      </w:tr>
      <w:tr>
        <w:trPr>
          <w:trHeight w:val="875" w:hRule="atLeast"/>
        </w:trPr>
        <w:tc>
          <w:tcPr>
            <w:tcW w:w="55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98"/>
              <w:rPr>
                <w:b/>
                <w:sz w:val="17"/>
              </w:rPr>
            </w:pPr>
          </w:p>
          <w:p>
            <w:pPr>
              <w:pStyle w:val="TableParagraph"/>
              <w:ind w:left="18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163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98"/>
              <w:rPr>
                <w:b/>
                <w:sz w:val="17"/>
              </w:rPr>
            </w:pPr>
          </w:p>
          <w:p>
            <w:pPr>
              <w:pStyle w:val="TableParagraph"/>
              <w:ind w:left="3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15.08.2024</w:t>
            </w:r>
          </w:p>
        </w:tc>
        <w:tc>
          <w:tcPr>
            <w:tcW w:w="315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81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 w:before="1"/>
              <w:ind w:left="410" w:right="86" w:hanging="313"/>
              <w:rPr>
                <w:sz w:val="17"/>
              </w:rPr>
            </w:pPr>
            <w:r>
              <w:rPr>
                <w:sz w:val="17"/>
              </w:rPr>
              <w:t>Управление Федеральной налоговой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службы по Брянской области</w:t>
            </w: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125"/>
              <w:ind w:left="31"/>
              <w:rPr>
                <w:sz w:val="17"/>
              </w:rPr>
            </w:pPr>
            <w:r>
              <w:rPr>
                <w:w w:val="105"/>
                <w:sz w:val="17"/>
              </w:rPr>
              <w:t>прогноз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поступления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администрируемых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доходов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бюджеты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всех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уровней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(контингент)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видам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доходов в разрезе муниципальных образований (муниципального района и поселений) на 2025 – 2027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годы</w:t>
            </w:r>
          </w:p>
        </w:tc>
        <w:tc>
          <w:tcPr>
            <w:tcW w:w="2238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81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 w:before="1"/>
              <w:ind w:left="237" w:right="228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  <w:tr>
        <w:trPr>
          <w:trHeight w:val="767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72"/>
              <w:ind w:left="31" w:right="107"/>
              <w:jc w:val="both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сведения о заявленных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суммах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социальных, имущественных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вычетов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разрезе их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видов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по налогу на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доходы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физических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лиц</w:t>
            </w:r>
            <w:r>
              <w:rPr>
                <w:spacing w:val="21"/>
                <w:sz w:val="17"/>
              </w:rPr>
              <w:t> </w:t>
            </w:r>
            <w:r>
              <w:rPr>
                <w:sz w:val="17"/>
              </w:rPr>
              <w:t>за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2023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год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разрезе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муниципальных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образований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(муниципального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района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поселений)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09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84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сведения о суммах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налога, подлежащих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уплате 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бюджет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по налогу на имущество физических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лиц за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2023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год,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прогнозируемой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налоговой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базе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2024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год,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ожидаемая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оценка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поступлений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налога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</w:p>
          <w:p>
            <w:pPr>
              <w:pStyle w:val="TableParagraph"/>
              <w:spacing w:line="259" w:lineRule="auto" w:before="1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имущество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физических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лиц в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2024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году,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прогноз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на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2025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–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2027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годы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в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разрезе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муниципальных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образований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49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61" w:lineRule="auto" w:before="113"/>
              <w:ind w:left="31" w:right="405"/>
              <w:rPr>
                <w:sz w:val="17"/>
              </w:rPr>
            </w:pPr>
            <w:r>
              <w:rPr>
                <w:sz w:val="17"/>
              </w:rPr>
              <w:t>сведения об объемах выпадающих доходов консолидированного бюджета района по земельному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налогу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налогу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имущество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физических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ли,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предусмотренных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решениями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Советов</w:t>
            </w:r>
            <w:r>
              <w:rPr>
                <w:spacing w:val="-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народных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депутатов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городского и сельских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поселений Выгоничского района Брянской области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00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before="79"/>
              <w:ind w:left="31"/>
              <w:rPr>
                <w:sz w:val="17"/>
              </w:rPr>
            </w:pPr>
            <w:r>
              <w:rPr>
                <w:sz w:val="17"/>
              </w:rPr>
              <w:t>сведения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о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суммах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налога,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подлежащих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уплате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бюджет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по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земельному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налогу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за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2023</w:t>
            </w:r>
            <w:r>
              <w:rPr>
                <w:spacing w:val="13"/>
                <w:sz w:val="17"/>
              </w:rPr>
              <w:t> </w:t>
            </w:r>
            <w:r>
              <w:rPr>
                <w:spacing w:val="-4"/>
                <w:sz w:val="17"/>
              </w:rPr>
              <w:t>год,</w:t>
            </w:r>
          </w:p>
          <w:p>
            <w:pPr>
              <w:pStyle w:val="TableParagraph"/>
              <w:spacing w:line="259" w:lineRule="auto" w:before="17"/>
              <w:ind w:left="31"/>
              <w:rPr>
                <w:sz w:val="17"/>
              </w:rPr>
            </w:pPr>
            <w:r>
              <w:rPr>
                <w:w w:val="105"/>
                <w:sz w:val="17"/>
              </w:rPr>
              <w:t>прогнозируемой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налоговой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базе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2024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год,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ожидаемая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оценка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поступления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земельного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налога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2024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году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и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прогноз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на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2025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–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2027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годы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в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разрезе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юридических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и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физических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лиц по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муниципальным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образованиям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3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93"/>
              <w:ind w:left="31"/>
              <w:rPr>
                <w:sz w:val="17"/>
              </w:rPr>
            </w:pPr>
            <w:r>
              <w:rPr>
                <w:sz w:val="17"/>
              </w:rPr>
              <w:t>ожидаемая оценка исполнения бюджета Выгоничского муниципального района Брянской области по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администрируемым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доходам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за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2024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видам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доходов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разрезе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муниципальных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образований</w:t>
            </w:r>
          </w:p>
          <w:p>
            <w:pPr>
              <w:pStyle w:val="TableParagraph"/>
              <w:spacing w:before="2"/>
              <w:ind w:left="31"/>
              <w:rPr>
                <w:sz w:val="17"/>
              </w:rPr>
            </w:pPr>
            <w:r>
              <w:rPr>
                <w:sz w:val="17"/>
              </w:rPr>
              <w:t>(муниципальный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район,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городского</w:t>
            </w:r>
            <w:r>
              <w:rPr>
                <w:spacing w:val="21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сельских</w:t>
            </w:r>
            <w:r>
              <w:rPr>
                <w:spacing w:val="19"/>
                <w:sz w:val="17"/>
              </w:rPr>
              <w:t> </w:t>
            </w:r>
            <w:r>
              <w:rPr>
                <w:spacing w:val="-2"/>
                <w:sz w:val="17"/>
              </w:rPr>
              <w:t>поселений)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8" w:hRule="atLeast"/>
        </w:trPr>
        <w:tc>
          <w:tcPr>
            <w:tcW w:w="559" w:type="dxa"/>
          </w:tcPr>
          <w:p>
            <w:pPr>
              <w:pStyle w:val="TableParagraph"/>
              <w:spacing w:before="158"/>
              <w:ind w:left="13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1639" w:type="dxa"/>
          </w:tcPr>
          <w:p>
            <w:pPr>
              <w:pStyle w:val="TableParagraph"/>
              <w:spacing w:before="158"/>
              <w:ind w:left="1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15.08.2024</w:t>
            </w:r>
          </w:p>
        </w:tc>
        <w:tc>
          <w:tcPr>
            <w:tcW w:w="3159" w:type="dxa"/>
          </w:tcPr>
          <w:p>
            <w:pPr>
              <w:pStyle w:val="TableParagraph"/>
              <w:spacing w:line="259" w:lineRule="auto" w:before="50"/>
              <w:ind w:left="701" w:right="86" w:hanging="543"/>
              <w:rPr>
                <w:sz w:val="17"/>
              </w:rPr>
            </w:pPr>
            <w:r>
              <w:rPr>
                <w:sz w:val="17"/>
              </w:rPr>
              <w:t>Финансовый отдел 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</w:t>
            </w: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50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проект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доходной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части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местного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и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консолидированного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бюджетов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района на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2025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и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плановый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период 2026 и 2027 годов</w:t>
            </w:r>
          </w:p>
        </w:tc>
        <w:tc>
          <w:tcPr>
            <w:tcW w:w="223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32" w:hRule="atLeast"/>
        </w:trPr>
        <w:tc>
          <w:tcPr>
            <w:tcW w:w="559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</w:t>
            </w:r>
          </w:p>
        </w:tc>
        <w:tc>
          <w:tcPr>
            <w:tcW w:w="1639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02.09.2024</w:t>
            </w:r>
          </w:p>
        </w:tc>
        <w:tc>
          <w:tcPr>
            <w:tcW w:w="3159" w:type="dxa"/>
          </w:tcPr>
          <w:p>
            <w:pPr>
              <w:pStyle w:val="TableParagraph"/>
              <w:spacing w:line="259" w:lineRule="auto" w:before="113"/>
              <w:ind w:left="701" w:right="86" w:hanging="543"/>
              <w:rPr>
                <w:sz w:val="17"/>
              </w:rPr>
            </w:pPr>
            <w:r>
              <w:rPr>
                <w:sz w:val="17"/>
              </w:rPr>
              <w:t>Финансовый отдел 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</w:t>
            </w:r>
          </w:p>
        </w:tc>
        <w:tc>
          <w:tcPr>
            <w:tcW w:w="8294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31"/>
              <w:rPr>
                <w:sz w:val="17"/>
              </w:rPr>
            </w:pPr>
            <w:r>
              <w:rPr>
                <w:sz w:val="17"/>
              </w:rPr>
              <w:t>параметры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местного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бюджета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2025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год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плановый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период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2026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2027</w:t>
            </w:r>
            <w:r>
              <w:rPr>
                <w:spacing w:val="11"/>
                <w:sz w:val="17"/>
              </w:rPr>
              <w:t> </w:t>
            </w:r>
            <w:r>
              <w:rPr>
                <w:spacing w:val="-2"/>
                <w:sz w:val="17"/>
              </w:rPr>
              <w:t>годов</w:t>
            </w:r>
          </w:p>
        </w:tc>
        <w:tc>
          <w:tcPr>
            <w:tcW w:w="223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32" w:hRule="atLeast"/>
        </w:trPr>
        <w:tc>
          <w:tcPr>
            <w:tcW w:w="559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</w:t>
            </w:r>
          </w:p>
        </w:tc>
        <w:tc>
          <w:tcPr>
            <w:tcW w:w="1639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10.09.2024</w:t>
            </w:r>
          </w:p>
        </w:tc>
        <w:tc>
          <w:tcPr>
            <w:tcW w:w="3159" w:type="dxa"/>
          </w:tcPr>
          <w:p>
            <w:pPr>
              <w:pStyle w:val="TableParagraph"/>
              <w:spacing w:line="259" w:lineRule="auto" w:before="113"/>
              <w:ind w:left="701" w:right="86" w:hanging="543"/>
              <w:rPr>
                <w:sz w:val="17"/>
              </w:rPr>
            </w:pPr>
            <w:r>
              <w:rPr>
                <w:sz w:val="17"/>
              </w:rPr>
              <w:t>Финансовый отдел 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</w:t>
            </w: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113"/>
              <w:ind w:left="31"/>
              <w:rPr>
                <w:sz w:val="17"/>
              </w:rPr>
            </w:pPr>
            <w:r>
              <w:rPr>
                <w:sz w:val="17"/>
              </w:rPr>
              <w:t>исходная база для формирования межбюджетных отношений с муниципальными образованиями,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согласованная с органами местного самоуправления муниципальных образований</w:t>
            </w:r>
          </w:p>
        </w:tc>
        <w:tc>
          <w:tcPr>
            <w:tcW w:w="2238" w:type="dxa"/>
          </w:tcPr>
          <w:p>
            <w:pPr>
              <w:pStyle w:val="TableParagraph"/>
              <w:spacing w:line="259" w:lineRule="auto" w:before="113"/>
              <w:ind w:left="316" w:hanging="176"/>
              <w:rPr>
                <w:sz w:val="17"/>
              </w:rPr>
            </w:pPr>
            <w:r>
              <w:rPr>
                <w:sz w:val="17"/>
              </w:rPr>
              <w:t>Главные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распорядители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бюджетных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средств</w:t>
            </w:r>
          </w:p>
        </w:tc>
      </w:tr>
      <w:tr>
        <w:trPr>
          <w:trHeight w:val="885" w:hRule="atLeast"/>
        </w:trPr>
        <w:tc>
          <w:tcPr>
            <w:tcW w:w="559" w:type="dxa"/>
          </w:tcPr>
          <w:p>
            <w:pPr>
              <w:pStyle w:val="TableParagraph"/>
              <w:spacing w:before="147"/>
              <w:rPr>
                <w:b/>
                <w:sz w:val="1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</w:t>
            </w:r>
          </w:p>
        </w:tc>
        <w:tc>
          <w:tcPr>
            <w:tcW w:w="1639" w:type="dxa"/>
          </w:tcPr>
          <w:p>
            <w:pPr>
              <w:pStyle w:val="TableParagraph"/>
              <w:spacing w:before="147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25.09.2024</w:t>
            </w:r>
          </w:p>
        </w:tc>
        <w:tc>
          <w:tcPr>
            <w:tcW w:w="3159" w:type="dxa"/>
          </w:tcPr>
          <w:p>
            <w:pPr>
              <w:pStyle w:val="TableParagraph"/>
              <w:spacing w:before="39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701" w:right="86" w:hanging="543"/>
              <w:rPr>
                <w:sz w:val="17"/>
              </w:rPr>
            </w:pPr>
            <w:r>
              <w:rPr>
                <w:sz w:val="17"/>
              </w:rPr>
              <w:t>Финансовый отдел 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</w:t>
            </w:r>
          </w:p>
        </w:tc>
        <w:tc>
          <w:tcPr>
            <w:tcW w:w="8294" w:type="dxa"/>
          </w:tcPr>
          <w:p>
            <w:pPr>
              <w:pStyle w:val="TableParagraph"/>
              <w:spacing w:before="130"/>
              <w:ind w:left="31"/>
              <w:rPr>
                <w:sz w:val="17"/>
              </w:rPr>
            </w:pPr>
            <w:r>
              <w:rPr>
                <w:sz w:val="17"/>
              </w:rPr>
              <w:t>организация</w:t>
            </w:r>
            <w:r>
              <w:rPr>
                <w:spacing w:val="23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23"/>
                <w:sz w:val="17"/>
              </w:rPr>
              <w:t> </w:t>
            </w:r>
            <w:r>
              <w:rPr>
                <w:sz w:val="17"/>
              </w:rPr>
              <w:t>проведение</w:t>
            </w:r>
            <w:r>
              <w:rPr>
                <w:spacing w:val="23"/>
                <w:sz w:val="17"/>
              </w:rPr>
              <w:t> </w:t>
            </w:r>
            <w:r>
              <w:rPr>
                <w:sz w:val="17"/>
              </w:rPr>
              <w:t>согласительных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совещаний</w:t>
            </w:r>
            <w:r>
              <w:rPr>
                <w:spacing w:val="23"/>
                <w:sz w:val="17"/>
              </w:rPr>
              <w:t> </w:t>
            </w:r>
            <w:r>
              <w:rPr>
                <w:sz w:val="17"/>
              </w:rPr>
              <w:t>с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главными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распорядителями</w:t>
            </w:r>
            <w:r>
              <w:rPr>
                <w:spacing w:val="22"/>
                <w:sz w:val="17"/>
              </w:rPr>
              <w:t> </w:t>
            </w:r>
            <w:r>
              <w:rPr>
                <w:spacing w:val="-2"/>
                <w:sz w:val="17"/>
              </w:rPr>
              <w:t>бюджетных</w:t>
            </w:r>
          </w:p>
          <w:p>
            <w:pPr>
              <w:pStyle w:val="TableParagraph"/>
              <w:spacing w:line="259" w:lineRule="auto" w:before="17"/>
              <w:ind w:left="31"/>
              <w:rPr>
                <w:sz w:val="17"/>
              </w:rPr>
            </w:pPr>
            <w:r>
              <w:rPr>
                <w:sz w:val="17"/>
              </w:rPr>
              <w:t>средств по вопросам планирования (распределения) бюджетных ассигнований (при наличии спорных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вопросов)</w:t>
            </w:r>
          </w:p>
        </w:tc>
        <w:tc>
          <w:tcPr>
            <w:tcW w:w="223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32" w:hRule="atLeast"/>
        </w:trPr>
        <w:tc>
          <w:tcPr>
            <w:tcW w:w="55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36"/>
              <w:rPr>
                <w:b/>
                <w:sz w:val="17"/>
              </w:rPr>
            </w:pPr>
          </w:p>
          <w:p>
            <w:pPr>
              <w:pStyle w:val="TableParagraph"/>
              <w:ind w:left="18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163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36"/>
              <w:rPr>
                <w:b/>
                <w:sz w:val="17"/>
              </w:rPr>
            </w:pPr>
          </w:p>
          <w:p>
            <w:pPr>
              <w:pStyle w:val="TableParagraph"/>
              <w:ind w:left="3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30.09.2024</w:t>
            </w:r>
          </w:p>
        </w:tc>
        <w:tc>
          <w:tcPr>
            <w:tcW w:w="315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28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701" w:right="86" w:hanging="543"/>
              <w:rPr>
                <w:sz w:val="17"/>
              </w:rPr>
            </w:pPr>
            <w:r>
              <w:rPr>
                <w:sz w:val="17"/>
              </w:rPr>
              <w:t>Финансовый отдел 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</w:t>
            </w: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113"/>
              <w:ind w:left="31"/>
              <w:rPr>
                <w:sz w:val="17"/>
              </w:rPr>
            </w:pPr>
            <w:r>
              <w:rPr>
                <w:sz w:val="17"/>
              </w:rPr>
              <w:t>основные направления бюджетной и налоговой политики Выгоничского муниципального района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Брянской области на 2024 год и плановый период 2025 и 2026 годов</w:t>
            </w:r>
          </w:p>
        </w:tc>
        <w:tc>
          <w:tcPr>
            <w:tcW w:w="2238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28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316" w:hanging="176"/>
              <w:rPr>
                <w:sz w:val="17"/>
              </w:rPr>
            </w:pPr>
            <w:r>
              <w:rPr>
                <w:sz w:val="17"/>
              </w:rPr>
              <w:t>Главные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распорядители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бюджетных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средств</w:t>
            </w:r>
          </w:p>
        </w:tc>
      </w:tr>
      <w:tr>
        <w:trPr>
          <w:trHeight w:val="633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113"/>
              <w:ind w:left="31" w:right="405"/>
              <w:rPr>
                <w:sz w:val="17"/>
              </w:rPr>
            </w:pPr>
            <w:r>
              <w:rPr>
                <w:sz w:val="17"/>
              </w:rPr>
              <w:t>предельные бюджеты главных распорядителей бюджетных средств на 2025 год и плановый период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2026 и 2027 годов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3" w:hRule="atLeast"/>
        </w:trPr>
        <w:tc>
          <w:tcPr>
            <w:tcW w:w="559" w:type="dxa"/>
            <w:tcBorders>
              <w:bottom w:val="nil"/>
            </w:tcBorders>
          </w:tcPr>
          <w:p>
            <w:pPr>
              <w:pStyle w:val="TableParagraph"/>
              <w:spacing w:before="110"/>
              <w:rPr>
                <w:b/>
                <w:sz w:val="1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25</w:t>
            </w:r>
          </w:p>
        </w:tc>
        <w:tc>
          <w:tcPr>
            <w:tcW w:w="1639" w:type="dxa"/>
            <w:tcBorders>
              <w:bottom w:val="nil"/>
            </w:tcBorders>
          </w:tcPr>
          <w:p>
            <w:pPr>
              <w:pStyle w:val="TableParagraph"/>
              <w:spacing w:before="110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30.09.2024</w:t>
            </w:r>
          </w:p>
        </w:tc>
        <w:tc>
          <w:tcPr>
            <w:tcW w:w="3159" w:type="dxa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1270" w:right="86" w:hanging="1162"/>
              <w:rPr>
                <w:sz w:val="17"/>
              </w:rPr>
            </w:pPr>
            <w:r>
              <w:rPr>
                <w:sz w:val="17"/>
              </w:rPr>
              <w:t>Главные распорядители бюджетных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средств</w:t>
            </w:r>
          </w:p>
        </w:tc>
        <w:tc>
          <w:tcPr>
            <w:tcW w:w="8294" w:type="dxa"/>
          </w:tcPr>
          <w:p>
            <w:pPr>
              <w:pStyle w:val="TableParagraph"/>
              <w:spacing w:line="187" w:lineRule="exact"/>
              <w:ind w:left="31"/>
              <w:rPr>
                <w:sz w:val="17"/>
              </w:rPr>
            </w:pPr>
            <w:r>
              <w:rPr>
                <w:sz w:val="17"/>
              </w:rPr>
              <w:t>предложения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по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утверждению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нормативов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расходов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муниципальных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образований</w:t>
            </w:r>
            <w:r>
              <w:rPr>
                <w:spacing w:val="26"/>
                <w:sz w:val="17"/>
              </w:rPr>
              <w:t> </w:t>
            </w:r>
            <w:r>
              <w:rPr>
                <w:spacing w:val="-2"/>
                <w:sz w:val="17"/>
              </w:rPr>
              <w:t>области,</w:t>
            </w:r>
          </w:p>
          <w:p>
            <w:pPr>
              <w:pStyle w:val="TableParagraph"/>
              <w:spacing w:line="259" w:lineRule="auto" w:before="16"/>
              <w:ind w:left="31"/>
              <w:rPr>
                <w:sz w:val="17"/>
              </w:rPr>
            </w:pPr>
            <w:r>
              <w:rPr>
                <w:sz w:val="17"/>
              </w:rPr>
              <w:t>применяемых при формировании проекта областного бюджета в части межбюджетных отношений на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2025 - 2027 годы</w:t>
            </w:r>
          </w:p>
        </w:tc>
        <w:tc>
          <w:tcPr>
            <w:tcW w:w="2238" w:type="dxa"/>
            <w:tcBorders>
              <w:bottom w:val="nil"/>
            </w:tcBorders>
          </w:tcPr>
          <w:p>
            <w:pPr>
              <w:pStyle w:val="TableParagraph"/>
              <w:spacing w:line="259" w:lineRule="auto" w:before="93"/>
              <w:ind w:left="237" w:right="228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</w:tbl>
    <w:p>
      <w:pPr>
        <w:spacing w:after="0" w:line="259" w:lineRule="auto"/>
        <w:jc w:val="center"/>
        <w:rPr>
          <w:sz w:val="17"/>
        </w:rPr>
        <w:sectPr>
          <w:type w:val="continuous"/>
          <w:pgSz w:w="16840" w:h="11910" w:orient="landscape"/>
          <w:pgMar w:header="0" w:footer="376" w:top="320" w:bottom="560" w:left="340" w:right="360"/>
        </w:sectPr>
      </w:pPr>
    </w:p>
    <w:tbl>
      <w:tblPr>
        <w:tblW w:w="0" w:type="auto"/>
        <w:jc w:val="left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1639"/>
        <w:gridCol w:w="3159"/>
        <w:gridCol w:w="8294"/>
        <w:gridCol w:w="2238"/>
      </w:tblGrid>
      <w:tr>
        <w:trPr>
          <w:trHeight w:val="633" w:hRule="atLeast"/>
        </w:trPr>
        <w:tc>
          <w:tcPr>
            <w:tcW w:w="559" w:type="dxa"/>
          </w:tcPr>
          <w:p>
            <w:pPr>
              <w:pStyle w:val="TableParagraph"/>
              <w:spacing w:line="259" w:lineRule="auto" w:before="113"/>
              <w:ind w:left="129" w:firstLine="6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№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п/п</w:t>
            </w:r>
          </w:p>
        </w:tc>
        <w:tc>
          <w:tcPr>
            <w:tcW w:w="1639" w:type="dxa"/>
          </w:tcPr>
          <w:p>
            <w:pPr>
              <w:pStyle w:val="TableParagraph"/>
              <w:spacing w:line="259" w:lineRule="auto" w:before="5"/>
              <w:ind w:left="122" w:firstLine="492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Срок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предоставления</w:t>
            </w:r>
          </w:p>
          <w:p>
            <w:pPr>
              <w:pStyle w:val="TableParagraph"/>
              <w:spacing w:line="176" w:lineRule="exact" w:before="1"/>
              <w:ind w:left="28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(не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позднее)</w:t>
            </w:r>
          </w:p>
        </w:tc>
        <w:tc>
          <w:tcPr>
            <w:tcW w:w="3159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341"/>
              <w:rPr>
                <w:b/>
                <w:sz w:val="17"/>
              </w:rPr>
            </w:pPr>
            <w:r>
              <w:rPr>
                <w:b/>
                <w:sz w:val="17"/>
              </w:rPr>
              <w:t>Ответственный</w:t>
            </w:r>
            <w:r>
              <w:rPr>
                <w:b/>
                <w:spacing w:val="3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исполнитель</w:t>
            </w:r>
          </w:p>
        </w:tc>
        <w:tc>
          <w:tcPr>
            <w:tcW w:w="8294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Материалы</w:t>
            </w:r>
            <w:r>
              <w:rPr>
                <w:b/>
                <w:spacing w:val="14"/>
                <w:sz w:val="17"/>
              </w:rPr>
              <w:t> </w:t>
            </w:r>
            <w:r>
              <w:rPr>
                <w:b/>
                <w:sz w:val="17"/>
              </w:rPr>
              <w:t>и</w:t>
            </w:r>
            <w:r>
              <w:rPr>
                <w:b/>
                <w:spacing w:val="1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документы</w:t>
            </w:r>
          </w:p>
        </w:tc>
        <w:tc>
          <w:tcPr>
            <w:tcW w:w="2238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21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Куда</w:t>
            </w:r>
            <w:r>
              <w:rPr>
                <w:b/>
                <w:spacing w:val="-9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представляется</w:t>
            </w:r>
          </w:p>
        </w:tc>
      </w:tr>
      <w:tr>
        <w:trPr>
          <w:trHeight w:val="1713" w:hRule="atLeast"/>
        </w:trPr>
        <w:tc>
          <w:tcPr>
            <w:tcW w:w="55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02"/>
              <w:rPr>
                <w:b/>
                <w:sz w:val="17"/>
              </w:rPr>
            </w:pPr>
          </w:p>
          <w:p>
            <w:pPr>
              <w:pStyle w:val="TableParagraph"/>
              <w:ind w:left="18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26</w:t>
            </w:r>
          </w:p>
        </w:tc>
        <w:tc>
          <w:tcPr>
            <w:tcW w:w="163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84"/>
              <w:rPr>
                <w:b/>
                <w:sz w:val="17"/>
              </w:rPr>
            </w:pPr>
          </w:p>
          <w:p>
            <w:pPr>
              <w:pStyle w:val="TableParagraph"/>
              <w:ind w:left="39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10.10.2024</w:t>
            </w:r>
          </w:p>
        </w:tc>
        <w:tc>
          <w:tcPr>
            <w:tcW w:w="3159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76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1270" w:right="86" w:hanging="1162"/>
              <w:rPr>
                <w:sz w:val="17"/>
              </w:rPr>
            </w:pPr>
            <w:r>
              <w:rPr>
                <w:sz w:val="17"/>
              </w:rPr>
              <w:t>Главные распорядители бюджетных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средств</w:t>
            </w: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113"/>
              <w:ind w:left="31" w:right="53"/>
              <w:rPr>
                <w:sz w:val="17"/>
              </w:rPr>
            </w:pPr>
            <w:r>
              <w:rPr>
                <w:sz w:val="17"/>
              </w:rPr>
              <w:t>данные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о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распределении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доведенных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предельных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объемов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бюджетного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финансирования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2025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год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плановый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период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2026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2027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годов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разделам,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подразделам,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целевым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статьям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(муниципальным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программам и непрограммным направлениям деятельности), группам, подгруппам, элементам видов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расходов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части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расходов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мобилизационной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подготовке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экономики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соответствующие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позиции</w:t>
            </w:r>
          </w:p>
          <w:p>
            <w:pPr>
              <w:pStyle w:val="TableParagraph"/>
              <w:spacing w:line="261" w:lineRule="auto" w:before="3"/>
              <w:ind w:left="31" w:right="405"/>
              <w:rPr>
                <w:sz w:val="17"/>
              </w:rPr>
            </w:pPr>
            <w:r>
              <w:rPr>
                <w:sz w:val="17"/>
              </w:rPr>
              <w:t>необходимо предварительно согласовать с мобилизационным управлением 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Губернатора Брянской области и Правительства Брянской области)</w:t>
            </w:r>
          </w:p>
        </w:tc>
        <w:tc>
          <w:tcPr>
            <w:tcW w:w="2238" w:type="dxa"/>
            <w:vMerge w:val="restart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85"/>
              <w:rPr>
                <w:b/>
                <w:sz w:val="17"/>
              </w:rPr>
            </w:pPr>
          </w:p>
          <w:p>
            <w:pPr>
              <w:pStyle w:val="TableParagraph"/>
              <w:spacing w:line="261" w:lineRule="auto"/>
              <w:ind w:left="237" w:right="228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  <w:tr>
        <w:trPr>
          <w:trHeight w:val="1723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43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31"/>
              <w:rPr>
                <w:sz w:val="17"/>
              </w:rPr>
            </w:pPr>
            <w:r>
              <w:rPr>
                <w:w w:val="105"/>
                <w:sz w:val="17"/>
              </w:rPr>
              <w:t>проекты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бюджетных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смет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расходов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расчетами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(обоснованиями)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органов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местного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самоуправления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 района, муниципальных казенных учреждений Выгоничского муниципального района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Брянской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области</w:t>
            </w:r>
            <w:r>
              <w:rPr>
                <w:spacing w:val="3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2025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–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2027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годы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соответствии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доведенными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предельными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объемами</w:t>
            </w:r>
          </w:p>
          <w:p>
            <w:pPr>
              <w:pStyle w:val="TableParagraph"/>
              <w:spacing w:before="2"/>
              <w:ind w:left="31"/>
              <w:rPr>
                <w:sz w:val="17"/>
              </w:rPr>
            </w:pPr>
            <w:r>
              <w:rPr>
                <w:sz w:val="17"/>
              </w:rPr>
              <w:t>бюджетного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финансирования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2025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год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плановый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период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2026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2027</w:t>
            </w:r>
            <w:r>
              <w:rPr>
                <w:spacing w:val="13"/>
                <w:sz w:val="17"/>
              </w:rPr>
              <w:t> </w:t>
            </w:r>
            <w:r>
              <w:rPr>
                <w:spacing w:val="-2"/>
                <w:sz w:val="17"/>
              </w:rPr>
              <w:t>годов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96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before="113"/>
              <w:ind w:left="31"/>
              <w:rPr>
                <w:sz w:val="17"/>
              </w:rPr>
            </w:pPr>
            <w:r>
              <w:rPr>
                <w:sz w:val="17"/>
              </w:rPr>
              <w:t>расчеты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обоснования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средств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финансовое</w:t>
            </w:r>
            <w:r>
              <w:rPr>
                <w:spacing w:val="21"/>
                <w:sz w:val="17"/>
              </w:rPr>
              <w:t> </w:t>
            </w:r>
            <w:r>
              <w:rPr>
                <w:sz w:val="17"/>
              </w:rPr>
              <w:t>обеспечение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деятельности</w:t>
            </w:r>
            <w:r>
              <w:rPr>
                <w:spacing w:val="19"/>
                <w:sz w:val="17"/>
              </w:rPr>
              <w:t> </w:t>
            </w:r>
            <w:r>
              <w:rPr>
                <w:spacing w:val="-2"/>
                <w:sz w:val="17"/>
              </w:rPr>
              <w:t>подведомственных</w:t>
            </w:r>
          </w:p>
          <w:p>
            <w:pPr>
              <w:pStyle w:val="TableParagraph"/>
              <w:spacing w:line="259" w:lineRule="auto" w:before="16"/>
              <w:ind w:left="31"/>
              <w:rPr>
                <w:sz w:val="17"/>
              </w:rPr>
            </w:pPr>
            <w:r>
              <w:rPr>
                <w:sz w:val="17"/>
              </w:rPr>
              <w:t>муниципальных учреждений (включая информацию о финансовом обеспечении за счет средств от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приносящей доход деятельности)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 реализацию отраслевых мероприятий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муниципальной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программы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(подпрограммы)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 Брянской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области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2025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–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2027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годы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</w:p>
          <w:p>
            <w:pPr>
              <w:pStyle w:val="TableParagraph"/>
              <w:spacing w:line="259" w:lineRule="auto" w:before="3"/>
              <w:ind w:left="31"/>
              <w:rPr>
                <w:sz w:val="17"/>
              </w:rPr>
            </w:pPr>
            <w:r>
              <w:rPr>
                <w:sz w:val="17"/>
              </w:rPr>
              <w:t>соответствии с доведенными предельными объемами бюджетного финансирования на 2025 год 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плановый период 2026 и 2027 годов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19" w:hRule="atLeast"/>
        </w:trPr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4" w:type="dxa"/>
          </w:tcPr>
          <w:p>
            <w:pPr>
              <w:pStyle w:val="TableParagraph"/>
              <w:spacing w:line="261" w:lineRule="auto" w:before="89"/>
              <w:ind w:left="31"/>
              <w:rPr>
                <w:sz w:val="17"/>
              </w:rPr>
            </w:pPr>
            <w:r>
              <w:rPr>
                <w:w w:val="105"/>
                <w:sz w:val="17"/>
              </w:rPr>
              <w:t>проекты распределения дотаций, субвенций, субсидий и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иных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межбюджетных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трансфертов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бюджетам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муниципальных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образований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для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формирования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приложений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к решению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о</w:t>
            </w:r>
            <w:r>
              <w:rPr>
                <w:spacing w:val="78"/>
                <w:sz w:val="17"/>
              </w:rPr>
              <w:t> </w:t>
            </w:r>
            <w:r>
              <w:rPr>
                <w:sz w:val="17"/>
              </w:rPr>
              <w:t>бюджете</w:t>
            </w:r>
          </w:p>
          <w:p>
            <w:pPr>
              <w:pStyle w:val="TableParagraph"/>
              <w:spacing w:line="259" w:lineRule="auto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Выгоничского муниципального района Брянской области на 2025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 и на плановый период 2026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2027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года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13" w:hRule="atLeast"/>
        </w:trPr>
        <w:tc>
          <w:tcPr>
            <w:tcW w:w="55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63"/>
              <w:rPr>
                <w:b/>
                <w:sz w:val="1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27</w:t>
            </w:r>
          </w:p>
        </w:tc>
        <w:tc>
          <w:tcPr>
            <w:tcW w:w="163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63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10.10.2024</w:t>
            </w:r>
          </w:p>
        </w:tc>
        <w:tc>
          <w:tcPr>
            <w:tcW w:w="315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55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1270" w:right="86" w:hanging="1162"/>
              <w:rPr>
                <w:sz w:val="17"/>
              </w:rPr>
            </w:pPr>
            <w:r>
              <w:rPr>
                <w:sz w:val="17"/>
              </w:rPr>
              <w:t>Главные распорядители бюджетных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средств</w:t>
            </w:r>
          </w:p>
        </w:tc>
        <w:tc>
          <w:tcPr>
            <w:tcW w:w="8294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38"/>
              <w:rPr>
                <w:b/>
                <w:sz w:val="17"/>
              </w:rPr>
            </w:pPr>
          </w:p>
          <w:p>
            <w:pPr>
              <w:pStyle w:val="TableParagraph"/>
              <w:ind w:left="31"/>
              <w:rPr>
                <w:sz w:val="17"/>
              </w:rPr>
            </w:pPr>
            <w:r>
              <w:rPr>
                <w:sz w:val="17"/>
              </w:rPr>
              <w:t>проекты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решений</w:t>
            </w:r>
            <w:r>
              <w:rPr>
                <w:spacing w:val="7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районного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Совета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народных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депутатов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Брянской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области</w:t>
            </w:r>
            <w:r>
              <w:rPr>
                <w:spacing w:val="19"/>
                <w:sz w:val="17"/>
              </w:rPr>
              <w:t> </w:t>
            </w:r>
            <w:r>
              <w:rPr>
                <w:spacing w:val="-10"/>
                <w:sz w:val="17"/>
              </w:rPr>
              <w:t>о</w:t>
            </w:r>
          </w:p>
          <w:p>
            <w:pPr>
              <w:pStyle w:val="TableParagraph"/>
              <w:spacing w:line="259" w:lineRule="auto" w:before="17"/>
              <w:ind w:left="31"/>
              <w:rPr>
                <w:sz w:val="17"/>
              </w:rPr>
            </w:pPr>
            <w:r>
              <w:rPr>
                <w:sz w:val="17"/>
              </w:rPr>
              <w:t>внесении изменений в законодательство Выгоничского муниципального района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Брянской области в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целях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приведения его в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соответствие с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ресурсным обеспечением и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доведенными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предельными</w:t>
            </w:r>
          </w:p>
          <w:p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z w:val="17"/>
              </w:rPr>
              <w:t>бюджетами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главных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распорядителей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бюджетных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средств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2025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–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2027</w:t>
            </w:r>
            <w:r>
              <w:rPr>
                <w:spacing w:val="15"/>
                <w:sz w:val="17"/>
              </w:rPr>
              <w:t> </w:t>
            </w:r>
            <w:r>
              <w:rPr>
                <w:spacing w:val="-4"/>
                <w:sz w:val="17"/>
              </w:rPr>
              <w:t>годы</w:t>
            </w:r>
          </w:p>
        </w:tc>
        <w:tc>
          <w:tcPr>
            <w:tcW w:w="2238" w:type="dxa"/>
          </w:tcPr>
          <w:p>
            <w:pPr>
              <w:pStyle w:val="TableParagraph"/>
              <w:spacing w:line="259" w:lineRule="auto" w:before="113"/>
              <w:ind w:left="73" w:right="62" w:firstLine="2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Администрация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 района для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дальнейшего</w:t>
            </w:r>
          </w:p>
          <w:p>
            <w:pPr>
              <w:pStyle w:val="TableParagraph"/>
              <w:spacing w:line="259" w:lineRule="auto" w:before="2"/>
              <w:ind w:left="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предоставления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Выгоничский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районный</w:t>
            </w:r>
          </w:p>
          <w:p>
            <w:pPr>
              <w:pStyle w:val="TableParagraph"/>
              <w:spacing w:line="259" w:lineRule="auto" w:before="2"/>
              <w:ind w:left="16" w:right="2"/>
              <w:jc w:val="center"/>
              <w:rPr>
                <w:sz w:val="17"/>
              </w:rPr>
            </w:pPr>
            <w:r>
              <w:rPr>
                <w:sz w:val="17"/>
              </w:rPr>
              <w:t>Совет народных депутатов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Брянской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области</w:t>
            </w:r>
          </w:p>
        </w:tc>
      </w:tr>
      <w:tr>
        <w:trPr>
          <w:trHeight w:val="875" w:hRule="atLeast"/>
        </w:trPr>
        <w:tc>
          <w:tcPr>
            <w:tcW w:w="559" w:type="dxa"/>
          </w:tcPr>
          <w:p>
            <w:pPr>
              <w:pStyle w:val="TableParagraph"/>
              <w:spacing w:before="141"/>
              <w:rPr>
                <w:b/>
                <w:sz w:val="1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28</w:t>
            </w:r>
          </w:p>
        </w:tc>
        <w:tc>
          <w:tcPr>
            <w:tcW w:w="1639" w:type="dxa"/>
          </w:tcPr>
          <w:p>
            <w:pPr>
              <w:pStyle w:val="TableParagraph"/>
              <w:spacing w:before="141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10.10.2024</w:t>
            </w:r>
          </w:p>
        </w:tc>
        <w:tc>
          <w:tcPr>
            <w:tcW w:w="3159" w:type="dxa"/>
          </w:tcPr>
          <w:p>
            <w:pPr>
              <w:pStyle w:val="TableParagraph"/>
              <w:spacing w:before="33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701" w:right="86" w:hanging="543"/>
              <w:rPr>
                <w:sz w:val="17"/>
              </w:rPr>
            </w:pPr>
            <w:r>
              <w:rPr>
                <w:sz w:val="17"/>
              </w:rPr>
              <w:t>Финансовый отдел 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</w:t>
            </w:r>
          </w:p>
        </w:tc>
        <w:tc>
          <w:tcPr>
            <w:tcW w:w="8294" w:type="dxa"/>
          </w:tcPr>
          <w:p>
            <w:pPr>
              <w:pStyle w:val="TableParagraph"/>
              <w:spacing w:before="125"/>
              <w:ind w:left="31"/>
              <w:rPr>
                <w:sz w:val="17"/>
              </w:rPr>
            </w:pPr>
            <w:r>
              <w:rPr>
                <w:sz w:val="17"/>
              </w:rPr>
              <w:t>проект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решения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районного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Совета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народных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депутатов</w:t>
            </w:r>
            <w:r>
              <w:rPr>
                <w:spacing w:val="44"/>
                <w:sz w:val="17"/>
              </w:rPr>
              <w:t>  </w:t>
            </w:r>
            <w:r>
              <w:rPr>
                <w:sz w:val="17"/>
              </w:rPr>
              <w:t>Брянской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области</w:t>
            </w:r>
            <w:r>
              <w:rPr>
                <w:spacing w:val="18"/>
                <w:sz w:val="17"/>
              </w:rPr>
              <w:t> </w:t>
            </w:r>
            <w:r>
              <w:rPr>
                <w:spacing w:val="-5"/>
                <w:sz w:val="17"/>
              </w:rPr>
              <w:t>"О</w:t>
            </w:r>
          </w:p>
          <w:p>
            <w:pPr>
              <w:pStyle w:val="TableParagraph"/>
              <w:spacing w:line="259" w:lineRule="auto" w:before="16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внесении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изменений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в</w:t>
            </w:r>
            <w:r>
              <w:rPr>
                <w:spacing w:val="3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решение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от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07.04.2015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г.№73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"Об утверждении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порядка</w:t>
            </w:r>
            <w:r>
              <w:rPr>
                <w:spacing w:val="7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предоставления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иных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бюджетных</w:t>
            </w:r>
            <w:r>
              <w:rPr>
                <w:spacing w:val="3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трансфертов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из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районного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бюджета</w:t>
            </w:r>
            <w:r>
              <w:rPr>
                <w:spacing w:val="7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бюджетам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поселений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района"</w:t>
            </w:r>
          </w:p>
        </w:tc>
        <w:tc>
          <w:tcPr>
            <w:tcW w:w="2238" w:type="dxa"/>
          </w:tcPr>
          <w:p>
            <w:pPr>
              <w:pStyle w:val="TableParagraph"/>
              <w:spacing w:line="259" w:lineRule="auto" w:before="125"/>
              <w:ind w:left="40" w:firstLine="103"/>
              <w:rPr>
                <w:sz w:val="17"/>
              </w:rPr>
            </w:pPr>
            <w:r>
              <w:rPr>
                <w:w w:val="105"/>
                <w:sz w:val="17"/>
              </w:rPr>
              <w:t>Выгоничский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районный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Совет народных депутатов</w:t>
            </w:r>
          </w:p>
          <w:p>
            <w:pPr>
              <w:pStyle w:val="TableParagraph"/>
              <w:spacing w:before="1"/>
              <w:ind w:left="393"/>
              <w:rPr>
                <w:sz w:val="17"/>
              </w:rPr>
            </w:pPr>
            <w:r>
              <w:rPr>
                <w:sz w:val="17"/>
              </w:rPr>
              <w:t>Брянской</w:t>
            </w:r>
            <w:r>
              <w:rPr>
                <w:spacing w:val="21"/>
                <w:sz w:val="17"/>
              </w:rPr>
              <w:t> </w:t>
            </w:r>
            <w:r>
              <w:rPr>
                <w:spacing w:val="-2"/>
                <w:sz w:val="17"/>
              </w:rPr>
              <w:t>области</w:t>
            </w:r>
          </w:p>
        </w:tc>
      </w:tr>
      <w:tr>
        <w:trPr>
          <w:trHeight w:val="1533" w:hRule="atLeast"/>
        </w:trPr>
        <w:tc>
          <w:tcPr>
            <w:tcW w:w="55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72"/>
              <w:rPr>
                <w:b/>
                <w:sz w:val="1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29</w:t>
            </w:r>
          </w:p>
        </w:tc>
        <w:tc>
          <w:tcPr>
            <w:tcW w:w="163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72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07.11.2024</w:t>
            </w:r>
          </w:p>
        </w:tc>
        <w:tc>
          <w:tcPr>
            <w:tcW w:w="315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63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1270" w:right="86" w:hanging="1162"/>
              <w:rPr>
                <w:sz w:val="17"/>
              </w:rPr>
            </w:pPr>
            <w:r>
              <w:rPr>
                <w:sz w:val="17"/>
              </w:rPr>
              <w:t>Главные распорядители бюджетных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средств</w:t>
            </w:r>
          </w:p>
        </w:tc>
        <w:tc>
          <w:tcPr>
            <w:tcW w:w="8294" w:type="dxa"/>
          </w:tcPr>
          <w:p>
            <w:pPr>
              <w:pStyle w:val="TableParagraph"/>
              <w:spacing w:before="146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31"/>
              <w:rPr>
                <w:sz w:val="17"/>
              </w:rPr>
            </w:pPr>
            <w:r>
              <w:rPr>
                <w:sz w:val="17"/>
              </w:rPr>
              <w:t>проекты паспортов муниципальных программ Выгоничского муниципального района, учитывающие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доведенные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предельные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объемы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бюджетных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средств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2025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плановый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период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2026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2027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годов</w:t>
            </w:r>
          </w:p>
        </w:tc>
        <w:tc>
          <w:tcPr>
            <w:tcW w:w="2238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55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107" w:right="98" w:firstLine="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Отдел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экономического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развития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потребительского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рынка</w:t>
            </w:r>
          </w:p>
        </w:tc>
      </w:tr>
    </w:tbl>
    <w:p>
      <w:pPr>
        <w:spacing w:after="0" w:line="259" w:lineRule="auto"/>
        <w:jc w:val="center"/>
        <w:rPr>
          <w:sz w:val="17"/>
        </w:rPr>
        <w:sectPr>
          <w:type w:val="continuous"/>
          <w:pgSz w:w="16840" w:h="11910" w:orient="landscape"/>
          <w:pgMar w:header="0" w:footer="376" w:top="320" w:bottom="600" w:left="340" w:right="360"/>
        </w:sectPr>
      </w:pPr>
    </w:p>
    <w:tbl>
      <w:tblPr>
        <w:tblW w:w="0" w:type="auto"/>
        <w:jc w:val="left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1639"/>
        <w:gridCol w:w="3159"/>
        <w:gridCol w:w="8294"/>
        <w:gridCol w:w="2238"/>
      </w:tblGrid>
      <w:tr>
        <w:trPr>
          <w:trHeight w:val="633" w:hRule="atLeast"/>
        </w:trPr>
        <w:tc>
          <w:tcPr>
            <w:tcW w:w="559" w:type="dxa"/>
          </w:tcPr>
          <w:p>
            <w:pPr>
              <w:pStyle w:val="TableParagraph"/>
              <w:spacing w:line="259" w:lineRule="auto" w:before="113"/>
              <w:ind w:left="129" w:firstLine="6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№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п/п</w:t>
            </w:r>
          </w:p>
        </w:tc>
        <w:tc>
          <w:tcPr>
            <w:tcW w:w="1639" w:type="dxa"/>
          </w:tcPr>
          <w:p>
            <w:pPr>
              <w:pStyle w:val="TableParagraph"/>
              <w:spacing w:line="259" w:lineRule="auto" w:before="5"/>
              <w:ind w:left="122" w:firstLine="492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Срок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предоставления</w:t>
            </w:r>
          </w:p>
          <w:p>
            <w:pPr>
              <w:pStyle w:val="TableParagraph"/>
              <w:spacing w:line="176" w:lineRule="exact" w:before="1"/>
              <w:ind w:left="28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(не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позднее)</w:t>
            </w:r>
          </w:p>
        </w:tc>
        <w:tc>
          <w:tcPr>
            <w:tcW w:w="3159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341"/>
              <w:rPr>
                <w:b/>
                <w:sz w:val="17"/>
              </w:rPr>
            </w:pPr>
            <w:r>
              <w:rPr>
                <w:b/>
                <w:sz w:val="17"/>
              </w:rPr>
              <w:t>Ответственный</w:t>
            </w:r>
            <w:r>
              <w:rPr>
                <w:b/>
                <w:spacing w:val="3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исполнитель</w:t>
            </w:r>
          </w:p>
        </w:tc>
        <w:tc>
          <w:tcPr>
            <w:tcW w:w="8294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Материалы</w:t>
            </w:r>
            <w:r>
              <w:rPr>
                <w:b/>
                <w:spacing w:val="14"/>
                <w:sz w:val="17"/>
              </w:rPr>
              <w:t> </w:t>
            </w:r>
            <w:r>
              <w:rPr>
                <w:b/>
                <w:sz w:val="17"/>
              </w:rPr>
              <w:t>и</w:t>
            </w:r>
            <w:r>
              <w:rPr>
                <w:b/>
                <w:spacing w:val="1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документы</w:t>
            </w:r>
          </w:p>
        </w:tc>
        <w:tc>
          <w:tcPr>
            <w:tcW w:w="2238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21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Куда</w:t>
            </w:r>
            <w:r>
              <w:rPr>
                <w:b/>
                <w:spacing w:val="-9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представляется</w:t>
            </w:r>
          </w:p>
        </w:tc>
      </w:tr>
      <w:tr>
        <w:trPr>
          <w:trHeight w:val="904" w:hRule="atLeast"/>
        </w:trPr>
        <w:tc>
          <w:tcPr>
            <w:tcW w:w="559" w:type="dxa"/>
          </w:tcPr>
          <w:p>
            <w:pPr>
              <w:pStyle w:val="TableParagraph"/>
              <w:spacing w:before="156"/>
              <w:rPr>
                <w:b/>
                <w:sz w:val="1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30</w:t>
            </w:r>
          </w:p>
        </w:tc>
        <w:tc>
          <w:tcPr>
            <w:tcW w:w="1639" w:type="dxa"/>
          </w:tcPr>
          <w:p>
            <w:pPr>
              <w:pStyle w:val="TableParagraph"/>
              <w:spacing w:before="156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08.11.2024</w:t>
            </w:r>
          </w:p>
        </w:tc>
        <w:tc>
          <w:tcPr>
            <w:tcW w:w="3159" w:type="dxa"/>
          </w:tcPr>
          <w:p>
            <w:pPr>
              <w:pStyle w:val="TableParagraph"/>
              <w:spacing w:before="48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593" w:right="86" w:hanging="392"/>
              <w:rPr>
                <w:sz w:val="17"/>
              </w:rPr>
            </w:pPr>
            <w:r>
              <w:rPr>
                <w:sz w:val="17"/>
              </w:rPr>
              <w:t>Отдел экономического развития 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потребительского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ранка</w:t>
            </w:r>
          </w:p>
        </w:tc>
        <w:tc>
          <w:tcPr>
            <w:tcW w:w="8294" w:type="dxa"/>
          </w:tcPr>
          <w:p>
            <w:pPr>
              <w:pStyle w:val="TableParagraph"/>
              <w:spacing w:before="31"/>
              <w:ind w:left="31"/>
              <w:rPr>
                <w:sz w:val="17"/>
              </w:rPr>
            </w:pPr>
            <w:r>
              <w:rPr>
                <w:sz w:val="17"/>
              </w:rPr>
              <w:t>проекты</w:t>
            </w:r>
            <w:r>
              <w:rPr>
                <w:spacing w:val="23"/>
                <w:sz w:val="17"/>
              </w:rPr>
              <w:t> </w:t>
            </w:r>
            <w:r>
              <w:rPr>
                <w:sz w:val="17"/>
              </w:rPr>
              <w:t>паспортов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муниципальных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программ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района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Брянской</w:t>
            </w:r>
            <w:r>
              <w:rPr>
                <w:spacing w:val="24"/>
                <w:sz w:val="17"/>
              </w:rPr>
              <w:t> </w:t>
            </w:r>
            <w:r>
              <w:rPr>
                <w:spacing w:val="-2"/>
                <w:sz w:val="17"/>
              </w:rPr>
              <w:t>области,</w:t>
            </w:r>
          </w:p>
          <w:p>
            <w:pPr>
              <w:pStyle w:val="TableParagraph"/>
              <w:spacing w:line="259" w:lineRule="auto" w:before="17"/>
              <w:ind w:left="31" w:right="405"/>
              <w:rPr>
                <w:sz w:val="17"/>
              </w:rPr>
            </w:pPr>
            <w:r>
              <w:rPr>
                <w:sz w:val="17"/>
              </w:rPr>
              <w:t>учитывающие доведенные предельные объемы бюджетных средств на 2025 год и на плановый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период 2026 и 2027 годов</w:t>
            </w:r>
          </w:p>
        </w:tc>
        <w:tc>
          <w:tcPr>
            <w:tcW w:w="2238" w:type="dxa"/>
          </w:tcPr>
          <w:p>
            <w:pPr>
              <w:pStyle w:val="TableParagraph"/>
              <w:spacing w:line="259" w:lineRule="auto" w:before="139"/>
              <w:ind w:left="237" w:right="228" w:firstLine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Финансовый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  <w:tr>
        <w:trPr>
          <w:trHeight w:val="633" w:hRule="atLeast"/>
        </w:trPr>
        <w:tc>
          <w:tcPr>
            <w:tcW w:w="559" w:type="dxa"/>
          </w:tcPr>
          <w:p>
            <w:pPr>
              <w:pStyle w:val="TableParagraph"/>
              <w:spacing w:before="22"/>
              <w:rPr>
                <w:b/>
                <w:sz w:val="1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31</w:t>
            </w:r>
          </w:p>
        </w:tc>
        <w:tc>
          <w:tcPr>
            <w:tcW w:w="1639" w:type="dxa"/>
          </w:tcPr>
          <w:p>
            <w:pPr>
              <w:pStyle w:val="TableParagraph"/>
              <w:spacing w:before="22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07.11.2024</w:t>
            </w:r>
          </w:p>
        </w:tc>
        <w:tc>
          <w:tcPr>
            <w:tcW w:w="3159" w:type="dxa"/>
          </w:tcPr>
          <w:p>
            <w:pPr>
              <w:pStyle w:val="TableParagraph"/>
              <w:spacing w:line="259" w:lineRule="auto" w:before="113"/>
              <w:ind w:left="701" w:right="86" w:hanging="543"/>
              <w:rPr>
                <w:sz w:val="17"/>
              </w:rPr>
            </w:pPr>
            <w:r>
              <w:rPr>
                <w:sz w:val="17"/>
              </w:rPr>
              <w:t>Финансовый отдел 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</w:t>
            </w:r>
          </w:p>
        </w:tc>
        <w:tc>
          <w:tcPr>
            <w:tcW w:w="8294" w:type="dxa"/>
          </w:tcPr>
          <w:p>
            <w:pPr>
              <w:pStyle w:val="TableParagraph"/>
              <w:spacing w:line="259" w:lineRule="auto" w:before="113"/>
              <w:ind w:left="31" w:right="30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реестр источников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доходов</w:t>
            </w:r>
            <w:r>
              <w:rPr>
                <w:spacing w:val="35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бюджета Выгоничского муниципального района Брянской области</w:t>
            </w:r>
            <w:r>
              <w:rPr>
                <w:spacing w:val="36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на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2025-2027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годы</w:t>
            </w:r>
          </w:p>
        </w:tc>
        <w:tc>
          <w:tcPr>
            <w:tcW w:w="2238" w:type="dxa"/>
          </w:tcPr>
          <w:p>
            <w:pPr>
              <w:pStyle w:val="TableParagraph"/>
              <w:spacing w:before="5"/>
              <w:ind w:left="16" w:right="7"/>
              <w:jc w:val="center"/>
              <w:rPr>
                <w:sz w:val="17"/>
              </w:rPr>
            </w:pPr>
            <w:r>
              <w:rPr>
                <w:sz w:val="17"/>
              </w:rPr>
              <w:t>Финансовый</w:t>
            </w:r>
            <w:r>
              <w:rPr>
                <w:spacing w:val="27"/>
                <w:sz w:val="17"/>
              </w:rPr>
              <w:t> </w:t>
            </w:r>
            <w:r>
              <w:rPr>
                <w:spacing w:val="-4"/>
                <w:sz w:val="17"/>
              </w:rPr>
              <w:t>отдел</w:t>
            </w:r>
          </w:p>
          <w:p>
            <w:pPr>
              <w:pStyle w:val="TableParagraph"/>
              <w:spacing w:line="210" w:lineRule="atLeast"/>
              <w:ind w:left="237" w:right="228" w:firstLine="2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Выгоничского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</w:p>
        </w:tc>
      </w:tr>
      <w:tr>
        <w:trPr>
          <w:trHeight w:val="1065" w:hRule="atLeast"/>
        </w:trPr>
        <w:tc>
          <w:tcPr>
            <w:tcW w:w="55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38"/>
              <w:rPr>
                <w:b/>
                <w:sz w:val="1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32</w:t>
            </w:r>
          </w:p>
        </w:tc>
        <w:tc>
          <w:tcPr>
            <w:tcW w:w="163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38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15.11.2024</w:t>
            </w:r>
          </w:p>
        </w:tc>
        <w:tc>
          <w:tcPr>
            <w:tcW w:w="3159" w:type="dxa"/>
          </w:tcPr>
          <w:p>
            <w:pPr>
              <w:pStyle w:val="TableParagraph"/>
              <w:spacing w:before="129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701" w:right="86" w:hanging="543"/>
              <w:rPr>
                <w:sz w:val="17"/>
              </w:rPr>
            </w:pPr>
            <w:r>
              <w:rPr>
                <w:sz w:val="17"/>
              </w:rPr>
              <w:t>Финансовый отдел администрации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</w:t>
            </w:r>
          </w:p>
        </w:tc>
        <w:tc>
          <w:tcPr>
            <w:tcW w:w="8294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31"/>
              <w:rPr>
                <w:sz w:val="17"/>
              </w:rPr>
            </w:pPr>
            <w:r>
              <w:rPr>
                <w:w w:val="105"/>
                <w:sz w:val="17"/>
              </w:rPr>
              <w:t>проект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решения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Совета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народных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депутатов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Брянской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области</w:t>
            </w:r>
            <w:r>
              <w:rPr>
                <w:spacing w:val="3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"О</w:t>
            </w:r>
            <w:r>
              <w:rPr>
                <w:spacing w:val="3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бюджете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Выгоничского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муниципального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района Брянской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области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на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2024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год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и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плановый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период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2025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и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2026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годов", документы и материалы к нему</w:t>
            </w:r>
          </w:p>
        </w:tc>
        <w:tc>
          <w:tcPr>
            <w:tcW w:w="2238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40" w:firstLine="103"/>
              <w:rPr>
                <w:sz w:val="17"/>
              </w:rPr>
            </w:pPr>
            <w:r>
              <w:rPr>
                <w:w w:val="105"/>
                <w:sz w:val="17"/>
              </w:rPr>
              <w:t>Выгоничский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районный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Совет народных депутатов</w:t>
            </w:r>
          </w:p>
          <w:p>
            <w:pPr>
              <w:pStyle w:val="TableParagraph"/>
              <w:spacing w:before="2"/>
              <w:ind w:left="393"/>
              <w:rPr>
                <w:sz w:val="17"/>
              </w:rPr>
            </w:pPr>
            <w:r>
              <w:rPr>
                <w:sz w:val="17"/>
              </w:rPr>
              <w:t>Брянской</w:t>
            </w:r>
            <w:r>
              <w:rPr>
                <w:spacing w:val="21"/>
                <w:sz w:val="17"/>
              </w:rPr>
              <w:t> </w:t>
            </w:r>
            <w:r>
              <w:rPr>
                <w:spacing w:val="-2"/>
                <w:sz w:val="17"/>
              </w:rPr>
              <w:t>области</w:t>
            </w:r>
          </w:p>
        </w:tc>
      </w:tr>
      <w:tr>
        <w:trPr>
          <w:trHeight w:val="2145" w:hRule="atLeast"/>
        </w:trPr>
        <w:tc>
          <w:tcPr>
            <w:tcW w:w="55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80"/>
              <w:rPr>
                <w:b/>
                <w:sz w:val="1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33</w:t>
            </w:r>
          </w:p>
        </w:tc>
        <w:tc>
          <w:tcPr>
            <w:tcW w:w="163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80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15.12.2024</w:t>
            </w:r>
          </w:p>
        </w:tc>
        <w:tc>
          <w:tcPr>
            <w:tcW w:w="3159" w:type="dxa"/>
          </w:tcPr>
          <w:p>
            <w:pPr>
              <w:pStyle w:val="TableParagraph"/>
              <w:spacing w:before="113"/>
              <w:ind w:left="92" w:right="82"/>
              <w:jc w:val="center"/>
              <w:rPr>
                <w:sz w:val="17"/>
              </w:rPr>
            </w:pPr>
            <w:r>
              <w:rPr>
                <w:sz w:val="17"/>
              </w:rPr>
              <w:t>Главные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распорядители</w:t>
            </w:r>
            <w:r>
              <w:rPr>
                <w:spacing w:val="26"/>
                <w:sz w:val="17"/>
              </w:rPr>
              <w:t> </w:t>
            </w:r>
            <w:r>
              <w:rPr>
                <w:spacing w:val="-2"/>
                <w:sz w:val="17"/>
              </w:rPr>
              <w:t>средств</w:t>
            </w:r>
          </w:p>
          <w:p>
            <w:pPr>
              <w:pStyle w:val="TableParagraph"/>
              <w:spacing w:line="261" w:lineRule="auto" w:before="16"/>
              <w:ind w:left="92" w:right="80"/>
              <w:jc w:val="center"/>
              <w:rPr>
                <w:sz w:val="17"/>
              </w:rPr>
            </w:pPr>
            <w:r>
              <w:rPr>
                <w:sz w:val="17"/>
              </w:rPr>
              <w:t>местного бюджета, осуществляющие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финансовое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обеспечение</w:t>
            </w:r>
          </w:p>
          <w:p>
            <w:pPr>
              <w:pStyle w:val="TableParagraph"/>
              <w:spacing w:line="259" w:lineRule="auto"/>
              <w:ind w:left="92" w:right="76"/>
              <w:jc w:val="center"/>
              <w:rPr>
                <w:sz w:val="17"/>
              </w:rPr>
            </w:pPr>
            <w:r>
              <w:rPr>
                <w:sz w:val="17"/>
              </w:rPr>
              <w:t>деятельности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муниципальных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учреждений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</w:p>
          <w:p>
            <w:pPr>
              <w:pStyle w:val="TableParagraph"/>
              <w:spacing w:line="259" w:lineRule="auto"/>
              <w:ind w:left="55" w:right="43" w:firstLine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муниципального района Брянской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области, муниципальные учреждения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муниципального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 Брянской области</w:t>
            </w:r>
          </w:p>
        </w:tc>
        <w:tc>
          <w:tcPr>
            <w:tcW w:w="8294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63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31"/>
              <w:rPr>
                <w:sz w:val="17"/>
              </w:rPr>
            </w:pPr>
            <w:r>
              <w:rPr>
                <w:sz w:val="17"/>
              </w:rPr>
              <w:t>организация работы по актуализации общей информации о подведомственных муниципальных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учреждениях на официальном сайте для размещения информации о государственных</w:t>
            </w:r>
          </w:p>
          <w:p>
            <w:pPr>
              <w:pStyle w:val="TableParagraph"/>
              <w:spacing w:before="2"/>
              <w:ind w:left="31"/>
              <w:rPr>
                <w:sz w:val="17"/>
              </w:rPr>
            </w:pPr>
            <w:r>
              <w:rPr>
                <w:sz w:val="17"/>
              </w:rPr>
              <w:t>(муниципальных)</w:t>
            </w:r>
            <w:r>
              <w:rPr>
                <w:spacing w:val="35"/>
                <w:sz w:val="17"/>
              </w:rPr>
              <w:t> </w:t>
            </w:r>
            <w:r>
              <w:rPr>
                <w:sz w:val="17"/>
              </w:rPr>
              <w:t>учреждениях</w:t>
            </w:r>
            <w:r>
              <w:rPr>
                <w:spacing w:val="35"/>
                <w:sz w:val="17"/>
              </w:rPr>
              <w:t> </w:t>
            </w:r>
            <w:r>
              <w:rPr>
                <w:spacing w:val="-2"/>
                <w:sz w:val="17"/>
              </w:rPr>
              <w:t>(www.bus.gov.ru)</w:t>
            </w:r>
          </w:p>
        </w:tc>
        <w:tc>
          <w:tcPr>
            <w:tcW w:w="2238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38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 w:before="1"/>
              <w:ind w:left="85" w:right="74" w:firstLine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официальный сайт для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размещения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информации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государственных</w:t>
            </w:r>
          </w:p>
          <w:p>
            <w:pPr>
              <w:pStyle w:val="TableParagraph"/>
              <w:spacing w:line="259" w:lineRule="auto" w:before="2"/>
              <w:ind w:left="16" w:right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(муниципальных)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учреждениях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(www.bus.gov.ru)</w:t>
            </w:r>
          </w:p>
        </w:tc>
      </w:tr>
      <w:tr>
        <w:trPr>
          <w:trHeight w:val="1497" w:hRule="atLeast"/>
        </w:trPr>
        <w:tc>
          <w:tcPr>
            <w:tcW w:w="55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55"/>
              <w:rPr>
                <w:b/>
                <w:sz w:val="1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34</w:t>
            </w:r>
          </w:p>
        </w:tc>
        <w:tc>
          <w:tcPr>
            <w:tcW w:w="163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55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01.01.2025</w:t>
            </w:r>
          </w:p>
        </w:tc>
        <w:tc>
          <w:tcPr>
            <w:tcW w:w="3159" w:type="dxa"/>
          </w:tcPr>
          <w:p>
            <w:pPr>
              <w:pStyle w:val="TableParagraph"/>
              <w:spacing w:before="113"/>
              <w:ind w:left="92" w:right="82"/>
              <w:jc w:val="center"/>
              <w:rPr>
                <w:sz w:val="17"/>
              </w:rPr>
            </w:pPr>
            <w:r>
              <w:rPr>
                <w:sz w:val="17"/>
              </w:rPr>
              <w:t>Главные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распорядители</w:t>
            </w:r>
            <w:r>
              <w:rPr>
                <w:spacing w:val="26"/>
                <w:sz w:val="17"/>
              </w:rPr>
              <w:t> </w:t>
            </w:r>
            <w:r>
              <w:rPr>
                <w:spacing w:val="-2"/>
                <w:sz w:val="17"/>
              </w:rPr>
              <w:t>средств</w:t>
            </w:r>
          </w:p>
          <w:p>
            <w:pPr>
              <w:pStyle w:val="TableParagraph"/>
              <w:spacing w:line="259" w:lineRule="auto" w:before="17"/>
              <w:ind w:left="92" w:right="80"/>
              <w:jc w:val="center"/>
              <w:rPr>
                <w:sz w:val="17"/>
              </w:rPr>
            </w:pPr>
            <w:r>
              <w:rPr>
                <w:sz w:val="17"/>
              </w:rPr>
              <w:t>местного бюджета, осуществляющие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финансовое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обеспечение</w:t>
            </w:r>
          </w:p>
          <w:p>
            <w:pPr>
              <w:pStyle w:val="TableParagraph"/>
              <w:spacing w:line="259" w:lineRule="auto" w:before="1"/>
              <w:ind w:left="92" w:right="76"/>
              <w:jc w:val="center"/>
              <w:rPr>
                <w:sz w:val="17"/>
              </w:rPr>
            </w:pPr>
            <w:r>
              <w:rPr>
                <w:sz w:val="17"/>
              </w:rPr>
              <w:t>деятельности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муниципальных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учреждений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</w:p>
          <w:p>
            <w:pPr>
              <w:pStyle w:val="TableParagraph"/>
              <w:spacing w:before="2"/>
              <w:ind w:left="92" w:right="82"/>
              <w:jc w:val="center"/>
              <w:rPr>
                <w:sz w:val="17"/>
              </w:rPr>
            </w:pPr>
            <w:r>
              <w:rPr>
                <w:sz w:val="17"/>
              </w:rPr>
              <w:t>муниципального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района</w:t>
            </w:r>
            <w:r>
              <w:rPr>
                <w:spacing w:val="28"/>
                <w:sz w:val="17"/>
              </w:rPr>
              <w:t> </w:t>
            </w:r>
            <w:r>
              <w:rPr>
                <w:spacing w:val="-2"/>
                <w:sz w:val="17"/>
              </w:rPr>
              <w:t>Брянской</w:t>
            </w:r>
          </w:p>
        </w:tc>
        <w:tc>
          <w:tcPr>
            <w:tcW w:w="8294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38"/>
              <w:rPr>
                <w:b/>
                <w:sz w:val="17"/>
              </w:rPr>
            </w:pPr>
          </w:p>
          <w:p>
            <w:pPr>
              <w:pStyle w:val="TableParagraph"/>
              <w:ind w:left="31"/>
              <w:rPr>
                <w:sz w:val="17"/>
              </w:rPr>
            </w:pPr>
            <w:r>
              <w:rPr>
                <w:sz w:val="17"/>
              </w:rPr>
              <w:t>муниципальные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задания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28"/>
                <w:sz w:val="17"/>
              </w:rPr>
              <w:t> </w:t>
            </w:r>
            <w:r>
              <w:rPr>
                <w:sz w:val="17"/>
              </w:rPr>
              <w:t>оказание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муниципальными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учреждениями</w:t>
            </w:r>
            <w:r>
              <w:rPr>
                <w:spacing w:val="26"/>
                <w:sz w:val="17"/>
              </w:rPr>
              <w:t> </w:t>
            </w:r>
            <w:r>
              <w:rPr>
                <w:spacing w:val="-2"/>
                <w:sz w:val="17"/>
              </w:rPr>
              <w:t>Выгоничского</w:t>
            </w:r>
          </w:p>
          <w:p>
            <w:pPr>
              <w:pStyle w:val="TableParagraph"/>
              <w:spacing w:line="259" w:lineRule="auto" w:before="17"/>
              <w:ind w:left="31" w:right="405"/>
              <w:rPr>
                <w:sz w:val="17"/>
              </w:rPr>
            </w:pPr>
            <w:r>
              <w:rPr>
                <w:sz w:val="17"/>
              </w:rPr>
              <w:t>муниципального района Брянской области муниципальных услуг (выполнение работ) на 2025-2027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4"/>
                <w:w w:val="105"/>
                <w:sz w:val="17"/>
              </w:rPr>
              <w:t>годы</w:t>
            </w:r>
          </w:p>
        </w:tc>
        <w:tc>
          <w:tcPr>
            <w:tcW w:w="2238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81" w:right="6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Муниципальные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учреждения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Выгоничского</w:t>
            </w:r>
          </w:p>
          <w:p>
            <w:pPr>
              <w:pStyle w:val="TableParagraph"/>
              <w:spacing w:line="259" w:lineRule="auto" w:before="3"/>
              <w:ind w:left="16" w:right="7"/>
              <w:jc w:val="center"/>
              <w:rPr>
                <w:sz w:val="17"/>
              </w:rPr>
            </w:pPr>
            <w:r>
              <w:rPr>
                <w:sz w:val="17"/>
              </w:rPr>
              <w:t>муниципального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района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Брянской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области</w:t>
            </w:r>
          </w:p>
        </w:tc>
      </w:tr>
      <w:tr>
        <w:trPr>
          <w:trHeight w:val="2145" w:hRule="atLeast"/>
        </w:trPr>
        <w:tc>
          <w:tcPr>
            <w:tcW w:w="55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80"/>
              <w:rPr>
                <w:b/>
                <w:sz w:val="1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35</w:t>
            </w:r>
          </w:p>
        </w:tc>
        <w:tc>
          <w:tcPr>
            <w:tcW w:w="163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80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01.01.2025</w:t>
            </w:r>
          </w:p>
        </w:tc>
        <w:tc>
          <w:tcPr>
            <w:tcW w:w="3159" w:type="dxa"/>
          </w:tcPr>
          <w:p>
            <w:pPr>
              <w:pStyle w:val="TableParagraph"/>
              <w:spacing w:before="113"/>
              <w:ind w:left="92" w:right="82"/>
              <w:jc w:val="center"/>
              <w:rPr>
                <w:sz w:val="17"/>
              </w:rPr>
            </w:pPr>
            <w:r>
              <w:rPr>
                <w:sz w:val="17"/>
              </w:rPr>
              <w:t>Главные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распорядители</w:t>
            </w:r>
            <w:r>
              <w:rPr>
                <w:spacing w:val="26"/>
                <w:sz w:val="17"/>
              </w:rPr>
              <w:t> </w:t>
            </w:r>
            <w:r>
              <w:rPr>
                <w:spacing w:val="-2"/>
                <w:sz w:val="17"/>
              </w:rPr>
              <w:t>средств</w:t>
            </w:r>
          </w:p>
          <w:p>
            <w:pPr>
              <w:pStyle w:val="TableParagraph"/>
              <w:spacing w:line="259" w:lineRule="auto" w:before="16"/>
              <w:ind w:left="92" w:right="80"/>
              <w:jc w:val="center"/>
              <w:rPr>
                <w:sz w:val="17"/>
              </w:rPr>
            </w:pPr>
            <w:r>
              <w:rPr>
                <w:sz w:val="17"/>
              </w:rPr>
              <w:t>местного бюджета, осуществляющие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финансовое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обеспечение</w:t>
            </w:r>
          </w:p>
          <w:p>
            <w:pPr>
              <w:pStyle w:val="TableParagraph"/>
              <w:spacing w:line="261" w:lineRule="auto" w:before="2"/>
              <w:ind w:left="92" w:right="76"/>
              <w:jc w:val="center"/>
              <w:rPr>
                <w:sz w:val="17"/>
              </w:rPr>
            </w:pPr>
            <w:r>
              <w:rPr>
                <w:sz w:val="17"/>
              </w:rPr>
              <w:t>деятельности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муниципальных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учреждений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</w:p>
          <w:p>
            <w:pPr>
              <w:pStyle w:val="TableParagraph"/>
              <w:spacing w:line="259" w:lineRule="auto"/>
              <w:ind w:left="55" w:right="43" w:firstLine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муниципального района Брянской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области, муниципальные учреждения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муниципального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 Брянской области</w:t>
            </w:r>
          </w:p>
        </w:tc>
        <w:tc>
          <w:tcPr>
            <w:tcW w:w="8294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63"/>
              <w:rPr>
                <w:b/>
                <w:sz w:val="17"/>
              </w:rPr>
            </w:pPr>
          </w:p>
          <w:p>
            <w:pPr>
              <w:pStyle w:val="TableParagraph"/>
              <w:spacing w:line="261" w:lineRule="auto"/>
              <w:ind w:left="31"/>
              <w:rPr>
                <w:sz w:val="17"/>
              </w:rPr>
            </w:pPr>
            <w:r>
              <w:rPr>
                <w:sz w:val="17"/>
              </w:rPr>
              <w:t>организация формирования и утверждения подведомственными муниципальными учреждениями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муниципального</w:t>
            </w:r>
            <w:r>
              <w:rPr>
                <w:spacing w:val="3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Брянской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области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планов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финансово-хозяйственной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деятельности на 2025 – 2027 годы</w:t>
            </w:r>
          </w:p>
        </w:tc>
        <w:tc>
          <w:tcPr>
            <w:tcW w:w="223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6840" w:h="11910" w:orient="landscape"/>
          <w:pgMar w:header="0" w:footer="376" w:top="320" w:bottom="600" w:left="340" w:right="360"/>
        </w:sectPr>
      </w:pPr>
    </w:p>
    <w:tbl>
      <w:tblPr>
        <w:tblW w:w="0" w:type="auto"/>
        <w:jc w:val="left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1639"/>
        <w:gridCol w:w="3159"/>
        <w:gridCol w:w="8294"/>
        <w:gridCol w:w="2238"/>
      </w:tblGrid>
      <w:tr>
        <w:trPr>
          <w:trHeight w:val="633" w:hRule="atLeast"/>
        </w:trPr>
        <w:tc>
          <w:tcPr>
            <w:tcW w:w="559" w:type="dxa"/>
          </w:tcPr>
          <w:p>
            <w:pPr>
              <w:pStyle w:val="TableParagraph"/>
              <w:spacing w:line="259" w:lineRule="auto" w:before="113"/>
              <w:ind w:left="129" w:firstLine="60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№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п/п</w:t>
            </w:r>
          </w:p>
        </w:tc>
        <w:tc>
          <w:tcPr>
            <w:tcW w:w="1639" w:type="dxa"/>
          </w:tcPr>
          <w:p>
            <w:pPr>
              <w:pStyle w:val="TableParagraph"/>
              <w:spacing w:line="259" w:lineRule="auto" w:before="5"/>
              <w:ind w:left="122" w:firstLine="492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Срок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предоставления</w:t>
            </w:r>
          </w:p>
          <w:p>
            <w:pPr>
              <w:pStyle w:val="TableParagraph"/>
              <w:spacing w:line="176" w:lineRule="exact" w:before="1"/>
              <w:ind w:left="28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(не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позднее)</w:t>
            </w:r>
          </w:p>
        </w:tc>
        <w:tc>
          <w:tcPr>
            <w:tcW w:w="3159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341"/>
              <w:rPr>
                <w:b/>
                <w:sz w:val="17"/>
              </w:rPr>
            </w:pPr>
            <w:r>
              <w:rPr>
                <w:b/>
                <w:sz w:val="17"/>
              </w:rPr>
              <w:t>Ответственный</w:t>
            </w:r>
            <w:r>
              <w:rPr>
                <w:b/>
                <w:spacing w:val="3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исполнитель</w:t>
            </w:r>
          </w:p>
        </w:tc>
        <w:tc>
          <w:tcPr>
            <w:tcW w:w="8294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Материалы</w:t>
            </w:r>
            <w:r>
              <w:rPr>
                <w:b/>
                <w:spacing w:val="14"/>
                <w:sz w:val="17"/>
              </w:rPr>
              <w:t> </w:t>
            </w:r>
            <w:r>
              <w:rPr>
                <w:b/>
                <w:sz w:val="17"/>
              </w:rPr>
              <w:t>и</w:t>
            </w:r>
            <w:r>
              <w:rPr>
                <w:b/>
                <w:spacing w:val="1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документы</w:t>
            </w:r>
          </w:p>
        </w:tc>
        <w:tc>
          <w:tcPr>
            <w:tcW w:w="2238" w:type="dxa"/>
          </w:tcPr>
          <w:p>
            <w:pPr>
              <w:pStyle w:val="TableParagraph"/>
              <w:spacing w:before="21"/>
              <w:rPr>
                <w:b/>
                <w:sz w:val="17"/>
              </w:rPr>
            </w:pPr>
          </w:p>
          <w:p>
            <w:pPr>
              <w:pStyle w:val="TableParagraph"/>
              <w:ind w:left="21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Куда</w:t>
            </w:r>
            <w:r>
              <w:rPr>
                <w:b/>
                <w:spacing w:val="-9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представляется</w:t>
            </w:r>
          </w:p>
        </w:tc>
      </w:tr>
      <w:tr>
        <w:trPr>
          <w:trHeight w:val="1929" w:hRule="atLeast"/>
        </w:trPr>
        <w:tc>
          <w:tcPr>
            <w:tcW w:w="55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71"/>
              <w:rPr>
                <w:b/>
                <w:sz w:val="1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36</w:t>
            </w:r>
          </w:p>
        </w:tc>
        <w:tc>
          <w:tcPr>
            <w:tcW w:w="163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71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13.01.2025</w:t>
            </w:r>
          </w:p>
        </w:tc>
        <w:tc>
          <w:tcPr>
            <w:tcW w:w="3159" w:type="dxa"/>
          </w:tcPr>
          <w:p>
            <w:pPr>
              <w:pStyle w:val="TableParagraph"/>
              <w:spacing w:before="113"/>
              <w:ind w:left="92" w:right="82"/>
              <w:jc w:val="center"/>
              <w:rPr>
                <w:sz w:val="17"/>
              </w:rPr>
            </w:pPr>
            <w:r>
              <w:rPr>
                <w:sz w:val="17"/>
              </w:rPr>
              <w:t>Главные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распорядители</w:t>
            </w:r>
            <w:r>
              <w:rPr>
                <w:spacing w:val="26"/>
                <w:sz w:val="17"/>
              </w:rPr>
              <w:t> </w:t>
            </w:r>
            <w:r>
              <w:rPr>
                <w:spacing w:val="-2"/>
                <w:sz w:val="17"/>
              </w:rPr>
              <w:t>средств</w:t>
            </w:r>
          </w:p>
          <w:p>
            <w:pPr>
              <w:pStyle w:val="TableParagraph"/>
              <w:spacing w:line="259" w:lineRule="auto" w:before="16"/>
              <w:ind w:left="92" w:right="80"/>
              <w:jc w:val="center"/>
              <w:rPr>
                <w:sz w:val="17"/>
              </w:rPr>
            </w:pPr>
            <w:r>
              <w:rPr>
                <w:sz w:val="17"/>
              </w:rPr>
              <w:t>местного бюджета, осуществляющие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финансовое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обеспечение</w:t>
            </w:r>
          </w:p>
          <w:p>
            <w:pPr>
              <w:pStyle w:val="TableParagraph"/>
              <w:spacing w:before="2"/>
              <w:ind w:left="92" w:right="79"/>
              <w:jc w:val="center"/>
              <w:rPr>
                <w:sz w:val="17"/>
              </w:rPr>
            </w:pPr>
            <w:r>
              <w:rPr>
                <w:sz w:val="17"/>
              </w:rPr>
              <w:t>деятельности</w:t>
            </w:r>
            <w:r>
              <w:rPr>
                <w:spacing w:val="29"/>
                <w:sz w:val="17"/>
              </w:rPr>
              <w:t> </w:t>
            </w:r>
            <w:r>
              <w:rPr>
                <w:spacing w:val="-2"/>
                <w:sz w:val="17"/>
              </w:rPr>
              <w:t>муниципальных</w:t>
            </w:r>
          </w:p>
          <w:p>
            <w:pPr>
              <w:pStyle w:val="TableParagraph"/>
              <w:spacing w:line="259" w:lineRule="auto" w:before="17"/>
              <w:ind w:left="161" w:right="146" w:hanging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учреждений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  <w:r>
              <w:rPr>
                <w:spacing w:val="-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Брянской области, муниципальные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учреждения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  <w:r>
              <w:rPr>
                <w:spacing w:val="-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Брянской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области</w:t>
            </w:r>
          </w:p>
        </w:tc>
        <w:tc>
          <w:tcPr>
            <w:tcW w:w="8294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46"/>
              <w:rPr>
                <w:b/>
                <w:sz w:val="17"/>
              </w:rPr>
            </w:pPr>
          </w:p>
          <w:p>
            <w:pPr>
              <w:pStyle w:val="TableParagraph"/>
              <w:ind w:left="31"/>
              <w:rPr>
                <w:sz w:val="17"/>
              </w:rPr>
            </w:pPr>
            <w:r>
              <w:rPr>
                <w:sz w:val="17"/>
              </w:rPr>
              <w:t>организация</w:t>
            </w:r>
            <w:r>
              <w:rPr>
                <w:spacing w:val="34"/>
                <w:sz w:val="17"/>
              </w:rPr>
              <w:t> </w:t>
            </w:r>
            <w:r>
              <w:rPr>
                <w:sz w:val="17"/>
              </w:rPr>
              <w:t>размещения</w:t>
            </w:r>
            <w:r>
              <w:rPr>
                <w:spacing w:val="35"/>
                <w:sz w:val="17"/>
              </w:rPr>
              <w:t> </w:t>
            </w:r>
            <w:r>
              <w:rPr>
                <w:sz w:val="17"/>
              </w:rPr>
              <w:t>подведомственными</w:t>
            </w:r>
            <w:r>
              <w:rPr>
                <w:spacing w:val="33"/>
                <w:sz w:val="17"/>
              </w:rPr>
              <w:t> </w:t>
            </w:r>
            <w:r>
              <w:rPr>
                <w:sz w:val="17"/>
              </w:rPr>
              <w:t>муниципальными</w:t>
            </w:r>
            <w:r>
              <w:rPr>
                <w:spacing w:val="32"/>
                <w:sz w:val="17"/>
              </w:rPr>
              <w:t> </w:t>
            </w:r>
            <w:r>
              <w:rPr>
                <w:sz w:val="17"/>
              </w:rPr>
              <w:t>учреждениями</w:t>
            </w:r>
            <w:r>
              <w:rPr>
                <w:spacing w:val="35"/>
                <w:sz w:val="17"/>
              </w:rPr>
              <w:t> </w:t>
            </w:r>
            <w:r>
              <w:rPr>
                <w:sz w:val="17"/>
              </w:rPr>
              <w:t>информации</w:t>
            </w:r>
            <w:r>
              <w:rPr>
                <w:spacing w:val="35"/>
                <w:sz w:val="17"/>
              </w:rPr>
              <w:t> </w:t>
            </w:r>
            <w:r>
              <w:rPr>
                <w:spacing w:val="-10"/>
                <w:sz w:val="17"/>
              </w:rPr>
              <w:t>о</w:t>
            </w:r>
          </w:p>
          <w:p>
            <w:pPr>
              <w:pStyle w:val="TableParagraph"/>
              <w:spacing w:line="259" w:lineRule="auto" w:before="17"/>
              <w:ind w:left="31"/>
              <w:rPr>
                <w:sz w:val="17"/>
              </w:rPr>
            </w:pPr>
            <w:r>
              <w:rPr>
                <w:w w:val="105"/>
                <w:sz w:val="17"/>
              </w:rPr>
              <w:t>муниципальных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заданиях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планах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финансово-хозяйственной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деятельности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2025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–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2027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годы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официальном сайте для размещения информации о государственных (муниципальных) учреждениях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(www.bus.gov.ru)</w:t>
            </w:r>
          </w:p>
        </w:tc>
        <w:tc>
          <w:tcPr>
            <w:tcW w:w="2238" w:type="dxa"/>
          </w:tcPr>
          <w:p>
            <w:pPr>
              <w:pStyle w:val="TableParagraph"/>
              <w:spacing w:before="129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85" w:right="74" w:firstLine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официальный сайт для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размещения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информации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государственных</w:t>
            </w:r>
          </w:p>
          <w:p>
            <w:pPr>
              <w:pStyle w:val="TableParagraph"/>
              <w:spacing w:line="259" w:lineRule="auto" w:before="3"/>
              <w:ind w:left="16" w:right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(муниципальных)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учреждениях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(www.bus.gov.ru)</w:t>
            </w:r>
          </w:p>
        </w:tc>
      </w:tr>
      <w:tr>
        <w:trPr>
          <w:trHeight w:val="2145" w:hRule="atLeast"/>
        </w:trPr>
        <w:tc>
          <w:tcPr>
            <w:tcW w:w="55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79"/>
              <w:rPr>
                <w:b/>
                <w:sz w:val="1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37</w:t>
            </w:r>
          </w:p>
        </w:tc>
        <w:tc>
          <w:tcPr>
            <w:tcW w:w="163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79"/>
              <w:rPr>
                <w:b/>
                <w:sz w:val="17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13.01.2025</w:t>
            </w:r>
          </w:p>
        </w:tc>
        <w:tc>
          <w:tcPr>
            <w:tcW w:w="3159" w:type="dxa"/>
          </w:tcPr>
          <w:p>
            <w:pPr>
              <w:pStyle w:val="TableParagraph"/>
              <w:spacing w:before="113"/>
              <w:ind w:left="92" w:right="82"/>
              <w:jc w:val="center"/>
              <w:rPr>
                <w:sz w:val="17"/>
              </w:rPr>
            </w:pPr>
            <w:r>
              <w:rPr>
                <w:sz w:val="17"/>
              </w:rPr>
              <w:t>Главные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распорядители</w:t>
            </w:r>
            <w:r>
              <w:rPr>
                <w:spacing w:val="26"/>
                <w:sz w:val="17"/>
              </w:rPr>
              <w:t> </w:t>
            </w:r>
            <w:r>
              <w:rPr>
                <w:spacing w:val="-2"/>
                <w:sz w:val="17"/>
              </w:rPr>
              <w:t>средств</w:t>
            </w:r>
          </w:p>
          <w:p>
            <w:pPr>
              <w:pStyle w:val="TableParagraph"/>
              <w:spacing w:line="259" w:lineRule="auto" w:before="16"/>
              <w:ind w:left="92" w:right="80"/>
              <w:jc w:val="center"/>
              <w:rPr>
                <w:sz w:val="17"/>
              </w:rPr>
            </w:pPr>
            <w:r>
              <w:rPr>
                <w:sz w:val="17"/>
              </w:rPr>
              <w:t>местного бюджета, осуществляющие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финансовое</w:t>
            </w:r>
            <w:r>
              <w:rPr>
                <w:spacing w:val="-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обеспечение</w:t>
            </w:r>
          </w:p>
          <w:p>
            <w:pPr>
              <w:pStyle w:val="TableParagraph"/>
              <w:spacing w:line="259" w:lineRule="auto" w:before="2"/>
              <w:ind w:left="92" w:right="76"/>
              <w:jc w:val="center"/>
              <w:rPr>
                <w:sz w:val="17"/>
              </w:rPr>
            </w:pPr>
            <w:r>
              <w:rPr>
                <w:sz w:val="17"/>
              </w:rPr>
              <w:t>деятельности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муниципальных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учреждений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</w:p>
          <w:p>
            <w:pPr>
              <w:pStyle w:val="TableParagraph"/>
              <w:spacing w:line="259" w:lineRule="auto" w:before="2"/>
              <w:ind w:left="55" w:right="43" w:firstLine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муниципального района Брянской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области, муниципальные учреждения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Выгоничского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муниципального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района Брянской области</w:t>
            </w:r>
          </w:p>
        </w:tc>
        <w:tc>
          <w:tcPr>
            <w:tcW w:w="8294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63"/>
              <w:rPr>
                <w:b/>
                <w:sz w:val="17"/>
              </w:rPr>
            </w:pPr>
          </w:p>
          <w:p>
            <w:pPr>
              <w:pStyle w:val="TableParagraph"/>
              <w:ind w:left="31"/>
              <w:rPr>
                <w:sz w:val="17"/>
              </w:rPr>
            </w:pPr>
            <w:r>
              <w:rPr>
                <w:sz w:val="17"/>
              </w:rPr>
              <w:t>размещение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официальном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сайте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для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размещения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информации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о</w:t>
            </w:r>
            <w:r>
              <w:rPr>
                <w:spacing w:val="18"/>
                <w:sz w:val="17"/>
              </w:rPr>
              <w:t> </w:t>
            </w:r>
            <w:r>
              <w:rPr>
                <w:spacing w:val="-2"/>
                <w:sz w:val="17"/>
              </w:rPr>
              <w:t>государственных</w:t>
            </w:r>
          </w:p>
          <w:p>
            <w:pPr>
              <w:pStyle w:val="TableParagraph"/>
              <w:spacing w:line="261" w:lineRule="auto" w:before="16"/>
              <w:ind w:left="31" w:right="405"/>
              <w:rPr>
                <w:sz w:val="17"/>
              </w:rPr>
            </w:pPr>
            <w:r>
              <w:rPr>
                <w:sz w:val="17"/>
              </w:rPr>
              <w:t>(муниципальных) учреждениях (www.bus.gov.ru) информации по учреждениям, которым не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доводится муниципальное задание, а также не предоставляются субсидии на иные цели</w:t>
            </w:r>
          </w:p>
        </w:tc>
        <w:tc>
          <w:tcPr>
            <w:tcW w:w="2238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38"/>
              <w:rPr>
                <w:b/>
                <w:sz w:val="17"/>
              </w:rPr>
            </w:pPr>
          </w:p>
          <w:p>
            <w:pPr>
              <w:pStyle w:val="TableParagraph"/>
              <w:spacing w:line="259" w:lineRule="auto"/>
              <w:ind w:left="85" w:right="74" w:firstLine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официальный сайт для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z w:val="17"/>
              </w:rPr>
              <w:t>размещения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информации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государственных</w:t>
            </w:r>
          </w:p>
          <w:p>
            <w:pPr>
              <w:pStyle w:val="TableParagraph"/>
              <w:spacing w:line="261" w:lineRule="auto" w:before="2"/>
              <w:ind w:left="16" w:right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(муниципальных)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учреждениях</w:t>
            </w:r>
            <w:r>
              <w:rPr>
                <w:spacing w:val="40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(www.bus.gov.ru)</w:t>
            </w:r>
          </w:p>
        </w:tc>
      </w:tr>
    </w:tbl>
    <w:sectPr>
      <w:pgSz w:w="16840" w:h="11910" w:orient="landscape"/>
      <w:pgMar w:header="0" w:footer="376" w:top="320" w:bottom="600" w:left="34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16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605824">
              <wp:simplePos x="0" y="0"/>
              <wp:positionH relativeFrom="page">
                <wp:posOffset>5291963</wp:posOffset>
              </wp:positionH>
              <wp:positionV relativeFrom="page">
                <wp:posOffset>7148957</wp:posOffset>
              </wp:positionV>
              <wp:extent cx="177800" cy="1123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7800" cy="112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58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13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w w:val="105"/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w w:val="105"/>
                              <w:sz w:val="13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w w:val="105"/>
                              <w:sz w:val="13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w w:val="105"/>
                              <w:sz w:val="13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w w:val="105"/>
                              <w:sz w:val="1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6.690002pt;margin-top:562.910034pt;width:14pt;height:8.85pt;mso-position-horizontal-relative:page;mso-position-vertical-relative:page;z-index:-16710656" type="#_x0000_t202" id="docshape1" filled="false" stroked="false">
              <v:textbox inset="0,0,0,0">
                <w:txbxContent>
                  <w:p>
                    <w:pPr>
                      <w:spacing w:line="158" w:lineRule="exact" w:before="0"/>
                      <w:ind w:left="60" w:right="0" w:firstLine="0"/>
                      <w:jc w:val="left"/>
                      <w:rPr>
                        <w:rFonts w:ascii="Calibri"/>
                        <w:sz w:val="13"/>
                      </w:rPr>
                    </w:pPr>
                    <w:r>
                      <w:rPr>
                        <w:rFonts w:ascii="Calibri"/>
                        <w:spacing w:val="-5"/>
                        <w:w w:val="105"/>
                        <w:sz w:val="13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w w:val="105"/>
                        <w:sz w:val="13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w w:val="105"/>
                        <w:sz w:val="13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w w:val="105"/>
                        <w:sz w:val="13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w w:val="105"/>
                        <w:sz w:val="13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–"/>
      <w:lvlJc w:val="left"/>
      <w:pPr>
        <w:ind w:left="158" w:hanging="128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03"/>
        <w:sz w:val="17"/>
        <w:szCs w:val="1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1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83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95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07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19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31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43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55" w:hanging="1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b/>
      <w:bCs/>
      <w:sz w:val="17"/>
      <w:szCs w:val="17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mbria" w:hAnsi="Cambria" w:eastAsia="Cambria" w:cs="Cambria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Макарченко М. В.</dc:creator>
  <dcterms:created xsi:type="dcterms:W3CDTF">2024-06-17T07:37:58Z</dcterms:created>
  <dcterms:modified xsi:type="dcterms:W3CDTF">2024-06-17T07:37:58Z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2024-06-17T00:00:00Z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2024-06-17T00:00:00Z</vt:filetime>
  </property>
  <property fmtid="{D5CDD505-2E9C-101B-9397-08002B2CF9AE}" pid="5" name="Producer">
    <vt:lpwstr>Microsoft® Excel® 2010</vt:lpwstr>
  </property>
</Properties>
</file>