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C4645C" w:rsidRDefault="00C77C6B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</w:t>
      </w:r>
      <w:r w:rsidR="00BB33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02.2023</w:t>
      </w:r>
      <w:r w:rsidR="00C4645C" w:rsidRPr="00C4645C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№25</w:t>
      </w:r>
    </w:p>
    <w:p w:rsidR="009A7184" w:rsidRPr="00C4645C" w:rsidRDefault="009A7184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</w:p>
    <w:p w:rsidR="00C4645C" w:rsidRPr="00C4645C" w:rsidRDefault="00C4645C" w:rsidP="00C46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45C">
        <w:rPr>
          <w:rFonts w:ascii="Times New Roman" w:hAnsi="Times New Roman" w:cs="Times New Roman"/>
          <w:b/>
          <w:sz w:val="24"/>
          <w:szCs w:val="24"/>
        </w:rPr>
        <w:t>Мероприятия программы инвестиционных проектов в водоснабжении и водоотведении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2410"/>
        <w:gridCol w:w="1951"/>
        <w:gridCol w:w="3004"/>
        <w:gridCol w:w="1926"/>
      </w:tblGrid>
      <w:tr w:rsidR="00C4645C" w:rsidRPr="00C4645C" w:rsidTr="00E30DDE">
        <w:tc>
          <w:tcPr>
            <w:tcW w:w="67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51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3004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26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водопроводной сети ул. Садовая, с. Лопушь,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383,072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ул. Партизанская, с. Сосновое болото,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110,618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от водозаборного узла до дома № 11 ул. Мира, пос. Пильшино,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95,173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ул. Молодежная, д. Скрябино,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96,208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водозаборного узла и водопроводной сети д. Орменка, ул. Мира, 4а, Выгоничский район, Брянская область.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4 955, 837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экскаватор – погрузчик 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2200,0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аварийно-водопроводная машина 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1241,8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в н.п. Городец,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д. Клинок,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коммунальной специализированной техники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илососной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машины МВ-10 на базе шасси КАМАЗ </w:t>
            </w:r>
          </w:p>
        </w:tc>
        <w:tc>
          <w:tcPr>
            <w:tcW w:w="2410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6" w:type="dxa"/>
          </w:tcPr>
          <w:p w:rsidR="00B46097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4 132,094</w:t>
            </w:r>
          </w:p>
          <w:p w:rsidR="00B46097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617,439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водозаборного узла для водоснабжения ул. Грибачева, ул. Есенина, ул. 17 Сентября, ул. Березовая, ул. Отрадная, ул. Сосновая в п. Выгоничи, Выгоничского района, Брянской области.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водопроводной сети по ул.Зеленая д. Скрябино</w:t>
            </w:r>
            <w:r w:rsidR="00E27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Выгоничского района Брянской области (участок 2)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328,013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участка водопроводной сети ул. Заречная д. Скрябино</w:t>
            </w:r>
            <w:r w:rsidR="00E27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Выгоничского района Брянской области (3 участок)</w:t>
            </w:r>
          </w:p>
        </w:tc>
        <w:tc>
          <w:tcPr>
            <w:tcW w:w="2410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46097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94,567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водопроводной сети от дома №1 до дома №16 ул. Луговая, д. Саврасовка,</w:t>
            </w:r>
            <w:r w:rsidR="00E27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Выгоничского района Брянской области</w:t>
            </w:r>
          </w:p>
        </w:tc>
        <w:tc>
          <w:tcPr>
            <w:tcW w:w="2410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46097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131,572</w:t>
            </w:r>
          </w:p>
        </w:tc>
      </w:tr>
      <w:tr w:rsidR="00901675" w:rsidRPr="00C4645C" w:rsidTr="00E30DDE">
        <w:tc>
          <w:tcPr>
            <w:tcW w:w="675" w:type="dxa"/>
          </w:tcPr>
          <w:p w:rsidR="00901675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901675" w:rsidRPr="00334C49" w:rsidRDefault="00901675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водозаборного узла по ул. Зеленая в д. Скрябино Выгоничского района Брянской области </w:t>
            </w:r>
          </w:p>
        </w:tc>
        <w:tc>
          <w:tcPr>
            <w:tcW w:w="2410" w:type="dxa"/>
          </w:tcPr>
          <w:p w:rsidR="00901675" w:rsidRPr="00C4645C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901675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</w:p>
        </w:tc>
        <w:tc>
          <w:tcPr>
            <w:tcW w:w="3004" w:type="dxa"/>
          </w:tcPr>
          <w:p w:rsidR="00901675" w:rsidRPr="00C4645C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местный бюджет </w:t>
            </w:r>
          </w:p>
        </w:tc>
        <w:tc>
          <w:tcPr>
            <w:tcW w:w="1926" w:type="dxa"/>
          </w:tcPr>
          <w:p w:rsidR="00901675" w:rsidRPr="00334C49" w:rsidRDefault="00901675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1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094,27</w:t>
            </w:r>
          </w:p>
        </w:tc>
      </w:tr>
      <w:tr w:rsidR="00F366C2" w:rsidRPr="00C4645C" w:rsidTr="00E30DDE">
        <w:tc>
          <w:tcPr>
            <w:tcW w:w="675" w:type="dxa"/>
          </w:tcPr>
          <w:p w:rsidR="00F366C2" w:rsidRDefault="00F366C2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участка водопроводной сети по ул. Горького в п. Выгоничи </w:t>
            </w:r>
          </w:p>
        </w:tc>
        <w:tc>
          <w:tcPr>
            <w:tcW w:w="2410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</w:t>
            </w:r>
          </w:p>
        </w:tc>
        <w:tc>
          <w:tcPr>
            <w:tcW w:w="1951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004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местный бюджет 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500,000</w:t>
            </w:r>
          </w:p>
        </w:tc>
      </w:tr>
      <w:tr w:rsidR="00F366C2" w:rsidRPr="00C4645C" w:rsidTr="00E30DDE">
        <w:tc>
          <w:tcPr>
            <w:tcW w:w="675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системы водоснабжения в п. Деснянский Выгоничского района Брянской области </w:t>
            </w:r>
          </w:p>
        </w:tc>
        <w:tc>
          <w:tcPr>
            <w:tcW w:w="241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04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8 075,000</w:t>
            </w:r>
          </w:p>
        </w:tc>
      </w:tr>
      <w:tr w:rsidR="00F366C2" w:rsidRPr="00C4645C" w:rsidTr="00E30DDE">
        <w:tc>
          <w:tcPr>
            <w:tcW w:w="675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водозаборного узла в д. Хмелево Выгоничского района Брянской области </w:t>
            </w:r>
          </w:p>
        </w:tc>
        <w:tc>
          <w:tcPr>
            <w:tcW w:w="241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3004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6 650,000</w:t>
            </w:r>
          </w:p>
        </w:tc>
      </w:tr>
      <w:tr w:rsidR="00E30DDE" w:rsidRPr="00C4645C" w:rsidTr="00E30DDE">
        <w:tc>
          <w:tcPr>
            <w:tcW w:w="675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водопроводной сети с. Красное, ул. Сторона Выгоничского района Брянской области </w:t>
            </w:r>
          </w:p>
        </w:tc>
        <w:tc>
          <w:tcPr>
            <w:tcW w:w="2410" w:type="dxa"/>
          </w:tcPr>
          <w:p w:rsidR="00E30DDE" w:rsidRDefault="00E30DDE" w:rsidP="00E3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E30DDE" w:rsidRDefault="00E30DDE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507,68</w:t>
            </w:r>
          </w:p>
        </w:tc>
      </w:tr>
      <w:tr w:rsidR="002B60A9" w:rsidRPr="00C4645C" w:rsidTr="00E30DDE">
        <w:tc>
          <w:tcPr>
            <w:tcW w:w="675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Экскаватор- погрузчик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Амкодор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703 М</w:t>
            </w:r>
          </w:p>
        </w:tc>
        <w:tc>
          <w:tcPr>
            <w:tcW w:w="2410" w:type="dxa"/>
          </w:tcPr>
          <w:p w:rsidR="002B60A9" w:rsidRDefault="002B60A9" w:rsidP="00E3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2B60A9" w:rsidRDefault="002B60A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4467,600</w:t>
            </w:r>
          </w:p>
        </w:tc>
      </w:tr>
      <w:tr w:rsidR="002B60A9" w:rsidRPr="00C4645C" w:rsidTr="00E30DDE">
        <w:tc>
          <w:tcPr>
            <w:tcW w:w="675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2B60A9" w:rsidRDefault="00542289" w:rsidP="00542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82.1 в комплекте с навесным оборудованием</w:t>
            </w:r>
            <w:r w:rsidR="00E311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2B60A9" w:rsidRDefault="0054228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2864,27</w:t>
            </w:r>
          </w:p>
        </w:tc>
        <w:bookmarkStart w:id="0" w:name="_GoBack"/>
        <w:bookmarkEnd w:id="0"/>
      </w:tr>
      <w:tr w:rsidR="00542289" w:rsidRPr="00C4645C" w:rsidTr="00E30DDE">
        <w:tc>
          <w:tcPr>
            <w:tcW w:w="675" w:type="dxa"/>
          </w:tcPr>
          <w:p w:rsidR="00542289" w:rsidRDefault="0054228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542289" w:rsidRDefault="00542289" w:rsidP="00542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542289" w:rsidRDefault="0054228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Автомобиль УАЗ 390945(фермер)</w:t>
            </w:r>
          </w:p>
        </w:tc>
        <w:tc>
          <w:tcPr>
            <w:tcW w:w="2410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542289" w:rsidRDefault="0054228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1529,23</w:t>
            </w:r>
          </w:p>
        </w:tc>
      </w:tr>
      <w:tr w:rsidR="002B60A9" w:rsidRPr="00C4645C" w:rsidTr="00E30DDE">
        <w:trPr>
          <w:trHeight w:val="261"/>
        </w:trPr>
        <w:tc>
          <w:tcPr>
            <w:tcW w:w="12860" w:type="dxa"/>
            <w:gridSpan w:val="5"/>
          </w:tcPr>
          <w:p w:rsidR="002B60A9" w:rsidRPr="00C4645C" w:rsidRDefault="002B60A9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6" w:type="dxa"/>
          </w:tcPr>
          <w:p w:rsidR="002B60A9" w:rsidRPr="00C4645C" w:rsidRDefault="00E31178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2B60A9">
              <w:rPr>
                <w:rFonts w:ascii="Times New Roman" w:hAnsi="Times New Roman" w:cs="Times New Roman"/>
                <w:b/>
                <w:sz w:val="24"/>
                <w:szCs w:val="24"/>
              </w:rPr>
              <w:t> 088,437</w:t>
            </w:r>
          </w:p>
        </w:tc>
      </w:tr>
    </w:tbl>
    <w:p w:rsidR="0078139A" w:rsidRPr="005A0531" w:rsidRDefault="0078139A">
      <w:pPr>
        <w:rPr>
          <w:rFonts w:ascii="Times New Roman" w:hAnsi="Times New Roman" w:cs="Times New Roman"/>
          <w:sz w:val="24"/>
          <w:szCs w:val="24"/>
        </w:rPr>
      </w:pPr>
    </w:p>
    <w:sectPr w:rsidR="0078139A" w:rsidRPr="005A0531" w:rsidSect="00C46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645C"/>
    <w:rsid w:val="000128D7"/>
    <w:rsid w:val="001E6A38"/>
    <w:rsid w:val="00225C73"/>
    <w:rsid w:val="002B60A9"/>
    <w:rsid w:val="003340BA"/>
    <w:rsid w:val="00334C49"/>
    <w:rsid w:val="0034124D"/>
    <w:rsid w:val="0038128B"/>
    <w:rsid w:val="00542289"/>
    <w:rsid w:val="005A0531"/>
    <w:rsid w:val="00645464"/>
    <w:rsid w:val="0067193B"/>
    <w:rsid w:val="00706769"/>
    <w:rsid w:val="0072218B"/>
    <w:rsid w:val="0078139A"/>
    <w:rsid w:val="00833BD6"/>
    <w:rsid w:val="00901675"/>
    <w:rsid w:val="00960A49"/>
    <w:rsid w:val="009A7184"/>
    <w:rsid w:val="00A04473"/>
    <w:rsid w:val="00A277EB"/>
    <w:rsid w:val="00AA733B"/>
    <w:rsid w:val="00AD7458"/>
    <w:rsid w:val="00AF0A4E"/>
    <w:rsid w:val="00AF3E75"/>
    <w:rsid w:val="00B1066C"/>
    <w:rsid w:val="00B46097"/>
    <w:rsid w:val="00BB33F2"/>
    <w:rsid w:val="00C12688"/>
    <w:rsid w:val="00C131A3"/>
    <w:rsid w:val="00C416D0"/>
    <w:rsid w:val="00C4645C"/>
    <w:rsid w:val="00C77C6B"/>
    <w:rsid w:val="00E272C3"/>
    <w:rsid w:val="00E30DDE"/>
    <w:rsid w:val="00E31178"/>
    <w:rsid w:val="00EB65E7"/>
    <w:rsid w:val="00EF10D9"/>
    <w:rsid w:val="00F36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EB610"/>
  <w15:docId w15:val="{1AF0FDD0-3C16-4633-B180-25463AFE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8E087-F370-4D00-9E30-8515EE30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Александр Зуев</cp:lastModifiedBy>
  <cp:revision>19</cp:revision>
  <cp:lastPrinted>2023-05-11T05:21:00Z</cp:lastPrinted>
  <dcterms:created xsi:type="dcterms:W3CDTF">2018-12-04T10:06:00Z</dcterms:created>
  <dcterms:modified xsi:type="dcterms:W3CDTF">2023-06-09T08:33:00Z</dcterms:modified>
</cp:coreProperties>
</file>