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Выгоничского района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№ </w:t>
      </w:r>
      <w:proofErr w:type="spellStart"/>
      <w:r w:rsidRPr="00C4645C"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 w:rsidRPr="00C4645C">
        <w:rPr>
          <w:rFonts w:ascii="Times New Roman" w:hAnsi="Times New Roman" w:cs="Times New Roman"/>
          <w:sz w:val="24"/>
          <w:szCs w:val="24"/>
        </w:rPr>
        <w:t xml:space="preserve"> __.__.2018 г.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к программе комплексного развития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систем коммунальной инфраструктуры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C4645C">
        <w:rPr>
          <w:rFonts w:ascii="Times New Roman" w:hAnsi="Times New Roman" w:cs="Times New Roman"/>
          <w:sz w:val="24"/>
          <w:szCs w:val="24"/>
        </w:rPr>
        <w:t>Выгоничский</w:t>
      </w:r>
      <w:proofErr w:type="spellEnd"/>
      <w:r w:rsidRPr="00C4645C">
        <w:rPr>
          <w:rFonts w:ascii="Times New Roman" w:hAnsi="Times New Roman" w:cs="Times New Roman"/>
          <w:sz w:val="24"/>
          <w:szCs w:val="24"/>
        </w:rPr>
        <w:t xml:space="preserve"> муниципальный район»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Брянской области на 2018 – 2023 годы</w:t>
      </w:r>
    </w:p>
    <w:p w:rsidR="00C4645C" w:rsidRPr="00C4645C" w:rsidRDefault="00C4645C" w:rsidP="00C464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645C" w:rsidRPr="00C4645C" w:rsidRDefault="00C4645C" w:rsidP="00C46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45C">
        <w:rPr>
          <w:rFonts w:ascii="Times New Roman" w:hAnsi="Times New Roman" w:cs="Times New Roman"/>
          <w:b/>
          <w:sz w:val="24"/>
          <w:szCs w:val="24"/>
        </w:rPr>
        <w:t>Мероприятия программы инвестиционных проектов в водоснабжении и водоотведении</w:t>
      </w:r>
    </w:p>
    <w:tbl>
      <w:tblPr>
        <w:tblStyle w:val="a3"/>
        <w:tblW w:w="0" w:type="auto"/>
        <w:tblLook w:val="04A0"/>
      </w:tblPr>
      <w:tblGrid>
        <w:gridCol w:w="675"/>
        <w:gridCol w:w="4253"/>
        <w:gridCol w:w="2464"/>
        <w:gridCol w:w="2464"/>
        <w:gridCol w:w="2465"/>
        <w:gridCol w:w="2465"/>
      </w:tblGrid>
      <w:tr w:rsidR="00C4645C" w:rsidRPr="00C4645C" w:rsidTr="00BA6A37">
        <w:tc>
          <w:tcPr>
            <w:tcW w:w="675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4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464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465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465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 водопроводной сети ул. </w:t>
            </w:r>
            <w:proofErr w:type="gram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gram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Лопушь</w:t>
            </w:r>
            <w:proofErr w:type="spell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, Выгоничского района, Брянской области.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383,072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ул. </w:t>
            </w:r>
            <w:proofErr w:type="gram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Партизанская</w:t>
            </w:r>
            <w:proofErr w:type="gram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, с. Сосновое болото, Выгоничского района, Брянской области.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110,618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водозаборного узла до дома № 11 ул. Мира, пос. </w:t>
            </w:r>
            <w:proofErr w:type="spell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Пильшино</w:t>
            </w:r>
            <w:proofErr w:type="spell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, Выгоничского района, Брянской области.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95,173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ул. </w:t>
            </w:r>
            <w:proofErr w:type="gram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Скрябино</w:t>
            </w:r>
            <w:proofErr w:type="spell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Выгоничского района, Брянской области.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Выгоничского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96,208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водозаборного узла и водопроводной сети д. </w:t>
            </w:r>
            <w:proofErr w:type="spell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Орменка</w:t>
            </w:r>
            <w:proofErr w:type="spell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, ул. Мира, 4а, </w:t>
            </w:r>
            <w:proofErr w:type="spell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Выгоничский</w:t>
            </w:r>
            <w:proofErr w:type="spell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район, Брянская область.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4 955, 837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техники: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- экскаватор – погрузчик 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2200,0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техники: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- аварийно-водопроводная машина 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1241,8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2021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Реконструкция водозаборного узла в н.п. Городец, Выгоничского района, Брянской области.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Реконструкция водозаборного узла д. Клинок, Выгоничского района, Брянской области.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водозаборного узла для водоснабжения ул. </w:t>
            </w:r>
            <w:proofErr w:type="spellStart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Грибачева</w:t>
            </w:r>
            <w:proofErr w:type="spellEnd"/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, ул. Есенина, ул. 17 Сентября, ул. Березовая, ул. Отрадная, ул. Сосновая в п. Выгоничи, Выгоничского района, Брянской области.</w:t>
            </w:r>
            <w:proofErr w:type="gramEnd"/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2020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7000,0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2020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2021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2022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4645C" w:rsidRPr="00C4645C" w:rsidTr="00BA6A37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</w:p>
        </w:tc>
        <w:tc>
          <w:tcPr>
            <w:tcW w:w="4253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246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2023 год.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4645C" w:rsidRPr="00C4645C" w:rsidTr="00BA6A37">
        <w:trPr>
          <w:trHeight w:val="261"/>
        </w:trPr>
        <w:tc>
          <w:tcPr>
            <w:tcW w:w="12321" w:type="dxa"/>
            <w:gridSpan w:val="5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6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b/>
                <w:sz w:val="24"/>
                <w:szCs w:val="24"/>
              </w:rPr>
              <w:t>31082.708</w:t>
            </w:r>
          </w:p>
        </w:tc>
      </w:tr>
    </w:tbl>
    <w:p w:rsidR="00C4645C" w:rsidRPr="00C4645C" w:rsidRDefault="00C4645C" w:rsidP="00C4645C">
      <w:pPr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br w:type="page"/>
      </w:r>
    </w:p>
    <w:p w:rsidR="0078139A" w:rsidRDefault="0078139A"/>
    <w:sectPr w:rsidR="0078139A" w:rsidSect="00C464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645C"/>
    <w:rsid w:val="0078139A"/>
    <w:rsid w:val="00C4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3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472</Words>
  <Characters>2691</Characters>
  <Application>Microsoft Office Word</Application>
  <DocSecurity>0</DocSecurity>
  <Lines>22</Lines>
  <Paragraphs>6</Paragraphs>
  <ScaleCrop>false</ScaleCrop>
  <Company>Krokoz™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2</cp:revision>
  <dcterms:created xsi:type="dcterms:W3CDTF">2018-12-04T10:06:00Z</dcterms:created>
  <dcterms:modified xsi:type="dcterms:W3CDTF">2018-12-04T10:09:00Z</dcterms:modified>
</cp:coreProperties>
</file>