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491" w:rsidRPr="00941491" w:rsidRDefault="00941491" w:rsidP="00941491">
      <w:pPr>
        <w:spacing w:after="0" w:line="240" w:lineRule="auto"/>
        <w:jc w:val="right"/>
        <w:rPr>
          <w:rFonts w:ascii="Times New Roman" w:eastAsia="Times New Roman" w:hAnsi="Times New Roman" w:cs="Times New Roman"/>
          <w:b/>
          <w:sz w:val="28"/>
          <w:szCs w:val="28"/>
          <w:lang w:eastAsia="ru-RU"/>
        </w:rPr>
      </w:pPr>
    </w:p>
    <w:p w:rsidR="00941491" w:rsidRPr="00941491" w:rsidRDefault="00941491" w:rsidP="008278FF">
      <w:pPr>
        <w:spacing w:after="0" w:line="240" w:lineRule="auto"/>
        <w:jc w:val="center"/>
        <w:rPr>
          <w:rFonts w:ascii="Arial" w:eastAsia="Calibri" w:hAnsi="Arial" w:cs="Arial"/>
          <w:b/>
          <w:sz w:val="32"/>
          <w:szCs w:val="32"/>
        </w:rPr>
      </w:pPr>
      <w:r w:rsidRPr="00941491">
        <w:rPr>
          <w:rFonts w:ascii="Arial" w:eastAsia="Calibri" w:hAnsi="Arial" w:cs="Arial"/>
          <w:b/>
          <w:sz w:val="32"/>
          <w:szCs w:val="32"/>
        </w:rPr>
        <w:t>РОССИЙСКАЯ ФЕДЕРАЦИЯ</w:t>
      </w:r>
    </w:p>
    <w:p w:rsidR="00941491" w:rsidRPr="00941491" w:rsidRDefault="00941491" w:rsidP="008278FF">
      <w:pPr>
        <w:spacing w:after="0" w:line="240" w:lineRule="auto"/>
        <w:jc w:val="center"/>
        <w:rPr>
          <w:rFonts w:ascii="Arial" w:eastAsia="Calibri" w:hAnsi="Arial" w:cs="Arial"/>
          <w:b/>
          <w:sz w:val="32"/>
          <w:szCs w:val="32"/>
        </w:rPr>
      </w:pPr>
      <w:r w:rsidRPr="00941491">
        <w:rPr>
          <w:rFonts w:ascii="Arial" w:eastAsia="Calibri" w:hAnsi="Arial" w:cs="Arial"/>
          <w:b/>
          <w:sz w:val="32"/>
          <w:szCs w:val="32"/>
        </w:rPr>
        <w:t xml:space="preserve">БРЯНСКАЯ ОБЛАСТЬ </w:t>
      </w:r>
    </w:p>
    <w:p w:rsidR="00941491" w:rsidRPr="00941491" w:rsidRDefault="00941491" w:rsidP="008278FF">
      <w:pPr>
        <w:spacing w:after="0" w:line="240" w:lineRule="auto"/>
        <w:jc w:val="center"/>
        <w:rPr>
          <w:rFonts w:ascii="Arial" w:eastAsia="Calibri" w:hAnsi="Arial" w:cs="Arial"/>
          <w:b/>
          <w:sz w:val="32"/>
          <w:szCs w:val="32"/>
        </w:rPr>
      </w:pPr>
      <w:r w:rsidRPr="00941491">
        <w:rPr>
          <w:rFonts w:ascii="Arial" w:eastAsia="Calibri" w:hAnsi="Arial" w:cs="Arial"/>
          <w:b/>
          <w:sz w:val="32"/>
          <w:szCs w:val="32"/>
        </w:rPr>
        <w:t>АДМИНИСТРАЦИЯ ВЫГОНИЧСКОГО РАЙОНА</w:t>
      </w:r>
    </w:p>
    <w:p w:rsidR="00941491" w:rsidRPr="00941491" w:rsidRDefault="00941491" w:rsidP="008278FF">
      <w:pPr>
        <w:spacing w:after="0" w:line="240" w:lineRule="auto"/>
        <w:jc w:val="center"/>
        <w:rPr>
          <w:rFonts w:ascii="Arial" w:eastAsia="Calibri" w:hAnsi="Arial" w:cs="Arial"/>
          <w:b/>
          <w:sz w:val="32"/>
          <w:szCs w:val="32"/>
        </w:rPr>
      </w:pPr>
    </w:p>
    <w:p w:rsidR="00941491" w:rsidRPr="00941491" w:rsidRDefault="00941491" w:rsidP="008278FF">
      <w:pPr>
        <w:spacing w:after="0" w:line="240" w:lineRule="auto"/>
        <w:jc w:val="center"/>
        <w:rPr>
          <w:rFonts w:ascii="Arial" w:eastAsia="Calibri" w:hAnsi="Arial" w:cs="Arial"/>
          <w:b/>
          <w:sz w:val="32"/>
          <w:szCs w:val="32"/>
        </w:rPr>
      </w:pPr>
      <w:r w:rsidRPr="00941491">
        <w:rPr>
          <w:rFonts w:ascii="Arial" w:eastAsia="Calibri" w:hAnsi="Arial" w:cs="Arial"/>
          <w:b/>
          <w:sz w:val="32"/>
          <w:szCs w:val="32"/>
        </w:rPr>
        <w:t>ПОСТАНОВЛЕНИЕ</w:t>
      </w:r>
    </w:p>
    <w:p w:rsidR="008278FF" w:rsidRPr="008278FF" w:rsidRDefault="008278FF" w:rsidP="008278FF">
      <w:pPr>
        <w:spacing w:after="0" w:line="240" w:lineRule="auto"/>
        <w:jc w:val="center"/>
        <w:rPr>
          <w:rFonts w:ascii="Arial" w:eastAsia="Calibri" w:hAnsi="Arial" w:cs="Arial"/>
          <w:b/>
          <w:sz w:val="32"/>
          <w:szCs w:val="32"/>
        </w:rPr>
      </w:pPr>
      <w:r w:rsidRPr="008278FF">
        <w:rPr>
          <w:rFonts w:ascii="Arial" w:eastAsia="Calibri" w:hAnsi="Arial" w:cs="Arial"/>
          <w:b/>
          <w:sz w:val="32"/>
          <w:szCs w:val="32"/>
        </w:rPr>
        <w:t>О</w:t>
      </w:r>
      <w:r w:rsidR="00941491" w:rsidRPr="00941491">
        <w:rPr>
          <w:rFonts w:ascii="Arial" w:eastAsia="Calibri" w:hAnsi="Arial" w:cs="Arial"/>
          <w:b/>
          <w:sz w:val="32"/>
          <w:szCs w:val="32"/>
        </w:rPr>
        <w:t xml:space="preserve">т </w:t>
      </w:r>
      <w:r w:rsidR="00962537">
        <w:rPr>
          <w:rFonts w:ascii="Arial" w:eastAsia="Calibri" w:hAnsi="Arial" w:cs="Arial"/>
          <w:b/>
          <w:sz w:val="32"/>
          <w:szCs w:val="32"/>
        </w:rPr>
        <w:t>03.12.2025</w:t>
      </w:r>
      <w:r w:rsidR="00941491" w:rsidRPr="00941491">
        <w:rPr>
          <w:rFonts w:ascii="Arial" w:eastAsia="Calibri" w:hAnsi="Arial" w:cs="Arial"/>
          <w:b/>
          <w:sz w:val="32"/>
          <w:szCs w:val="32"/>
        </w:rPr>
        <w:t xml:space="preserve"> № </w:t>
      </w:r>
      <w:r w:rsidR="00962537">
        <w:rPr>
          <w:rFonts w:ascii="Arial" w:eastAsia="Calibri" w:hAnsi="Arial" w:cs="Arial"/>
          <w:b/>
          <w:sz w:val="32"/>
          <w:szCs w:val="32"/>
        </w:rPr>
        <w:t>680</w:t>
      </w:r>
    </w:p>
    <w:p w:rsidR="008278FF" w:rsidRPr="00941491" w:rsidRDefault="008278FF" w:rsidP="008278FF">
      <w:pPr>
        <w:spacing w:after="0" w:line="240" w:lineRule="auto"/>
        <w:jc w:val="center"/>
        <w:rPr>
          <w:rFonts w:ascii="Arial" w:eastAsia="Calibri" w:hAnsi="Arial" w:cs="Arial"/>
          <w:b/>
          <w:sz w:val="32"/>
          <w:szCs w:val="32"/>
        </w:rPr>
      </w:pPr>
    </w:p>
    <w:p w:rsidR="00306C97" w:rsidRPr="00490390" w:rsidRDefault="00306C97" w:rsidP="00306C97">
      <w:pPr>
        <w:spacing w:after="0" w:line="240" w:lineRule="auto"/>
        <w:rPr>
          <w:rFonts w:ascii="Times New Roman" w:eastAsia="Times New Roman" w:hAnsi="Times New Roman" w:cs="Times New Roman"/>
          <w:sz w:val="28"/>
          <w:szCs w:val="28"/>
          <w:lang w:eastAsia="ru-RU"/>
        </w:rPr>
      </w:pPr>
    </w:p>
    <w:tbl>
      <w:tblPr>
        <w:tblStyle w:val="a3"/>
        <w:tblW w:w="13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3821"/>
      </w:tblGrid>
      <w:tr w:rsidR="00035E51" w:rsidRPr="00490390" w:rsidTr="008278FF">
        <w:tc>
          <w:tcPr>
            <w:tcW w:w="9464" w:type="dxa"/>
            <w:hideMark/>
          </w:tcPr>
          <w:p w:rsidR="00035E51" w:rsidRPr="008278FF" w:rsidRDefault="008278FF" w:rsidP="008278FF">
            <w:pPr>
              <w:spacing w:line="240" w:lineRule="auto"/>
              <w:jc w:val="center"/>
              <w:textAlignment w:val="baseline"/>
              <w:rPr>
                <w:rFonts w:ascii="Arial" w:eastAsia="Times New Roman" w:hAnsi="Arial" w:cs="Arial"/>
                <w:b/>
                <w:sz w:val="32"/>
                <w:szCs w:val="32"/>
                <w:lang w:eastAsia="ru-RU"/>
              </w:rPr>
            </w:pPr>
            <w:r w:rsidRPr="008278FF">
              <w:rPr>
                <w:rFonts w:ascii="Arial" w:eastAsia="Times New Roman" w:hAnsi="Arial" w:cs="Arial"/>
                <w:b/>
                <w:sz w:val="32"/>
                <w:szCs w:val="32"/>
                <w:lang w:eastAsia="ru-RU"/>
              </w:rPr>
              <w:t>ОБ УТВЕРЖДЕНИИ ПРОГРАММЫ ПРОФИЛАКТИКИ РИСКОВ ПРИЧИНЕНИЯ ВРЕДА (УЩЕРБА) ОХРАНЯЕМЫМ ЗАКОНОМ ЦЕННОСТЯМ НА 2026 ГОД В СФЕРЕ МУНИЦИПАЛЬНОГО ЖИЛИЩНОГО КОНТРОЛЯ В ВЫГОНИЧСКОМ МУНИЦИПАЛЬНОМ РАЙОНЕ</w:t>
            </w:r>
          </w:p>
        </w:tc>
        <w:tc>
          <w:tcPr>
            <w:tcW w:w="3821" w:type="dxa"/>
          </w:tcPr>
          <w:p w:rsidR="00035E51" w:rsidRPr="00490390" w:rsidRDefault="00035E51">
            <w:pPr>
              <w:spacing w:line="360" w:lineRule="auto"/>
              <w:textAlignment w:val="baseline"/>
              <w:rPr>
                <w:rFonts w:ascii="Times New Roman" w:eastAsia="Times New Roman" w:hAnsi="Times New Roman" w:cs="Times New Roman"/>
                <w:sz w:val="28"/>
                <w:szCs w:val="28"/>
                <w:lang w:eastAsia="ru-RU"/>
              </w:rPr>
            </w:pPr>
          </w:p>
        </w:tc>
      </w:tr>
    </w:tbl>
    <w:p w:rsidR="00035E51" w:rsidRPr="00490390" w:rsidRDefault="00035E51" w:rsidP="00035E51">
      <w:pPr>
        <w:tabs>
          <w:tab w:val="left" w:pos="284"/>
        </w:tabs>
        <w:spacing w:after="0" w:line="240" w:lineRule="auto"/>
        <w:ind w:right="-1" w:firstLine="567"/>
        <w:jc w:val="both"/>
        <w:rPr>
          <w:rFonts w:ascii="Times New Roman" w:eastAsia="Times New Roman" w:hAnsi="Times New Roman" w:cs="Times New Roman"/>
          <w:sz w:val="28"/>
          <w:szCs w:val="28"/>
          <w:lang w:eastAsia="ru-RU"/>
        </w:rPr>
      </w:pPr>
    </w:p>
    <w:p w:rsidR="00035E51" w:rsidRPr="008278FF" w:rsidRDefault="00035E51" w:rsidP="008278FF">
      <w:pPr>
        <w:tabs>
          <w:tab w:val="left" w:pos="284"/>
        </w:tabs>
        <w:spacing w:after="0" w:line="240" w:lineRule="auto"/>
        <w:ind w:firstLine="709"/>
        <w:jc w:val="both"/>
        <w:rPr>
          <w:rFonts w:ascii="Arial" w:eastAsia="Times New Roman" w:hAnsi="Arial" w:cs="Arial"/>
          <w:sz w:val="24"/>
          <w:szCs w:val="24"/>
          <w:lang w:eastAsia="ru-RU"/>
        </w:rPr>
      </w:pPr>
      <w:r w:rsidRPr="008278FF">
        <w:rPr>
          <w:rFonts w:ascii="Arial" w:eastAsia="Times New Roman" w:hAnsi="Arial" w:cs="Arial"/>
          <w:sz w:val="24"/>
          <w:szCs w:val="24"/>
          <w:lang w:eastAsia="ru-RU"/>
        </w:rPr>
        <w:t xml:space="preserve">В соответствии с </w:t>
      </w:r>
      <w:r w:rsidRPr="008278FF">
        <w:rPr>
          <w:rFonts w:ascii="Arial" w:eastAsia="Times New Roman" w:hAnsi="Arial" w:cs="Arial"/>
          <w:sz w:val="24"/>
          <w:szCs w:val="24"/>
          <w:shd w:val="clear" w:color="auto" w:fill="FFFFFF"/>
          <w:lang w:eastAsia="ru-RU"/>
        </w:rPr>
        <w:t>Постановлением Правительства РФ от 25 июня 2021 г. N 990"Об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035E51" w:rsidRPr="008278FF" w:rsidRDefault="00490390" w:rsidP="008278FF">
      <w:pPr>
        <w:spacing w:after="0" w:line="240" w:lineRule="auto"/>
        <w:ind w:firstLine="709"/>
        <w:jc w:val="both"/>
        <w:rPr>
          <w:rFonts w:ascii="Arial" w:eastAsia="Times New Roman" w:hAnsi="Arial" w:cs="Arial"/>
          <w:b/>
          <w:sz w:val="24"/>
          <w:szCs w:val="24"/>
          <w:lang w:eastAsia="ru-RU"/>
        </w:rPr>
      </w:pPr>
      <w:r w:rsidRPr="008278FF">
        <w:rPr>
          <w:rFonts w:ascii="Arial" w:eastAsia="Times New Roman" w:hAnsi="Arial" w:cs="Arial"/>
          <w:b/>
          <w:sz w:val="24"/>
          <w:szCs w:val="24"/>
          <w:lang w:eastAsia="ru-RU"/>
        </w:rPr>
        <w:t>ПОСТАНОВЛЯЮ</w:t>
      </w:r>
      <w:r w:rsidR="00035E51" w:rsidRPr="008278FF">
        <w:rPr>
          <w:rFonts w:ascii="Arial" w:eastAsia="Times New Roman" w:hAnsi="Arial" w:cs="Arial"/>
          <w:b/>
          <w:sz w:val="24"/>
          <w:szCs w:val="24"/>
          <w:lang w:eastAsia="ru-RU"/>
        </w:rPr>
        <w:t>:</w:t>
      </w:r>
    </w:p>
    <w:p w:rsidR="00035E51" w:rsidRPr="008278FF" w:rsidRDefault="00035E51" w:rsidP="008278FF">
      <w:pPr>
        <w:spacing w:after="0" w:line="240" w:lineRule="auto"/>
        <w:ind w:firstLine="709"/>
        <w:jc w:val="both"/>
        <w:rPr>
          <w:rFonts w:ascii="Arial" w:eastAsia="Times New Roman" w:hAnsi="Arial" w:cs="Arial"/>
          <w:b/>
          <w:sz w:val="24"/>
          <w:szCs w:val="24"/>
          <w:lang w:eastAsia="ru-RU"/>
        </w:rPr>
      </w:pPr>
    </w:p>
    <w:p w:rsidR="00035E51" w:rsidRPr="008278FF" w:rsidRDefault="00035E51" w:rsidP="008278FF">
      <w:pPr>
        <w:pStyle w:val="a5"/>
        <w:numPr>
          <w:ilvl w:val="0"/>
          <w:numId w:val="4"/>
        </w:numPr>
        <w:spacing w:after="0" w:line="240" w:lineRule="auto"/>
        <w:ind w:left="0" w:firstLine="709"/>
        <w:jc w:val="both"/>
        <w:outlineLvl w:val="0"/>
        <w:rPr>
          <w:rFonts w:ascii="Arial" w:eastAsia="Times New Roman" w:hAnsi="Arial" w:cs="Arial"/>
          <w:sz w:val="24"/>
          <w:szCs w:val="24"/>
          <w:lang w:eastAsia="ru-RU"/>
        </w:rPr>
      </w:pPr>
      <w:r w:rsidRPr="008278FF">
        <w:rPr>
          <w:rFonts w:ascii="Arial" w:eastAsia="Times New Roman" w:hAnsi="Arial" w:cs="Arial"/>
          <w:sz w:val="24"/>
          <w:szCs w:val="24"/>
          <w:lang w:eastAsia="ru-RU"/>
        </w:rPr>
        <w:t>Утвердить Программу профилактики рисков причинения вреда (ущерба) охра</w:t>
      </w:r>
      <w:r w:rsidR="00833B24" w:rsidRPr="008278FF">
        <w:rPr>
          <w:rFonts w:ascii="Arial" w:eastAsia="Times New Roman" w:hAnsi="Arial" w:cs="Arial"/>
          <w:sz w:val="24"/>
          <w:szCs w:val="24"/>
          <w:lang w:eastAsia="ru-RU"/>
        </w:rPr>
        <w:t>няемым законом ценностям на 202</w:t>
      </w:r>
      <w:r w:rsidR="00282EF9" w:rsidRPr="008278FF">
        <w:rPr>
          <w:rFonts w:ascii="Arial" w:eastAsia="Times New Roman" w:hAnsi="Arial" w:cs="Arial"/>
          <w:sz w:val="24"/>
          <w:szCs w:val="24"/>
          <w:lang w:eastAsia="ru-RU"/>
        </w:rPr>
        <w:t>6</w:t>
      </w:r>
      <w:r w:rsidRPr="008278FF">
        <w:rPr>
          <w:rFonts w:ascii="Arial" w:eastAsia="Times New Roman" w:hAnsi="Arial" w:cs="Arial"/>
          <w:sz w:val="24"/>
          <w:szCs w:val="24"/>
          <w:lang w:eastAsia="ru-RU"/>
        </w:rPr>
        <w:t xml:space="preserve"> год в сфере муниципального</w:t>
      </w:r>
      <w:r w:rsidR="000954DA" w:rsidRPr="008278FF">
        <w:rPr>
          <w:rFonts w:ascii="Arial" w:eastAsia="Times New Roman" w:hAnsi="Arial" w:cs="Arial"/>
          <w:sz w:val="24"/>
          <w:szCs w:val="24"/>
          <w:lang w:eastAsia="ru-RU"/>
        </w:rPr>
        <w:t xml:space="preserve"> жилищного</w:t>
      </w:r>
      <w:r w:rsidRPr="008278FF">
        <w:rPr>
          <w:rFonts w:ascii="Arial" w:eastAsia="Times New Roman" w:hAnsi="Arial" w:cs="Arial"/>
          <w:sz w:val="24"/>
          <w:szCs w:val="24"/>
          <w:lang w:eastAsia="ru-RU"/>
        </w:rPr>
        <w:t xml:space="preserve"> контроля </w:t>
      </w:r>
      <w:r w:rsidR="000954DA" w:rsidRPr="008278FF">
        <w:rPr>
          <w:rFonts w:ascii="Arial" w:eastAsia="Times New Roman" w:hAnsi="Arial" w:cs="Arial"/>
          <w:spacing w:val="2"/>
          <w:sz w:val="24"/>
          <w:szCs w:val="24"/>
          <w:lang w:eastAsia="ru-RU"/>
        </w:rPr>
        <w:t xml:space="preserve">в </w:t>
      </w:r>
      <w:r w:rsidR="000954DA" w:rsidRPr="008278FF">
        <w:rPr>
          <w:rFonts w:ascii="Arial" w:eastAsia="Times New Roman" w:hAnsi="Arial" w:cs="Arial"/>
          <w:sz w:val="24"/>
          <w:szCs w:val="24"/>
          <w:lang w:eastAsia="ru-RU"/>
        </w:rPr>
        <w:t>Выгоничском муниципальном районе</w:t>
      </w:r>
      <w:r w:rsidRPr="008278FF">
        <w:rPr>
          <w:rFonts w:ascii="Arial" w:eastAsia="Times New Roman" w:hAnsi="Arial" w:cs="Arial"/>
          <w:sz w:val="24"/>
          <w:szCs w:val="24"/>
          <w:lang w:eastAsia="ru-RU"/>
        </w:rPr>
        <w:t>.</w:t>
      </w:r>
    </w:p>
    <w:p w:rsidR="00833B24" w:rsidRPr="008278FF" w:rsidRDefault="00833B24" w:rsidP="008278FF">
      <w:pPr>
        <w:pStyle w:val="a6"/>
        <w:numPr>
          <w:ilvl w:val="0"/>
          <w:numId w:val="4"/>
        </w:numPr>
        <w:ind w:left="0" w:firstLine="709"/>
        <w:jc w:val="both"/>
        <w:rPr>
          <w:rFonts w:ascii="Arial" w:eastAsia="Lucida Sans Unicode" w:hAnsi="Arial" w:cs="Arial"/>
          <w:kern w:val="1"/>
          <w:sz w:val="24"/>
          <w:szCs w:val="24"/>
          <w:lang w:eastAsia="ar-SA"/>
        </w:rPr>
      </w:pPr>
      <w:r w:rsidRPr="008278FF">
        <w:rPr>
          <w:rFonts w:ascii="Arial" w:eastAsia="Lucida Sans Unicode" w:hAnsi="Arial" w:cs="Arial"/>
          <w:kern w:val="1"/>
          <w:sz w:val="24"/>
          <w:szCs w:val="24"/>
          <w:lang w:eastAsia="ar-SA"/>
        </w:rPr>
        <w:t>Установить, что Перечень контролируемых лиц в отношении которых проводятся профилактические визиты в 202</w:t>
      </w:r>
      <w:r w:rsidR="00282EF9" w:rsidRPr="008278FF">
        <w:rPr>
          <w:rFonts w:ascii="Arial" w:eastAsia="Lucida Sans Unicode" w:hAnsi="Arial" w:cs="Arial"/>
          <w:kern w:val="1"/>
          <w:sz w:val="24"/>
          <w:szCs w:val="24"/>
          <w:lang w:eastAsia="ar-SA"/>
        </w:rPr>
        <w:t>6</w:t>
      </w:r>
      <w:r w:rsidRPr="008278FF">
        <w:rPr>
          <w:rFonts w:ascii="Arial" w:eastAsia="Lucida Sans Unicode" w:hAnsi="Arial" w:cs="Arial"/>
          <w:kern w:val="1"/>
          <w:sz w:val="24"/>
          <w:szCs w:val="24"/>
          <w:lang w:eastAsia="ar-SA"/>
        </w:rPr>
        <w:t xml:space="preserve"> году, определяется приложением № 2 к настоящему постановлению. Перечень подлежит дополнению по мере поступления заявлений от контролируемых лиц о проведении в отношении них профилактических визитов, обновлению и размещению на официальном сайте администрации Выгоничского района в информационно-телекоммуникационной сети «Интернет» (приложение №2).</w:t>
      </w:r>
    </w:p>
    <w:p w:rsidR="00035E51" w:rsidRPr="008278FF" w:rsidRDefault="00833B24" w:rsidP="008278FF">
      <w:pPr>
        <w:spacing w:after="0" w:line="240" w:lineRule="auto"/>
        <w:ind w:firstLine="709"/>
        <w:jc w:val="both"/>
        <w:rPr>
          <w:rFonts w:ascii="Arial" w:eastAsia="Times New Roman" w:hAnsi="Arial" w:cs="Arial"/>
          <w:sz w:val="24"/>
          <w:szCs w:val="24"/>
          <w:lang w:eastAsia="ru-RU"/>
        </w:rPr>
      </w:pPr>
      <w:r w:rsidRPr="008278FF">
        <w:rPr>
          <w:rFonts w:ascii="Arial" w:eastAsia="Times New Roman" w:hAnsi="Arial" w:cs="Arial"/>
          <w:sz w:val="24"/>
          <w:szCs w:val="24"/>
          <w:lang w:eastAsia="ru-RU"/>
        </w:rPr>
        <w:t>3</w:t>
      </w:r>
      <w:r w:rsidR="00035E51" w:rsidRPr="008278FF">
        <w:rPr>
          <w:rFonts w:ascii="Arial" w:eastAsia="Times New Roman" w:hAnsi="Arial" w:cs="Arial"/>
          <w:sz w:val="24"/>
          <w:szCs w:val="24"/>
          <w:lang w:eastAsia="ru-RU"/>
        </w:rPr>
        <w:t>.</w:t>
      </w:r>
      <w:r w:rsidR="00035E51" w:rsidRPr="008278FF">
        <w:rPr>
          <w:rFonts w:ascii="Arial" w:eastAsia="Times New Roman" w:hAnsi="Arial" w:cs="Arial"/>
          <w:color w:val="FF0000"/>
          <w:sz w:val="24"/>
          <w:szCs w:val="24"/>
          <w:lang w:eastAsia="ru-RU"/>
        </w:rPr>
        <w:t xml:space="preserve"> </w:t>
      </w:r>
      <w:r w:rsidRPr="008278FF">
        <w:rPr>
          <w:rFonts w:ascii="Arial" w:eastAsia="Times New Roman" w:hAnsi="Arial" w:cs="Arial"/>
          <w:sz w:val="24"/>
          <w:szCs w:val="24"/>
          <w:lang w:eastAsia="ru-RU"/>
        </w:rPr>
        <w:t>Настоящее постановление о</w:t>
      </w:r>
      <w:r w:rsidR="00035E51" w:rsidRPr="008278FF">
        <w:rPr>
          <w:rFonts w:ascii="Arial" w:eastAsia="Times New Roman" w:hAnsi="Arial" w:cs="Arial"/>
          <w:sz w:val="24"/>
          <w:szCs w:val="24"/>
          <w:lang w:eastAsia="ru-RU"/>
        </w:rPr>
        <w:t>публиковать</w:t>
      </w:r>
      <w:r w:rsidRPr="008278FF">
        <w:rPr>
          <w:rFonts w:ascii="Arial" w:eastAsia="Times New Roman" w:hAnsi="Arial" w:cs="Arial"/>
          <w:sz w:val="24"/>
          <w:szCs w:val="24"/>
          <w:lang w:eastAsia="ru-RU"/>
        </w:rPr>
        <w:t xml:space="preserve"> (обнародовать)</w:t>
      </w:r>
      <w:r w:rsidR="00035E51" w:rsidRPr="008278FF">
        <w:rPr>
          <w:rFonts w:ascii="Arial" w:eastAsia="Times New Roman" w:hAnsi="Arial" w:cs="Arial"/>
          <w:sz w:val="24"/>
          <w:szCs w:val="24"/>
          <w:lang w:eastAsia="ru-RU"/>
        </w:rPr>
        <w:t xml:space="preserve"> на </w:t>
      </w:r>
      <w:r w:rsidR="00760555" w:rsidRPr="008278FF">
        <w:rPr>
          <w:rFonts w:ascii="Arial" w:eastAsia="Times New Roman" w:hAnsi="Arial" w:cs="Arial"/>
          <w:sz w:val="24"/>
          <w:szCs w:val="24"/>
          <w:lang w:eastAsia="ru-RU"/>
        </w:rPr>
        <w:t xml:space="preserve">официальном сайте </w:t>
      </w:r>
      <w:r w:rsidR="00035E51" w:rsidRPr="008278FF">
        <w:rPr>
          <w:rFonts w:ascii="Arial" w:eastAsia="Times New Roman" w:hAnsi="Arial" w:cs="Arial"/>
          <w:sz w:val="24"/>
          <w:szCs w:val="24"/>
          <w:lang w:eastAsia="ru-RU"/>
        </w:rPr>
        <w:t xml:space="preserve">администрации Выгоничского района </w:t>
      </w:r>
      <w:hyperlink r:id="rId7" w:history="1">
        <w:r w:rsidR="00490390" w:rsidRPr="008278FF">
          <w:rPr>
            <w:rStyle w:val="a4"/>
            <w:rFonts w:ascii="Arial" w:hAnsi="Arial" w:cs="Arial"/>
            <w:sz w:val="24"/>
            <w:szCs w:val="24"/>
            <w:lang w:val="en-US"/>
          </w:rPr>
          <w:t>www</w:t>
        </w:r>
        <w:r w:rsidR="00490390" w:rsidRPr="008278FF">
          <w:rPr>
            <w:rStyle w:val="a4"/>
            <w:rFonts w:ascii="Arial" w:hAnsi="Arial" w:cs="Arial"/>
            <w:sz w:val="24"/>
            <w:szCs w:val="24"/>
          </w:rPr>
          <w:t>.</w:t>
        </w:r>
        <w:proofErr w:type="spellStart"/>
        <w:r w:rsidR="00490390" w:rsidRPr="008278FF">
          <w:rPr>
            <w:rStyle w:val="a4"/>
            <w:rFonts w:ascii="Arial" w:hAnsi="Arial" w:cs="Arial"/>
            <w:sz w:val="24"/>
            <w:szCs w:val="24"/>
            <w:lang w:val="en-US"/>
          </w:rPr>
          <w:t>adminwr</w:t>
        </w:r>
        <w:proofErr w:type="spellEnd"/>
        <w:r w:rsidR="00490390" w:rsidRPr="008278FF">
          <w:rPr>
            <w:rStyle w:val="a4"/>
            <w:rFonts w:ascii="Arial" w:hAnsi="Arial" w:cs="Arial"/>
            <w:sz w:val="24"/>
            <w:szCs w:val="24"/>
          </w:rPr>
          <w:t>.</w:t>
        </w:r>
        <w:proofErr w:type="spellStart"/>
        <w:r w:rsidR="00490390" w:rsidRPr="008278FF">
          <w:rPr>
            <w:rStyle w:val="a4"/>
            <w:rFonts w:ascii="Arial" w:hAnsi="Arial" w:cs="Arial"/>
            <w:sz w:val="24"/>
            <w:szCs w:val="24"/>
            <w:lang w:val="en-US"/>
          </w:rPr>
          <w:t>ru</w:t>
        </w:r>
        <w:proofErr w:type="spellEnd"/>
      </w:hyperlink>
      <w:r w:rsidR="00490390" w:rsidRPr="008278FF">
        <w:rPr>
          <w:rStyle w:val="a4"/>
          <w:rFonts w:ascii="Arial" w:hAnsi="Arial" w:cs="Arial"/>
          <w:sz w:val="24"/>
          <w:szCs w:val="24"/>
        </w:rPr>
        <w:t xml:space="preserve"> </w:t>
      </w:r>
      <w:r w:rsidR="00035E51" w:rsidRPr="008278FF">
        <w:rPr>
          <w:rFonts w:ascii="Arial" w:eastAsia="Times New Roman" w:hAnsi="Arial" w:cs="Arial"/>
          <w:sz w:val="24"/>
          <w:szCs w:val="24"/>
          <w:lang w:eastAsia="ru-RU"/>
        </w:rPr>
        <w:t>в сети Интернет.</w:t>
      </w:r>
    </w:p>
    <w:p w:rsidR="008278FF" w:rsidRDefault="00035E51" w:rsidP="008278FF">
      <w:pPr>
        <w:spacing w:after="0" w:line="240" w:lineRule="auto"/>
        <w:ind w:firstLine="709"/>
        <w:jc w:val="both"/>
        <w:rPr>
          <w:rFonts w:ascii="Arial" w:eastAsia="Times New Roman" w:hAnsi="Arial" w:cs="Arial"/>
          <w:sz w:val="24"/>
          <w:szCs w:val="24"/>
          <w:lang w:eastAsia="ru-RU"/>
        </w:rPr>
      </w:pPr>
      <w:r w:rsidRPr="008278FF">
        <w:rPr>
          <w:rFonts w:ascii="Arial" w:eastAsia="Times New Roman" w:hAnsi="Arial" w:cs="Arial"/>
          <w:sz w:val="24"/>
          <w:szCs w:val="24"/>
          <w:lang w:eastAsia="ru-RU"/>
        </w:rPr>
        <w:t xml:space="preserve">3. Контроль за исполнением настоящего постановления оставляю за собой. </w:t>
      </w:r>
    </w:p>
    <w:p w:rsidR="008278FF" w:rsidRDefault="008278FF" w:rsidP="008278FF">
      <w:pPr>
        <w:spacing w:after="0" w:line="240" w:lineRule="auto"/>
        <w:ind w:firstLine="709"/>
        <w:jc w:val="both"/>
        <w:rPr>
          <w:rFonts w:ascii="Arial" w:eastAsia="Times New Roman" w:hAnsi="Arial" w:cs="Arial"/>
          <w:sz w:val="24"/>
          <w:szCs w:val="24"/>
          <w:lang w:eastAsia="ru-RU"/>
        </w:rPr>
      </w:pPr>
    </w:p>
    <w:p w:rsidR="008278FF" w:rsidRDefault="008278FF" w:rsidP="008278FF">
      <w:pPr>
        <w:spacing w:after="0" w:line="240" w:lineRule="auto"/>
        <w:ind w:firstLine="709"/>
        <w:jc w:val="both"/>
        <w:rPr>
          <w:rFonts w:ascii="Arial" w:eastAsia="Times New Roman" w:hAnsi="Arial" w:cs="Arial"/>
          <w:sz w:val="24"/>
          <w:szCs w:val="24"/>
          <w:lang w:eastAsia="ru-RU"/>
        </w:rPr>
      </w:pPr>
    </w:p>
    <w:p w:rsidR="008278FF" w:rsidRPr="008278FF" w:rsidRDefault="008278FF" w:rsidP="008278FF">
      <w:pPr>
        <w:spacing w:after="0" w:line="240" w:lineRule="auto"/>
        <w:ind w:firstLine="709"/>
        <w:jc w:val="both"/>
        <w:rPr>
          <w:rFonts w:ascii="Arial" w:eastAsia="Times New Roman" w:hAnsi="Arial" w:cs="Arial"/>
          <w:sz w:val="24"/>
          <w:szCs w:val="24"/>
          <w:lang w:eastAsia="ru-RU"/>
        </w:rPr>
      </w:pPr>
    </w:p>
    <w:p w:rsidR="008278FF" w:rsidRPr="00691ED2" w:rsidRDefault="008278FF" w:rsidP="008278FF">
      <w:pPr>
        <w:spacing w:after="0" w:line="240" w:lineRule="auto"/>
        <w:jc w:val="right"/>
        <w:rPr>
          <w:rFonts w:ascii="Arial" w:eastAsia="Calibri" w:hAnsi="Arial" w:cs="Arial"/>
          <w:sz w:val="24"/>
          <w:szCs w:val="24"/>
        </w:rPr>
      </w:pPr>
      <w:r>
        <w:rPr>
          <w:rFonts w:ascii="Arial" w:eastAsia="Calibri" w:hAnsi="Arial" w:cs="Arial"/>
          <w:sz w:val="24"/>
          <w:szCs w:val="24"/>
        </w:rPr>
        <w:t xml:space="preserve">                                                                               </w:t>
      </w:r>
      <w:proofErr w:type="spellStart"/>
      <w:r w:rsidR="008A68F6">
        <w:rPr>
          <w:rFonts w:ascii="Arial" w:eastAsia="Calibri" w:hAnsi="Arial" w:cs="Arial"/>
          <w:sz w:val="24"/>
          <w:szCs w:val="24"/>
        </w:rPr>
        <w:t>И.о</w:t>
      </w:r>
      <w:proofErr w:type="spellEnd"/>
      <w:r w:rsidR="008A68F6">
        <w:rPr>
          <w:rFonts w:ascii="Arial" w:eastAsia="Calibri" w:hAnsi="Arial" w:cs="Arial"/>
          <w:sz w:val="24"/>
          <w:szCs w:val="24"/>
        </w:rPr>
        <w:t>.</w:t>
      </w:r>
      <w:bookmarkStart w:id="0" w:name="_GoBack"/>
      <w:bookmarkEnd w:id="0"/>
      <w:r w:rsidRPr="00691ED2">
        <w:rPr>
          <w:rFonts w:ascii="Arial" w:eastAsia="Calibri" w:hAnsi="Arial" w:cs="Arial"/>
          <w:sz w:val="24"/>
          <w:szCs w:val="24"/>
        </w:rPr>
        <w:t xml:space="preserve"> главы администрации района</w:t>
      </w:r>
      <w:r w:rsidRPr="00691ED2">
        <w:rPr>
          <w:rFonts w:ascii="Arial" w:eastAsia="Calibri" w:hAnsi="Arial" w:cs="Arial"/>
          <w:sz w:val="24"/>
          <w:szCs w:val="24"/>
        </w:rPr>
        <w:tab/>
      </w:r>
      <w:r w:rsidRPr="00691ED2">
        <w:rPr>
          <w:rFonts w:ascii="Arial" w:eastAsia="Calibri" w:hAnsi="Arial" w:cs="Arial"/>
          <w:sz w:val="24"/>
          <w:szCs w:val="24"/>
        </w:rPr>
        <w:tab/>
      </w:r>
      <w:r w:rsidRPr="00691ED2">
        <w:rPr>
          <w:rFonts w:ascii="Arial" w:eastAsia="Calibri" w:hAnsi="Arial" w:cs="Arial"/>
          <w:sz w:val="24"/>
          <w:szCs w:val="24"/>
        </w:rPr>
        <w:tab/>
      </w:r>
      <w:r w:rsidRPr="00691ED2">
        <w:rPr>
          <w:rFonts w:ascii="Arial" w:eastAsia="Calibri" w:hAnsi="Arial" w:cs="Arial"/>
          <w:sz w:val="24"/>
          <w:szCs w:val="24"/>
        </w:rPr>
        <w:tab/>
      </w:r>
      <w:r w:rsidRPr="00691ED2">
        <w:rPr>
          <w:rFonts w:ascii="Arial" w:eastAsia="Calibri" w:hAnsi="Arial" w:cs="Arial"/>
          <w:sz w:val="24"/>
          <w:szCs w:val="24"/>
        </w:rPr>
        <w:tab/>
        <w:t xml:space="preserve">                     </w:t>
      </w:r>
      <w:r>
        <w:rPr>
          <w:rFonts w:ascii="Arial" w:eastAsia="Calibri" w:hAnsi="Arial" w:cs="Arial"/>
          <w:sz w:val="24"/>
          <w:szCs w:val="24"/>
        </w:rPr>
        <w:t xml:space="preserve">                             </w:t>
      </w:r>
      <w:r w:rsidRPr="00691ED2">
        <w:rPr>
          <w:rFonts w:ascii="Arial" w:eastAsia="Calibri" w:hAnsi="Arial" w:cs="Arial"/>
          <w:sz w:val="24"/>
          <w:szCs w:val="24"/>
        </w:rPr>
        <w:t>А.Г. Юркин</w:t>
      </w:r>
    </w:p>
    <w:p w:rsidR="008278FF" w:rsidRDefault="008278FF" w:rsidP="008278FF">
      <w:pPr>
        <w:spacing w:after="0" w:line="240" w:lineRule="auto"/>
        <w:jc w:val="right"/>
        <w:rPr>
          <w:rFonts w:ascii="Times New Roman" w:eastAsia="Times New Roman" w:hAnsi="Times New Roman" w:cs="Times New Roman"/>
          <w:b/>
          <w:sz w:val="28"/>
          <w:szCs w:val="28"/>
          <w:lang w:eastAsia="ru-RU"/>
        </w:rPr>
      </w:pPr>
    </w:p>
    <w:p w:rsidR="008278FF" w:rsidRDefault="008278FF" w:rsidP="00306C97">
      <w:pPr>
        <w:ind w:firstLine="5387"/>
        <w:rPr>
          <w:rFonts w:ascii="Times New Roman" w:eastAsia="Times New Roman" w:hAnsi="Times New Roman" w:cs="Times New Roman"/>
          <w:sz w:val="28"/>
          <w:szCs w:val="28"/>
          <w:lang w:eastAsia="ru-RU"/>
        </w:rPr>
      </w:pPr>
    </w:p>
    <w:p w:rsidR="008278FF" w:rsidRDefault="008278FF" w:rsidP="00306C97">
      <w:pPr>
        <w:ind w:firstLine="5387"/>
        <w:rPr>
          <w:rFonts w:ascii="Times New Roman" w:eastAsia="Times New Roman" w:hAnsi="Times New Roman" w:cs="Times New Roman"/>
          <w:sz w:val="28"/>
          <w:szCs w:val="28"/>
          <w:lang w:eastAsia="ru-RU"/>
        </w:rPr>
      </w:pPr>
    </w:p>
    <w:p w:rsidR="008278FF" w:rsidRDefault="008278FF" w:rsidP="008278FF">
      <w:pPr>
        <w:rPr>
          <w:rFonts w:ascii="Times New Roman" w:eastAsia="Times New Roman" w:hAnsi="Times New Roman" w:cs="Times New Roman"/>
          <w:sz w:val="28"/>
          <w:szCs w:val="28"/>
          <w:lang w:eastAsia="ru-RU"/>
        </w:rPr>
      </w:pPr>
    </w:p>
    <w:p w:rsidR="00426A67" w:rsidRDefault="00426A67" w:rsidP="00306C97">
      <w:pPr>
        <w:ind w:firstLine="5387"/>
        <w:rPr>
          <w:rFonts w:ascii="Arial" w:eastAsia="Times New Roman" w:hAnsi="Arial" w:cs="Arial"/>
          <w:sz w:val="24"/>
          <w:szCs w:val="24"/>
          <w:lang w:eastAsia="ru-RU"/>
        </w:rPr>
      </w:pPr>
    </w:p>
    <w:p w:rsidR="00035E51" w:rsidRPr="000C047E" w:rsidRDefault="00035E51" w:rsidP="00426A67">
      <w:pPr>
        <w:spacing w:after="0"/>
        <w:ind w:firstLine="5387"/>
        <w:rPr>
          <w:rFonts w:ascii="Arial" w:hAnsi="Arial" w:cs="Arial"/>
          <w:sz w:val="24"/>
          <w:szCs w:val="24"/>
        </w:rPr>
      </w:pPr>
      <w:r w:rsidRPr="000C047E">
        <w:rPr>
          <w:rFonts w:ascii="Arial" w:eastAsia="Times New Roman" w:hAnsi="Arial" w:cs="Arial"/>
          <w:sz w:val="24"/>
          <w:szCs w:val="24"/>
          <w:lang w:eastAsia="ru-RU"/>
        </w:rPr>
        <w:lastRenderedPageBreak/>
        <w:t>УТВЕРЖДЕНА</w:t>
      </w:r>
    </w:p>
    <w:p w:rsidR="00306C97" w:rsidRPr="000C047E" w:rsidRDefault="00035E51" w:rsidP="00306C97">
      <w:pPr>
        <w:spacing w:after="0" w:line="240" w:lineRule="auto"/>
        <w:ind w:firstLine="5387"/>
        <w:rPr>
          <w:rFonts w:ascii="Arial" w:eastAsia="Times New Roman" w:hAnsi="Arial" w:cs="Arial"/>
          <w:sz w:val="24"/>
          <w:szCs w:val="24"/>
          <w:lang w:eastAsia="ru-RU"/>
        </w:rPr>
      </w:pPr>
      <w:r w:rsidRPr="000C047E">
        <w:rPr>
          <w:rFonts w:ascii="Arial" w:eastAsia="Times New Roman" w:hAnsi="Arial" w:cs="Arial"/>
          <w:sz w:val="24"/>
          <w:szCs w:val="24"/>
          <w:lang w:eastAsia="ru-RU"/>
        </w:rPr>
        <w:t>Поста</w:t>
      </w:r>
      <w:r w:rsidR="00490390" w:rsidRPr="000C047E">
        <w:rPr>
          <w:rFonts w:ascii="Arial" w:eastAsia="Times New Roman" w:hAnsi="Arial" w:cs="Arial"/>
          <w:sz w:val="24"/>
          <w:szCs w:val="24"/>
          <w:lang w:eastAsia="ru-RU"/>
        </w:rPr>
        <w:t>новлением а</w:t>
      </w:r>
      <w:r w:rsidR="00306C97" w:rsidRPr="000C047E">
        <w:rPr>
          <w:rFonts w:ascii="Arial" w:eastAsia="Times New Roman" w:hAnsi="Arial" w:cs="Arial"/>
          <w:sz w:val="24"/>
          <w:szCs w:val="24"/>
          <w:lang w:eastAsia="ru-RU"/>
        </w:rPr>
        <w:t>дминистрации</w:t>
      </w:r>
    </w:p>
    <w:p w:rsidR="00035E51" w:rsidRPr="000C047E" w:rsidRDefault="00490390" w:rsidP="00306C97">
      <w:pPr>
        <w:spacing w:after="0" w:line="240" w:lineRule="auto"/>
        <w:ind w:firstLine="5387"/>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Выгоничского района </w:t>
      </w:r>
      <w:r w:rsidR="00035E51" w:rsidRPr="000C047E">
        <w:rPr>
          <w:rFonts w:ascii="Arial" w:eastAsia="Times New Roman" w:hAnsi="Arial" w:cs="Arial"/>
          <w:sz w:val="24"/>
          <w:szCs w:val="24"/>
          <w:lang w:eastAsia="ru-RU"/>
        </w:rPr>
        <w:t xml:space="preserve"> </w:t>
      </w:r>
    </w:p>
    <w:p w:rsidR="00035E51" w:rsidRPr="000C047E" w:rsidRDefault="00306C97" w:rsidP="00306C97">
      <w:pPr>
        <w:spacing w:after="0" w:line="240" w:lineRule="auto"/>
        <w:ind w:firstLine="5387"/>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от </w:t>
      </w:r>
      <w:r w:rsidR="00962537">
        <w:rPr>
          <w:rFonts w:ascii="Arial" w:eastAsia="Times New Roman" w:hAnsi="Arial" w:cs="Arial"/>
          <w:sz w:val="24"/>
          <w:szCs w:val="24"/>
          <w:lang w:eastAsia="ru-RU"/>
        </w:rPr>
        <w:t xml:space="preserve">03.12.2025 </w:t>
      </w:r>
      <w:r w:rsidRPr="000C047E">
        <w:rPr>
          <w:rFonts w:ascii="Arial" w:eastAsia="Times New Roman" w:hAnsi="Arial" w:cs="Arial"/>
          <w:sz w:val="24"/>
          <w:szCs w:val="24"/>
          <w:lang w:eastAsia="ru-RU"/>
        </w:rPr>
        <w:t xml:space="preserve">№ </w:t>
      </w:r>
      <w:r w:rsidR="00962537">
        <w:rPr>
          <w:rFonts w:ascii="Arial" w:eastAsia="Times New Roman" w:hAnsi="Arial" w:cs="Arial"/>
          <w:sz w:val="24"/>
          <w:szCs w:val="24"/>
          <w:lang w:eastAsia="ru-RU"/>
        </w:rPr>
        <w:t>680</w:t>
      </w:r>
    </w:p>
    <w:p w:rsidR="00035E51" w:rsidRPr="00490390" w:rsidRDefault="00035E51" w:rsidP="00035E51">
      <w:pPr>
        <w:spacing w:after="0" w:line="240" w:lineRule="auto"/>
        <w:ind w:left="5940"/>
        <w:jc w:val="right"/>
        <w:rPr>
          <w:rFonts w:ascii="Times New Roman" w:eastAsia="Times New Roman" w:hAnsi="Times New Roman" w:cs="Times New Roman"/>
          <w:sz w:val="28"/>
          <w:szCs w:val="28"/>
          <w:lang w:eastAsia="ru-RU"/>
        </w:rPr>
      </w:pPr>
    </w:p>
    <w:p w:rsidR="000954DA" w:rsidRPr="000C047E" w:rsidRDefault="00035E51" w:rsidP="00035E51">
      <w:pPr>
        <w:spacing w:after="0" w:line="240" w:lineRule="auto"/>
        <w:jc w:val="center"/>
        <w:outlineLvl w:val="0"/>
        <w:rPr>
          <w:rFonts w:ascii="Arial" w:eastAsia="Times New Roman" w:hAnsi="Arial" w:cs="Arial"/>
          <w:b/>
          <w:sz w:val="24"/>
          <w:szCs w:val="24"/>
          <w:lang w:eastAsia="ru-RU"/>
        </w:rPr>
      </w:pPr>
      <w:r w:rsidRPr="000C047E">
        <w:rPr>
          <w:rFonts w:ascii="Arial" w:eastAsia="Times New Roman" w:hAnsi="Arial" w:cs="Arial"/>
          <w:b/>
          <w:sz w:val="24"/>
          <w:szCs w:val="24"/>
          <w:lang w:eastAsia="ru-RU"/>
        </w:rPr>
        <w:t>Программа профилактики рисков причинения вреда (ущерба) охра</w:t>
      </w:r>
      <w:r w:rsidR="00F908AF" w:rsidRPr="000C047E">
        <w:rPr>
          <w:rFonts w:ascii="Arial" w:eastAsia="Times New Roman" w:hAnsi="Arial" w:cs="Arial"/>
          <w:b/>
          <w:sz w:val="24"/>
          <w:szCs w:val="24"/>
          <w:lang w:eastAsia="ru-RU"/>
        </w:rPr>
        <w:t>няемым законом ценностям на 202</w:t>
      </w:r>
      <w:r w:rsidR="00282EF9" w:rsidRPr="000C047E">
        <w:rPr>
          <w:rFonts w:ascii="Arial" w:eastAsia="Times New Roman" w:hAnsi="Arial" w:cs="Arial"/>
          <w:b/>
          <w:sz w:val="24"/>
          <w:szCs w:val="24"/>
          <w:lang w:eastAsia="ru-RU"/>
        </w:rPr>
        <w:t>6</w:t>
      </w:r>
      <w:r w:rsidRPr="000C047E">
        <w:rPr>
          <w:rFonts w:ascii="Arial" w:eastAsia="Times New Roman" w:hAnsi="Arial" w:cs="Arial"/>
          <w:b/>
          <w:sz w:val="24"/>
          <w:szCs w:val="24"/>
          <w:lang w:eastAsia="ru-RU"/>
        </w:rPr>
        <w:t xml:space="preserve"> год в сфере </w:t>
      </w:r>
    </w:p>
    <w:p w:rsidR="000954DA" w:rsidRPr="000C047E" w:rsidRDefault="00035E51" w:rsidP="00035E51">
      <w:pPr>
        <w:spacing w:after="0" w:line="240" w:lineRule="auto"/>
        <w:jc w:val="center"/>
        <w:outlineLvl w:val="0"/>
        <w:rPr>
          <w:rFonts w:ascii="Arial" w:eastAsia="Times New Roman" w:hAnsi="Arial" w:cs="Arial"/>
          <w:b/>
          <w:spacing w:val="2"/>
          <w:sz w:val="24"/>
          <w:szCs w:val="24"/>
          <w:lang w:eastAsia="ru-RU"/>
        </w:rPr>
      </w:pPr>
      <w:r w:rsidRPr="000C047E">
        <w:rPr>
          <w:rFonts w:ascii="Arial" w:eastAsia="Times New Roman" w:hAnsi="Arial" w:cs="Arial"/>
          <w:b/>
          <w:sz w:val="24"/>
          <w:szCs w:val="24"/>
          <w:lang w:eastAsia="ru-RU"/>
        </w:rPr>
        <w:t xml:space="preserve">муниципального </w:t>
      </w:r>
      <w:r w:rsidR="000954DA" w:rsidRPr="000C047E">
        <w:rPr>
          <w:rFonts w:ascii="Arial" w:eastAsia="Times New Roman" w:hAnsi="Arial" w:cs="Arial"/>
          <w:b/>
          <w:sz w:val="24"/>
          <w:szCs w:val="24"/>
          <w:lang w:eastAsia="ru-RU"/>
        </w:rPr>
        <w:t xml:space="preserve">жилищного </w:t>
      </w:r>
      <w:r w:rsidRPr="000C047E">
        <w:rPr>
          <w:rFonts w:ascii="Arial" w:eastAsia="Times New Roman" w:hAnsi="Arial" w:cs="Arial"/>
          <w:b/>
          <w:sz w:val="24"/>
          <w:szCs w:val="24"/>
          <w:lang w:eastAsia="ru-RU"/>
        </w:rPr>
        <w:t xml:space="preserve">контроля </w:t>
      </w:r>
    </w:p>
    <w:p w:rsidR="00035E51" w:rsidRPr="000C047E" w:rsidRDefault="000954DA" w:rsidP="00035E51">
      <w:pPr>
        <w:spacing w:after="0" w:line="240" w:lineRule="auto"/>
        <w:jc w:val="center"/>
        <w:outlineLvl w:val="0"/>
        <w:rPr>
          <w:rFonts w:ascii="Arial" w:eastAsia="Times New Roman" w:hAnsi="Arial" w:cs="Arial"/>
          <w:b/>
          <w:sz w:val="24"/>
          <w:szCs w:val="24"/>
          <w:lang w:eastAsia="ru-RU"/>
        </w:rPr>
      </w:pPr>
      <w:r w:rsidRPr="000C047E">
        <w:rPr>
          <w:rFonts w:ascii="Arial" w:eastAsia="Times New Roman" w:hAnsi="Arial" w:cs="Arial"/>
          <w:b/>
          <w:spacing w:val="2"/>
          <w:sz w:val="24"/>
          <w:szCs w:val="24"/>
          <w:lang w:eastAsia="ru-RU"/>
        </w:rPr>
        <w:t xml:space="preserve">в </w:t>
      </w:r>
      <w:r w:rsidRPr="000C047E">
        <w:rPr>
          <w:rFonts w:ascii="Arial" w:eastAsia="Times New Roman" w:hAnsi="Arial" w:cs="Arial"/>
          <w:b/>
          <w:sz w:val="24"/>
          <w:szCs w:val="24"/>
          <w:lang w:eastAsia="ru-RU"/>
        </w:rPr>
        <w:t>Выгоничском муниципальном районе</w:t>
      </w:r>
    </w:p>
    <w:p w:rsidR="00035E51" w:rsidRPr="000C047E" w:rsidRDefault="00035E51" w:rsidP="00035E51">
      <w:pPr>
        <w:spacing w:after="0" w:line="240" w:lineRule="auto"/>
        <w:jc w:val="center"/>
        <w:outlineLvl w:val="0"/>
        <w:rPr>
          <w:rFonts w:ascii="Arial" w:eastAsia="Times New Roman" w:hAnsi="Arial" w:cs="Arial"/>
          <w:b/>
          <w:sz w:val="24"/>
          <w:szCs w:val="24"/>
          <w:lang w:eastAsia="ru-RU"/>
        </w:rPr>
      </w:pPr>
    </w:p>
    <w:p w:rsidR="00035E51" w:rsidRPr="000C047E" w:rsidRDefault="00035E51" w:rsidP="000954DA">
      <w:pPr>
        <w:spacing w:after="0" w:line="240" w:lineRule="auto"/>
        <w:ind w:firstLine="567"/>
        <w:jc w:val="both"/>
        <w:outlineLvl w:val="0"/>
        <w:rPr>
          <w:rFonts w:ascii="Arial" w:eastAsia="Times New Roman" w:hAnsi="Arial" w:cs="Arial"/>
          <w:spacing w:val="2"/>
          <w:sz w:val="24"/>
          <w:szCs w:val="24"/>
          <w:lang w:eastAsia="ru-RU"/>
        </w:rPr>
      </w:pPr>
      <w:r w:rsidRPr="000C047E">
        <w:rPr>
          <w:rFonts w:ascii="Arial" w:eastAsia="Times New Roman" w:hAnsi="Arial" w:cs="Arial"/>
          <w:sz w:val="24"/>
          <w:szCs w:val="24"/>
          <w:lang w:eastAsia="ru-RU"/>
        </w:rPr>
        <w:t>Настоящая Программа профилактики рисков причинения вреда (ущерба) охра</w:t>
      </w:r>
      <w:r w:rsidR="00F908AF" w:rsidRPr="000C047E">
        <w:rPr>
          <w:rFonts w:ascii="Arial" w:eastAsia="Times New Roman" w:hAnsi="Arial" w:cs="Arial"/>
          <w:sz w:val="24"/>
          <w:szCs w:val="24"/>
          <w:lang w:eastAsia="ru-RU"/>
        </w:rPr>
        <w:t>няемым законом ценностям на 202</w:t>
      </w:r>
      <w:r w:rsidR="00282EF9" w:rsidRPr="000C047E">
        <w:rPr>
          <w:rFonts w:ascii="Arial" w:eastAsia="Times New Roman" w:hAnsi="Arial" w:cs="Arial"/>
          <w:sz w:val="24"/>
          <w:szCs w:val="24"/>
          <w:lang w:eastAsia="ru-RU"/>
        </w:rPr>
        <w:t>6</w:t>
      </w:r>
      <w:r w:rsidRPr="000C047E">
        <w:rPr>
          <w:rFonts w:ascii="Arial" w:eastAsia="Times New Roman" w:hAnsi="Arial" w:cs="Arial"/>
          <w:sz w:val="24"/>
          <w:szCs w:val="24"/>
          <w:lang w:eastAsia="ru-RU"/>
        </w:rPr>
        <w:t xml:space="preserve"> год в сфере муниципального</w:t>
      </w:r>
      <w:r w:rsidR="000954DA" w:rsidRPr="000C047E">
        <w:rPr>
          <w:rFonts w:ascii="Arial" w:eastAsia="Times New Roman" w:hAnsi="Arial" w:cs="Arial"/>
          <w:sz w:val="24"/>
          <w:szCs w:val="24"/>
          <w:lang w:eastAsia="ru-RU"/>
        </w:rPr>
        <w:t xml:space="preserve"> жилищного </w:t>
      </w:r>
      <w:r w:rsidRPr="000C047E">
        <w:rPr>
          <w:rFonts w:ascii="Arial" w:eastAsia="Times New Roman" w:hAnsi="Arial" w:cs="Arial"/>
          <w:sz w:val="24"/>
          <w:szCs w:val="24"/>
          <w:lang w:eastAsia="ru-RU"/>
        </w:rPr>
        <w:t xml:space="preserve"> контроля </w:t>
      </w:r>
      <w:r w:rsidR="000954DA" w:rsidRPr="000C047E">
        <w:rPr>
          <w:rFonts w:ascii="Arial" w:eastAsia="Times New Roman" w:hAnsi="Arial" w:cs="Arial"/>
          <w:spacing w:val="2"/>
          <w:sz w:val="24"/>
          <w:szCs w:val="24"/>
          <w:lang w:eastAsia="ru-RU"/>
        </w:rPr>
        <w:t xml:space="preserve">в </w:t>
      </w:r>
      <w:r w:rsidR="000954DA" w:rsidRPr="000C047E">
        <w:rPr>
          <w:rFonts w:ascii="Arial" w:eastAsia="Times New Roman" w:hAnsi="Arial" w:cs="Arial"/>
          <w:sz w:val="24"/>
          <w:szCs w:val="24"/>
          <w:lang w:eastAsia="ru-RU"/>
        </w:rPr>
        <w:t>Выгоничском муниципальном районе</w:t>
      </w:r>
      <w:r w:rsidRPr="000C047E">
        <w:rPr>
          <w:rFonts w:ascii="Arial" w:eastAsia="Times New Roman" w:hAnsi="Arial" w:cs="Arial"/>
          <w:sz w:val="24"/>
          <w:szCs w:val="24"/>
          <w:lang w:eastAsia="ru-RU"/>
        </w:rPr>
        <w:t xml:space="preserve">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035E51" w:rsidRPr="000C047E" w:rsidRDefault="00035E51" w:rsidP="00035E51">
      <w:pPr>
        <w:autoSpaceDE w:val="0"/>
        <w:autoSpaceDN w:val="0"/>
        <w:adjustRightInd w:val="0"/>
        <w:spacing w:after="0" w:line="240" w:lineRule="auto"/>
        <w:ind w:firstLine="540"/>
        <w:jc w:val="both"/>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Настоящая Программа разработана и подлежит исполнению </w:t>
      </w:r>
      <w:r w:rsidR="00F450EA" w:rsidRPr="000C047E">
        <w:rPr>
          <w:rFonts w:ascii="Arial" w:eastAsia="Times New Roman" w:hAnsi="Arial" w:cs="Arial"/>
          <w:sz w:val="24"/>
          <w:szCs w:val="24"/>
          <w:lang w:eastAsia="ru-RU"/>
        </w:rPr>
        <w:t xml:space="preserve">отделом </w:t>
      </w:r>
      <w:r w:rsidR="000954DA" w:rsidRPr="000C047E">
        <w:rPr>
          <w:rFonts w:ascii="Arial" w:eastAsia="Times New Roman" w:hAnsi="Arial" w:cs="Arial"/>
          <w:sz w:val="24"/>
          <w:szCs w:val="24"/>
          <w:lang w:eastAsia="ru-RU"/>
        </w:rPr>
        <w:t xml:space="preserve">строительства, архитектуры и жилищно-коммунального хозяйства </w:t>
      </w:r>
      <w:r w:rsidR="00F450EA" w:rsidRPr="000C047E">
        <w:rPr>
          <w:rFonts w:ascii="Arial" w:eastAsia="Times New Roman" w:hAnsi="Arial" w:cs="Arial"/>
          <w:sz w:val="24"/>
          <w:szCs w:val="24"/>
          <w:lang w:eastAsia="ru-RU"/>
        </w:rPr>
        <w:t>администрации</w:t>
      </w:r>
      <w:r w:rsidRPr="000C047E">
        <w:rPr>
          <w:rFonts w:ascii="Arial" w:eastAsia="Times New Roman" w:hAnsi="Arial" w:cs="Arial"/>
          <w:sz w:val="24"/>
          <w:szCs w:val="24"/>
          <w:lang w:eastAsia="ru-RU"/>
        </w:rPr>
        <w:t xml:space="preserve"> </w:t>
      </w:r>
      <w:r w:rsidR="00490390" w:rsidRPr="000C047E">
        <w:rPr>
          <w:rFonts w:ascii="Arial" w:eastAsia="Times New Roman" w:hAnsi="Arial" w:cs="Arial"/>
          <w:sz w:val="24"/>
          <w:szCs w:val="24"/>
          <w:lang w:eastAsia="ru-RU"/>
        </w:rPr>
        <w:t>Выгоничского района</w:t>
      </w:r>
      <w:r w:rsidRPr="000C047E">
        <w:rPr>
          <w:rFonts w:ascii="Arial" w:eastAsia="Times New Roman" w:hAnsi="Arial" w:cs="Arial"/>
          <w:sz w:val="24"/>
          <w:szCs w:val="24"/>
          <w:lang w:eastAsia="ru-RU"/>
        </w:rPr>
        <w:t>.</w:t>
      </w:r>
    </w:p>
    <w:p w:rsidR="00035E51" w:rsidRPr="000C047E" w:rsidRDefault="00035E51" w:rsidP="00035E51">
      <w:pPr>
        <w:autoSpaceDE w:val="0"/>
        <w:autoSpaceDN w:val="0"/>
        <w:adjustRightInd w:val="0"/>
        <w:spacing w:after="0" w:line="240" w:lineRule="auto"/>
        <w:ind w:firstLine="567"/>
        <w:jc w:val="both"/>
        <w:rPr>
          <w:rFonts w:ascii="Arial" w:eastAsia="Times New Roman" w:hAnsi="Arial" w:cs="Arial"/>
          <w:b/>
          <w:sz w:val="24"/>
          <w:szCs w:val="24"/>
          <w:lang w:eastAsia="ru-RU"/>
        </w:rPr>
      </w:pPr>
    </w:p>
    <w:p w:rsidR="00035E51" w:rsidRPr="000C047E" w:rsidRDefault="00035E51" w:rsidP="00035E51">
      <w:pPr>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035E51" w:rsidRPr="000C047E" w:rsidRDefault="00035E51" w:rsidP="00035E51">
      <w:pPr>
        <w:spacing w:after="0" w:line="240" w:lineRule="auto"/>
        <w:ind w:left="567"/>
        <w:jc w:val="center"/>
        <w:rPr>
          <w:rFonts w:ascii="Arial" w:eastAsia="Times New Roman" w:hAnsi="Arial" w:cs="Arial"/>
          <w:sz w:val="24"/>
          <w:szCs w:val="24"/>
          <w:lang w:eastAsia="ru-RU"/>
        </w:rPr>
      </w:pPr>
    </w:p>
    <w:p w:rsidR="000954DA" w:rsidRPr="000C047E" w:rsidRDefault="00035E51" w:rsidP="000954DA">
      <w:pPr>
        <w:spacing w:after="0" w:line="240" w:lineRule="auto"/>
        <w:ind w:firstLine="567"/>
        <w:jc w:val="both"/>
        <w:rPr>
          <w:rFonts w:ascii="Arial" w:eastAsia="Times New Roman" w:hAnsi="Arial" w:cs="Arial"/>
          <w:spacing w:val="2"/>
          <w:sz w:val="24"/>
          <w:szCs w:val="24"/>
          <w:lang w:eastAsia="ru-RU"/>
        </w:rPr>
      </w:pPr>
      <w:r w:rsidRPr="000C047E">
        <w:rPr>
          <w:rFonts w:ascii="Arial" w:eastAsia="Times New Roman" w:hAnsi="Arial" w:cs="Arial"/>
          <w:sz w:val="24"/>
          <w:szCs w:val="24"/>
          <w:lang w:eastAsia="ru-RU"/>
        </w:rPr>
        <w:t xml:space="preserve">1.1. Вид муниципального контроля: муниципальный </w:t>
      </w:r>
      <w:r w:rsidR="000C047E" w:rsidRPr="000C047E">
        <w:rPr>
          <w:rFonts w:ascii="Arial" w:eastAsia="Times New Roman" w:hAnsi="Arial" w:cs="Arial"/>
          <w:sz w:val="24"/>
          <w:szCs w:val="24"/>
          <w:lang w:eastAsia="ru-RU"/>
        </w:rPr>
        <w:t>жилищный контроль</w:t>
      </w:r>
      <w:r w:rsidRPr="000C047E">
        <w:rPr>
          <w:rFonts w:ascii="Arial" w:eastAsia="Times New Roman" w:hAnsi="Arial" w:cs="Arial"/>
          <w:sz w:val="24"/>
          <w:szCs w:val="24"/>
          <w:lang w:eastAsia="ru-RU"/>
        </w:rPr>
        <w:t xml:space="preserve"> </w:t>
      </w:r>
      <w:r w:rsidR="000954DA" w:rsidRPr="000C047E">
        <w:rPr>
          <w:rFonts w:ascii="Arial" w:eastAsia="Times New Roman" w:hAnsi="Arial" w:cs="Arial"/>
          <w:sz w:val="24"/>
          <w:szCs w:val="24"/>
          <w:lang w:eastAsia="ru-RU"/>
        </w:rPr>
        <w:t>в Выгоничском муниципальном районе.</w:t>
      </w:r>
      <w:r w:rsidRPr="000C047E">
        <w:rPr>
          <w:rFonts w:ascii="Arial" w:eastAsia="Times New Roman" w:hAnsi="Arial" w:cs="Arial"/>
          <w:sz w:val="24"/>
          <w:szCs w:val="24"/>
          <w:lang w:eastAsia="ru-RU"/>
        </w:rPr>
        <w:t xml:space="preserve">  </w:t>
      </w:r>
    </w:p>
    <w:p w:rsidR="00373481" w:rsidRPr="000C047E" w:rsidRDefault="00035E51" w:rsidP="00373481">
      <w:pPr>
        <w:shd w:val="clear" w:color="auto" w:fill="FFFFFF"/>
        <w:spacing w:line="270" w:lineRule="atLeast"/>
        <w:ind w:firstLine="540"/>
        <w:jc w:val="both"/>
        <w:rPr>
          <w:rFonts w:ascii="Arial" w:hAnsi="Arial" w:cs="Arial"/>
          <w:color w:val="000000"/>
          <w:sz w:val="24"/>
          <w:szCs w:val="24"/>
        </w:rPr>
      </w:pPr>
      <w:r w:rsidRPr="000C047E">
        <w:rPr>
          <w:rFonts w:ascii="Arial" w:eastAsia="Times New Roman" w:hAnsi="Arial" w:cs="Arial"/>
          <w:sz w:val="24"/>
          <w:szCs w:val="24"/>
          <w:lang w:eastAsia="ru-RU"/>
        </w:rPr>
        <w:t xml:space="preserve">1.2. </w:t>
      </w:r>
      <w:r w:rsidR="00373481" w:rsidRPr="000C047E">
        <w:rPr>
          <w:rFonts w:ascii="Arial" w:hAnsi="Arial" w:cs="Arial"/>
          <w:color w:val="000000"/>
          <w:sz w:val="24"/>
          <w:szCs w:val="24"/>
        </w:rPr>
        <w:t>Предметом государственного жилищного </w:t>
      </w:r>
      <w:hyperlink r:id="rId8" w:anchor="dst100016" w:history="1">
        <w:r w:rsidR="00373481" w:rsidRPr="000C047E">
          <w:rPr>
            <w:rStyle w:val="a4"/>
            <w:rFonts w:ascii="Arial" w:hAnsi="Arial" w:cs="Arial"/>
            <w:color w:val="666699"/>
            <w:sz w:val="24"/>
            <w:szCs w:val="24"/>
          </w:rPr>
          <w:t>надзора</w:t>
        </w:r>
      </w:hyperlink>
      <w:r w:rsidR="00373481" w:rsidRPr="000C047E">
        <w:rPr>
          <w:rFonts w:ascii="Arial" w:hAnsi="Arial" w:cs="Arial"/>
          <w:color w:val="000000"/>
          <w:sz w:val="24"/>
          <w:szCs w:val="24"/>
        </w:rPr>
        <w:t> является соблюдение юридическими лицами, индивидуальными предпринимателями и гражданами обязательных </w:t>
      </w:r>
      <w:hyperlink r:id="rId9" w:anchor="dst100012" w:history="1">
        <w:r w:rsidR="00373481" w:rsidRPr="000C047E">
          <w:rPr>
            <w:rStyle w:val="a4"/>
            <w:rFonts w:ascii="Arial" w:hAnsi="Arial" w:cs="Arial"/>
            <w:color w:val="666699"/>
            <w:sz w:val="24"/>
            <w:szCs w:val="24"/>
          </w:rPr>
          <w:t>требований</w:t>
        </w:r>
      </w:hyperlink>
      <w:r w:rsidR="00373481" w:rsidRPr="000C047E">
        <w:rPr>
          <w:rFonts w:ascii="Arial" w:hAnsi="Arial" w:cs="Arial"/>
          <w:color w:val="000000"/>
          <w:sz w:val="24"/>
          <w:szCs w:val="24"/>
        </w:rPr>
        <w:t>,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rsidR="00373481" w:rsidRPr="000C047E" w:rsidRDefault="00373481" w:rsidP="00373481">
      <w:pPr>
        <w:shd w:val="clear" w:color="auto" w:fill="FFFFFF"/>
        <w:spacing w:line="270" w:lineRule="atLeast"/>
        <w:ind w:firstLine="540"/>
        <w:jc w:val="both"/>
        <w:rPr>
          <w:rFonts w:ascii="Arial" w:hAnsi="Arial" w:cs="Arial"/>
          <w:color w:val="000000"/>
          <w:sz w:val="24"/>
          <w:szCs w:val="24"/>
        </w:rPr>
      </w:pPr>
      <w:bookmarkStart w:id="1" w:name="dst1004"/>
      <w:bookmarkEnd w:id="1"/>
      <w:r w:rsidRPr="000C047E">
        <w:rPr>
          <w:rFonts w:ascii="Arial" w:hAnsi="Arial" w:cs="Arial"/>
          <w:color w:val="000000"/>
          <w:sz w:val="24"/>
          <w:szCs w:val="24"/>
        </w:rPr>
        <w:t>1) требований к использованию и сохранности жилищного фонда, в том числе </w:t>
      </w:r>
      <w:hyperlink r:id="rId10" w:anchor="dst100028" w:history="1">
        <w:r w:rsidRPr="000C047E">
          <w:rPr>
            <w:rStyle w:val="a4"/>
            <w:rFonts w:ascii="Arial" w:hAnsi="Arial" w:cs="Arial"/>
            <w:color w:val="666699"/>
            <w:sz w:val="24"/>
            <w:szCs w:val="24"/>
          </w:rPr>
          <w:t>требований</w:t>
        </w:r>
      </w:hyperlink>
      <w:r w:rsidRPr="000C047E">
        <w:rPr>
          <w:rFonts w:ascii="Arial" w:hAnsi="Arial" w:cs="Arial"/>
          <w:color w:val="000000"/>
          <w:sz w:val="24"/>
          <w:szCs w:val="24"/>
        </w:rPr>
        <w:t>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373481" w:rsidRPr="000C047E" w:rsidRDefault="00373481" w:rsidP="00373481">
      <w:pPr>
        <w:shd w:val="clear" w:color="auto" w:fill="FFFFFF"/>
        <w:spacing w:line="270" w:lineRule="atLeast"/>
        <w:ind w:firstLine="540"/>
        <w:jc w:val="both"/>
        <w:rPr>
          <w:rFonts w:ascii="Arial" w:hAnsi="Arial" w:cs="Arial"/>
          <w:color w:val="000000"/>
          <w:sz w:val="24"/>
          <w:szCs w:val="24"/>
        </w:rPr>
      </w:pPr>
      <w:bookmarkStart w:id="2" w:name="dst1005"/>
      <w:bookmarkEnd w:id="2"/>
      <w:r w:rsidRPr="000C047E">
        <w:rPr>
          <w:rFonts w:ascii="Arial" w:hAnsi="Arial" w:cs="Arial"/>
          <w:color w:val="000000"/>
          <w:sz w:val="24"/>
          <w:szCs w:val="24"/>
        </w:rPr>
        <w:t>2) требований к </w:t>
      </w:r>
      <w:hyperlink r:id="rId11" w:anchor="dst246" w:history="1">
        <w:r w:rsidRPr="000C047E">
          <w:rPr>
            <w:rStyle w:val="a4"/>
            <w:rFonts w:ascii="Arial" w:hAnsi="Arial" w:cs="Arial"/>
            <w:color w:val="666699"/>
            <w:sz w:val="24"/>
            <w:szCs w:val="24"/>
          </w:rPr>
          <w:t>формированию</w:t>
        </w:r>
      </w:hyperlink>
      <w:r w:rsidRPr="000C047E">
        <w:rPr>
          <w:rFonts w:ascii="Arial" w:hAnsi="Arial" w:cs="Arial"/>
          <w:color w:val="000000"/>
          <w:sz w:val="24"/>
          <w:szCs w:val="24"/>
        </w:rPr>
        <w:t> фондов капитального ремонта;</w:t>
      </w:r>
    </w:p>
    <w:p w:rsidR="00373481" w:rsidRPr="000C047E" w:rsidRDefault="00373481" w:rsidP="00373481">
      <w:pPr>
        <w:shd w:val="clear" w:color="auto" w:fill="FFFFFF"/>
        <w:spacing w:line="270" w:lineRule="atLeast"/>
        <w:ind w:firstLine="540"/>
        <w:jc w:val="both"/>
        <w:rPr>
          <w:rFonts w:ascii="Arial" w:hAnsi="Arial" w:cs="Arial"/>
          <w:color w:val="000000"/>
          <w:sz w:val="24"/>
          <w:szCs w:val="24"/>
        </w:rPr>
      </w:pPr>
      <w:bookmarkStart w:id="3" w:name="dst1006"/>
      <w:bookmarkEnd w:id="3"/>
      <w:r w:rsidRPr="000C047E">
        <w:rPr>
          <w:rFonts w:ascii="Arial" w:hAnsi="Arial" w:cs="Arial"/>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373481" w:rsidRPr="000C047E" w:rsidRDefault="00373481" w:rsidP="00373481">
      <w:pPr>
        <w:shd w:val="clear" w:color="auto" w:fill="FFFFFF"/>
        <w:spacing w:line="270" w:lineRule="atLeast"/>
        <w:ind w:firstLine="540"/>
        <w:jc w:val="both"/>
        <w:rPr>
          <w:rFonts w:ascii="Arial" w:hAnsi="Arial" w:cs="Arial"/>
          <w:color w:val="000000"/>
          <w:sz w:val="24"/>
          <w:szCs w:val="24"/>
        </w:rPr>
      </w:pPr>
      <w:bookmarkStart w:id="4" w:name="dst1007"/>
      <w:bookmarkEnd w:id="4"/>
      <w:r w:rsidRPr="000C047E">
        <w:rPr>
          <w:rFonts w:ascii="Arial" w:hAnsi="Arial" w:cs="Arial"/>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373481" w:rsidRPr="000C047E" w:rsidRDefault="00373481" w:rsidP="00373481">
      <w:pPr>
        <w:shd w:val="clear" w:color="auto" w:fill="FFFFFF"/>
        <w:spacing w:line="270" w:lineRule="atLeast"/>
        <w:ind w:firstLine="540"/>
        <w:jc w:val="both"/>
        <w:rPr>
          <w:rFonts w:ascii="Arial" w:hAnsi="Arial" w:cs="Arial"/>
          <w:color w:val="000000"/>
          <w:sz w:val="24"/>
          <w:szCs w:val="24"/>
        </w:rPr>
      </w:pPr>
      <w:bookmarkStart w:id="5" w:name="dst1008"/>
      <w:bookmarkEnd w:id="5"/>
      <w:r w:rsidRPr="000C047E">
        <w:rPr>
          <w:rFonts w:ascii="Arial" w:hAnsi="Arial" w:cs="Arial"/>
          <w:color w:val="000000"/>
          <w:sz w:val="24"/>
          <w:szCs w:val="24"/>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373481" w:rsidRPr="000C047E" w:rsidRDefault="00373481" w:rsidP="00373481">
      <w:pPr>
        <w:shd w:val="clear" w:color="auto" w:fill="FFFFFF"/>
        <w:spacing w:line="270" w:lineRule="atLeast"/>
        <w:ind w:firstLine="540"/>
        <w:jc w:val="both"/>
        <w:rPr>
          <w:rFonts w:ascii="Arial" w:hAnsi="Arial" w:cs="Arial"/>
          <w:color w:val="000000"/>
          <w:sz w:val="24"/>
          <w:szCs w:val="24"/>
        </w:rPr>
      </w:pPr>
      <w:bookmarkStart w:id="6" w:name="dst1009"/>
      <w:bookmarkEnd w:id="6"/>
      <w:r w:rsidRPr="000C047E">
        <w:rPr>
          <w:rFonts w:ascii="Arial" w:hAnsi="Arial" w:cs="Arial"/>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306C97" w:rsidRPr="000C047E" w:rsidRDefault="00373481" w:rsidP="00306C97">
      <w:pPr>
        <w:shd w:val="clear" w:color="auto" w:fill="FFFFFF"/>
        <w:spacing w:line="270" w:lineRule="atLeast"/>
        <w:ind w:firstLine="540"/>
        <w:jc w:val="both"/>
        <w:rPr>
          <w:rFonts w:ascii="Arial" w:hAnsi="Arial" w:cs="Arial"/>
          <w:color w:val="000000"/>
          <w:sz w:val="24"/>
          <w:szCs w:val="24"/>
        </w:rPr>
      </w:pPr>
      <w:bookmarkStart w:id="7" w:name="dst1010"/>
      <w:bookmarkEnd w:id="7"/>
      <w:r w:rsidRPr="000C047E">
        <w:rPr>
          <w:rFonts w:ascii="Arial" w:hAnsi="Arial" w:cs="Arial"/>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bookmarkStart w:id="8" w:name="dst1011"/>
      <w:bookmarkEnd w:id="8"/>
    </w:p>
    <w:p w:rsidR="00373481" w:rsidRPr="000C047E" w:rsidRDefault="00306C97" w:rsidP="00373481">
      <w:pPr>
        <w:shd w:val="clear" w:color="auto" w:fill="FFFFFF"/>
        <w:spacing w:line="270" w:lineRule="atLeast"/>
        <w:ind w:firstLine="540"/>
        <w:jc w:val="both"/>
        <w:rPr>
          <w:rFonts w:ascii="Arial" w:hAnsi="Arial" w:cs="Arial"/>
          <w:color w:val="000000"/>
          <w:sz w:val="24"/>
          <w:szCs w:val="24"/>
        </w:rPr>
      </w:pPr>
      <w:r w:rsidRPr="000C047E">
        <w:rPr>
          <w:rFonts w:ascii="Arial" w:hAnsi="Arial" w:cs="Arial"/>
          <w:color w:val="000000"/>
          <w:sz w:val="24"/>
          <w:szCs w:val="24"/>
        </w:rPr>
        <w:t>8</w:t>
      </w:r>
      <w:r w:rsidR="00373481" w:rsidRPr="000C047E">
        <w:rPr>
          <w:rFonts w:ascii="Arial" w:hAnsi="Arial" w:cs="Arial"/>
          <w:color w:val="000000"/>
          <w:sz w:val="24"/>
          <w:szCs w:val="24"/>
        </w:rPr>
        <w:t>) требований к предоставлению жилых помещений в наемных домах социального использования.</w:t>
      </w:r>
    </w:p>
    <w:p w:rsidR="009A39A7" w:rsidRPr="000C047E" w:rsidRDefault="009A39A7" w:rsidP="009A39A7">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9A39A7" w:rsidRPr="000C047E" w:rsidRDefault="009A39A7" w:rsidP="009A39A7">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10. Требований к обеспечению доступности для инвалидов помещений в многоквартирных домах;</w:t>
      </w:r>
    </w:p>
    <w:p w:rsidR="009A39A7" w:rsidRPr="000C047E" w:rsidRDefault="009A39A7" w:rsidP="009A39A7">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 xml:space="preserve">11. Требований к предоставлению жилых помещений в наемных домах социального использования. </w:t>
      </w:r>
    </w:p>
    <w:p w:rsidR="009A39A7" w:rsidRPr="000C047E" w:rsidRDefault="009A39A7" w:rsidP="009A39A7">
      <w:pPr>
        <w:spacing w:after="0" w:line="240" w:lineRule="auto"/>
        <w:ind w:firstLine="708"/>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Главной задачей контрольного органа при осуществлении муниципального жилищного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9A39A7" w:rsidRPr="000C047E" w:rsidRDefault="009A39A7" w:rsidP="009A39A7">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Жилищного кодекса Российской Федерации, Федерального закона от 06.10.2003 № 131 -ФЗ «Об общих принципах организации местного самоуправления в Российской Федерации».</w:t>
      </w:r>
    </w:p>
    <w:p w:rsidR="009A39A7" w:rsidRPr="000C047E" w:rsidRDefault="009A39A7" w:rsidP="009A39A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В 202</w:t>
      </w:r>
      <w:r w:rsidR="00282EF9" w:rsidRPr="000C047E">
        <w:rPr>
          <w:rFonts w:ascii="Arial" w:eastAsia="Times New Roman" w:hAnsi="Arial" w:cs="Arial"/>
          <w:color w:val="000000"/>
          <w:sz w:val="24"/>
          <w:szCs w:val="24"/>
          <w:lang w:eastAsia="ru-RU"/>
        </w:rPr>
        <w:t>5</w:t>
      </w:r>
      <w:r w:rsidRPr="000C047E">
        <w:rPr>
          <w:rFonts w:ascii="Arial" w:eastAsia="Times New Roman" w:hAnsi="Arial" w:cs="Arial"/>
          <w:color w:val="000000"/>
          <w:sz w:val="24"/>
          <w:szCs w:val="24"/>
          <w:lang w:eastAsia="ru-RU"/>
        </w:rPr>
        <w:t xml:space="preserve"> году администрацией Выгоничского района при осуществлении муниципального жилищного контроля на </w:t>
      </w:r>
      <w:r w:rsidRPr="000C047E">
        <w:rPr>
          <w:rFonts w:ascii="Arial" w:eastAsia="BatangChe" w:hAnsi="Arial" w:cs="Arial"/>
          <w:color w:val="000000"/>
          <w:sz w:val="24"/>
          <w:szCs w:val="24"/>
          <w:lang w:eastAsia="ru-RU"/>
        </w:rPr>
        <w:t>территории</w:t>
      </w:r>
      <w:r w:rsidRPr="000C047E">
        <w:rPr>
          <w:rFonts w:ascii="Arial" w:eastAsia="BatangChe" w:hAnsi="Arial" w:cs="Arial"/>
          <w:kern w:val="1"/>
          <w:sz w:val="24"/>
          <w:szCs w:val="24"/>
          <w:lang w:eastAsia="ar-SA"/>
        </w:rPr>
        <w:t xml:space="preserve"> Выгоничского муниципального района Брянской области</w:t>
      </w:r>
      <w:r w:rsidRPr="000C047E">
        <w:rPr>
          <w:rFonts w:ascii="Arial" w:eastAsia="Times New Roman" w:hAnsi="Arial" w:cs="Arial"/>
          <w:color w:val="000000"/>
          <w:sz w:val="24"/>
          <w:szCs w:val="24"/>
          <w:lang w:eastAsia="ru-RU"/>
        </w:rPr>
        <w:t xml:space="preserve"> плановые и внеплановые проверки не проводились.</w:t>
      </w:r>
    </w:p>
    <w:p w:rsidR="009A39A7" w:rsidRPr="000C047E" w:rsidRDefault="009A39A7" w:rsidP="009A39A7">
      <w:pPr>
        <w:shd w:val="clear" w:color="auto" w:fill="FFFFFF"/>
        <w:spacing w:after="0" w:line="240" w:lineRule="auto"/>
        <w:ind w:firstLine="709"/>
        <w:jc w:val="both"/>
        <w:rPr>
          <w:rFonts w:ascii="Arial" w:eastAsia="Times New Roman" w:hAnsi="Arial" w:cs="Arial"/>
          <w:sz w:val="24"/>
          <w:szCs w:val="24"/>
        </w:rPr>
      </w:pPr>
      <w:r w:rsidRPr="000C047E">
        <w:rPr>
          <w:rFonts w:ascii="Arial" w:eastAsia="Times New Roman" w:hAnsi="Arial" w:cs="Arial"/>
          <w:color w:val="000000"/>
          <w:sz w:val="24"/>
          <w:szCs w:val="24"/>
          <w:lang w:eastAsia="ru-RU"/>
        </w:rPr>
        <w:t xml:space="preserve">Административные протоколы в отношении субъектов контроля, нарушивших жилищное законодательство, не составлялись, предписания о выполнении обязательных требований, </w:t>
      </w:r>
      <w:r w:rsidRPr="000C047E">
        <w:rPr>
          <w:rFonts w:ascii="Arial" w:eastAsia="Times New Roman" w:hAnsi="Arial" w:cs="Arial"/>
          <w:sz w:val="24"/>
          <w:szCs w:val="24"/>
        </w:rPr>
        <w:t>предъявляемых к деятельности контролируемого лица либо к принадлежащим ему объектам контроля, не выдавались.</w:t>
      </w:r>
    </w:p>
    <w:p w:rsidR="009A39A7" w:rsidRPr="000C047E" w:rsidRDefault="009A39A7" w:rsidP="009A39A7">
      <w:pPr>
        <w:shd w:val="clear" w:color="auto" w:fill="FFFFFF"/>
        <w:spacing w:after="0" w:line="240" w:lineRule="auto"/>
        <w:ind w:firstLine="783"/>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1.2 Описание текущего развития профилактической деятельности контрольного органа.</w:t>
      </w:r>
    </w:p>
    <w:p w:rsidR="009A39A7" w:rsidRPr="000C047E" w:rsidRDefault="009A39A7" w:rsidP="009A39A7">
      <w:pPr>
        <w:shd w:val="clear" w:color="auto" w:fill="FFFFFF"/>
        <w:spacing w:after="0" w:line="240" w:lineRule="auto"/>
        <w:ind w:firstLine="783"/>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В 202</w:t>
      </w:r>
      <w:r w:rsidR="00282EF9" w:rsidRPr="000C047E">
        <w:rPr>
          <w:rFonts w:ascii="Arial" w:eastAsia="Times New Roman" w:hAnsi="Arial" w:cs="Arial"/>
          <w:color w:val="000000"/>
          <w:sz w:val="24"/>
          <w:szCs w:val="24"/>
          <w:lang w:eastAsia="ru-RU"/>
        </w:rPr>
        <w:t>5</w:t>
      </w:r>
      <w:r w:rsidRPr="000C047E">
        <w:rPr>
          <w:rFonts w:ascii="Arial" w:eastAsia="Times New Roman" w:hAnsi="Arial" w:cs="Arial"/>
          <w:color w:val="000000"/>
          <w:sz w:val="24"/>
          <w:szCs w:val="24"/>
          <w:lang w:eastAsia="ru-RU"/>
        </w:rPr>
        <w:t xml:space="preserve"> году в контрольный орган сведения о нарушении обязательных требований, установленных жилищным законодательством, не поступало. </w:t>
      </w:r>
    </w:p>
    <w:p w:rsidR="009A39A7" w:rsidRPr="000C047E" w:rsidRDefault="009A39A7" w:rsidP="009A39A7">
      <w:pPr>
        <w:shd w:val="clear" w:color="auto" w:fill="FFFFFF"/>
        <w:spacing w:after="0" w:line="240" w:lineRule="auto"/>
        <w:ind w:firstLine="783"/>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В предшествующий период 202</w:t>
      </w:r>
      <w:r w:rsidR="00282EF9" w:rsidRPr="000C047E">
        <w:rPr>
          <w:rFonts w:ascii="Arial" w:eastAsia="Times New Roman" w:hAnsi="Arial" w:cs="Arial"/>
          <w:color w:val="000000"/>
          <w:sz w:val="24"/>
          <w:szCs w:val="24"/>
          <w:lang w:eastAsia="ru-RU"/>
        </w:rPr>
        <w:t>4</w:t>
      </w:r>
      <w:r w:rsidRPr="000C047E">
        <w:rPr>
          <w:rFonts w:ascii="Arial" w:eastAsia="Times New Roman" w:hAnsi="Arial" w:cs="Arial"/>
          <w:color w:val="000000"/>
          <w:sz w:val="24"/>
          <w:szCs w:val="24"/>
          <w:lang w:eastAsia="ru-RU"/>
        </w:rPr>
        <w:t>-202</w:t>
      </w:r>
      <w:r w:rsidR="00282EF9" w:rsidRPr="000C047E">
        <w:rPr>
          <w:rFonts w:ascii="Arial" w:eastAsia="Times New Roman" w:hAnsi="Arial" w:cs="Arial"/>
          <w:color w:val="000000"/>
          <w:sz w:val="24"/>
          <w:szCs w:val="24"/>
          <w:lang w:eastAsia="ru-RU"/>
        </w:rPr>
        <w:t>5</w:t>
      </w:r>
      <w:r w:rsidRPr="000C047E">
        <w:rPr>
          <w:rFonts w:ascii="Arial" w:eastAsia="Times New Roman" w:hAnsi="Arial" w:cs="Arial"/>
          <w:color w:val="000000"/>
          <w:sz w:val="24"/>
          <w:szCs w:val="24"/>
          <w:lang w:eastAsia="ru-RU"/>
        </w:rPr>
        <w:t xml:space="preserve"> гг. ключевыми и наиболее значимыми рисками являлись нарушения, предусмотренны</w:t>
      </w:r>
      <w:r w:rsidRPr="000C047E">
        <w:rPr>
          <w:rFonts w:ascii="Arial" w:eastAsia="Times New Roman" w:hAnsi="Arial" w:cs="Arial"/>
          <w:sz w:val="24"/>
          <w:szCs w:val="24"/>
          <w:lang w:eastAsia="ru-RU"/>
        </w:rPr>
        <w:t>е</w:t>
      </w:r>
      <w:r w:rsidRPr="000C047E">
        <w:rPr>
          <w:rFonts w:ascii="Arial" w:eastAsia="Times New Roman" w:hAnsi="Arial" w:cs="Arial"/>
          <w:color w:val="000000"/>
          <w:sz w:val="24"/>
          <w:szCs w:val="24"/>
          <w:lang w:eastAsia="ru-RU"/>
        </w:rPr>
        <w:t xml:space="preserve"> жилищным законодательством в части </w:t>
      </w:r>
      <w:r w:rsidRPr="000C047E">
        <w:rPr>
          <w:rFonts w:ascii="Arial" w:eastAsia="Calibri" w:hAnsi="Arial" w:cs="Arial"/>
          <w:sz w:val="24"/>
          <w:szCs w:val="24"/>
        </w:rPr>
        <w:t>требований к использованию и сохранности муниципального жилищного фонда</w:t>
      </w:r>
      <w:r w:rsidRPr="000C047E">
        <w:rPr>
          <w:rFonts w:ascii="Arial" w:eastAsia="Times New Roman" w:hAnsi="Arial" w:cs="Arial"/>
          <w:color w:val="000000"/>
          <w:sz w:val="24"/>
          <w:szCs w:val="24"/>
          <w:lang w:eastAsia="ru-RU"/>
        </w:rPr>
        <w:t xml:space="preserve">, а именно </w:t>
      </w:r>
      <w:r w:rsidRPr="000C047E">
        <w:rPr>
          <w:rFonts w:ascii="Arial" w:eastAsia="Calibri" w:hAnsi="Arial" w:cs="Arial"/>
          <w:sz w:val="24"/>
          <w:szCs w:val="24"/>
        </w:rPr>
        <w:t>содержание общего имущества собственников помещений в многоквартирных домах.</w:t>
      </w:r>
      <w:r w:rsidRPr="000C047E">
        <w:rPr>
          <w:rFonts w:ascii="Arial" w:eastAsia="Times New Roman" w:hAnsi="Arial" w:cs="Arial"/>
          <w:color w:val="FF0000"/>
          <w:sz w:val="24"/>
          <w:szCs w:val="24"/>
          <w:lang w:eastAsia="ru-RU"/>
        </w:rPr>
        <w:t xml:space="preserve"> </w:t>
      </w:r>
    </w:p>
    <w:p w:rsidR="009A39A7" w:rsidRPr="000C047E" w:rsidRDefault="009A39A7" w:rsidP="009A39A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Контролируемым лицам в 202</w:t>
      </w:r>
      <w:r w:rsidR="00282EF9" w:rsidRPr="000C047E">
        <w:rPr>
          <w:rFonts w:ascii="Arial" w:eastAsia="Times New Roman" w:hAnsi="Arial" w:cs="Arial"/>
          <w:color w:val="000000"/>
          <w:sz w:val="24"/>
          <w:szCs w:val="24"/>
          <w:lang w:eastAsia="ru-RU"/>
        </w:rPr>
        <w:t>5</w:t>
      </w:r>
      <w:r w:rsidRPr="000C047E">
        <w:rPr>
          <w:rFonts w:ascii="Arial" w:eastAsia="Times New Roman" w:hAnsi="Arial" w:cs="Arial"/>
          <w:color w:val="000000"/>
          <w:sz w:val="24"/>
          <w:szCs w:val="24"/>
          <w:lang w:eastAsia="ru-RU"/>
        </w:rPr>
        <w:t xml:space="preserve"> году предостережения о недопустимости нарушения обязательных требований не объявлялись.</w:t>
      </w:r>
    </w:p>
    <w:p w:rsidR="009A39A7" w:rsidRPr="000C047E" w:rsidRDefault="009A39A7" w:rsidP="009A39A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lastRenderedPageBreak/>
        <w:t>Проведение профилактических мероприятий, направленных на соблюдение подконтрольными субъектами обязательных требований законодательства, на побуждение подконтрольных субъектов к добросовестности, будет способствовать повышению их ответственности, а также снижению количества совершаемых нарушений.</w:t>
      </w:r>
    </w:p>
    <w:p w:rsidR="009A39A7" w:rsidRPr="000C047E" w:rsidRDefault="009A39A7" w:rsidP="009A39A7">
      <w:pPr>
        <w:shd w:val="clear" w:color="auto" w:fill="FFFFFF"/>
        <w:spacing w:after="0" w:line="240" w:lineRule="auto"/>
        <w:ind w:firstLine="783"/>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1.3. К проблемам, на решение которых направлена Программа профилактики, относится:</w:t>
      </w:r>
    </w:p>
    <w:p w:rsidR="009A39A7" w:rsidRPr="000C047E" w:rsidRDefault="009A39A7" w:rsidP="009A39A7">
      <w:pPr>
        <w:spacing w:after="0" w:line="240" w:lineRule="auto"/>
        <w:ind w:firstLine="708"/>
        <w:jc w:val="both"/>
        <w:rPr>
          <w:rFonts w:ascii="Arial" w:eastAsia="Calibri" w:hAnsi="Arial" w:cs="Arial"/>
          <w:sz w:val="24"/>
          <w:szCs w:val="24"/>
        </w:rPr>
      </w:pPr>
      <w:r w:rsidRPr="000C047E">
        <w:rPr>
          <w:rFonts w:ascii="Arial" w:eastAsia="Times New Roman" w:hAnsi="Arial" w:cs="Arial"/>
          <w:color w:val="000000"/>
          <w:sz w:val="24"/>
          <w:szCs w:val="24"/>
          <w:lang w:eastAsia="ru-RU"/>
        </w:rPr>
        <w:t xml:space="preserve">- </w:t>
      </w:r>
      <w:r w:rsidRPr="000C047E">
        <w:rPr>
          <w:rFonts w:ascii="Arial" w:eastAsia="Calibri" w:hAnsi="Arial" w:cs="Arial"/>
          <w:sz w:val="24"/>
          <w:szCs w:val="24"/>
        </w:rPr>
        <w:t>содержание и ремонт общего имущества многоквартирного дома;</w:t>
      </w:r>
    </w:p>
    <w:p w:rsidR="009A39A7" w:rsidRPr="000C047E" w:rsidRDefault="009A39A7" w:rsidP="009A39A7">
      <w:pPr>
        <w:widowControl w:val="0"/>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Наиболее распространенными причинами данного нарушения является отсутствие у отдельных граждан культуры, стремления к сохранению чистоты, а также стремление к экономии ресурсов, необходимых для систематического проведения мероприятий, направленных на создание комфортных условий проживания и сохранность имущества.</w:t>
      </w:r>
    </w:p>
    <w:p w:rsidR="009A39A7" w:rsidRPr="000C047E" w:rsidRDefault="009A39A7" w:rsidP="009A39A7">
      <w:pPr>
        <w:widowControl w:val="0"/>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В ряде случаев у граждан отсутствует представление о размерах административных штрафов, подлежащих уплате в случае нарушения жилищного законодательства.</w:t>
      </w:r>
    </w:p>
    <w:p w:rsidR="00373481" w:rsidRPr="000C047E" w:rsidRDefault="009A39A7" w:rsidP="00BA7CEB">
      <w:pPr>
        <w:widowControl w:val="0"/>
        <w:autoSpaceDE w:val="0"/>
        <w:autoSpaceDN w:val="0"/>
        <w:adjustRightInd w:val="0"/>
        <w:spacing w:after="0" w:line="240" w:lineRule="auto"/>
        <w:ind w:firstLine="709"/>
        <w:jc w:val="both"/>
        <w:rPr>
          <w:rFonts w:ascii="Arial" w:eastAsia="Times New Roman" w:hAnsi="Arial" w:cs="Arial"/>
          <w:bCs/>
          <w:iCs/>
          <w:sz w:val="24"/>
          <w:szCs w:val="24"/>
          <w:lang w:eastAsia="ru-RU"/>
        </w:rPr>
      </w:pPr>
      <w:r w:rsidRPr="000C047E">
        <w:rPr>
          <w:rFonts w:ascii="Arial" w:eastAsia="Times New Roman" w:hAnsi="Arial" w:cs="Arial"/>
          <w:bCs/>
          <w:iCs/>
          <w:sz w:val="24"/>
          <w:szCs w:val="24"/>
          <w:lang w:eastAsia="ru-RU"/>
        </w:rPr>
        <w:t>Мероприятия Программы профилактики</w:t>
      </w:r>
      <w:r w:rsidRPr="000C047E">
        <w:rPr>
          <w:rFonts w:ascii="Arial" w:eastAsia="Times New Roman" w:hAnsi="Arial" w:cs="Arial"/>
          <w:iCs/>
          <w:color w:val="000000"/>
          <w:sz w:val="24"/>
          <w:szCs w:val="24"/>
          <w:lang w:eastAsia="ru-RU"/>
        </w:rPr>
        <w:t xml:space="preserve"> будут способствовать </w:t>
      </w:r>
      <w:r w:rsidRPr="000C047E">
        <w:rPr>
          <w:rFonts w:ascii="Arial" w:eastAsia="Times New Roman" w:hAnsi="Arial" w:cs="Arial"/>
          <w:bCs/>
          <w:iCs/>
          <w:sz w:val="24"/>
          <w:szCs w:val="24"/>
          <w:lang w:eastAsia="ru-RU"/>
        </w:rPr>
        <w:t xml:space="preserve">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BA7CEB" w:rsidRPr="000C047E" w:rsidRDefault="00BA7CEB" w:rsidP="00373481">
      <w:pPr>
        <w:spacing w:after="0" w:line="240" w:lineRule="auto"/>
        <w:ind w:firstLine="567"/>
        <w:jc w:val="both"/>
        <w:rPr>
          <w:rFonts w:ascii="Arial" w:eastAsia="Times New Roman" w:hAnsi="Arial" w:cs="Arial"/>
          <w:sz w:val="24"/>
          <w:szCs w:val="24"/>
        </w:rPr>
      </w:pPr>
    </w:p>
    <w:p w:rsidR="00035E51" w:rsidRPr="000C047E" w:rsidRDefault="00035E51" w:rsidP="00373481">
      <w:pPr>
        <w:spacing w:after="0" w:line="240" w:lineRule="auto"/>
        <w:ind w:firstLine="567"/>
        <w:jc w:val="both"/>
        <w:rPr>
          <w:rFonts w:ascii="Arial" w:eastAsia="Times New Roman" w:hAnsi="Arial" w:cs="Arial"/>
          <w:sz w:val="24"/>
          <w:szCs w:val="24"/>
        </w:rPr>
      </w:pPr>
      <w:r w:rsidRPr="000C047E">
        <w:rPr>
          <w:rFonts w:ascii="Arial" w:eastAsia="Times New Roman"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BA7CEB" w:rsidRPr="000C047E" w:rsidRDefault="00BA7CEB" w:rsidP="000C047E">
      <w:pPr>
        <w:spacing w:after="0" w:line="240" w:lineRule="auto"/>
        <w:rPr>
          <w:rFonts w:ascii="Arial" w:eastAsia="Times New Roman" w:hAnsi="Arial" w:cs="Arial"/>
          <w:b/>
          <w:color w:val="000000"/>
          <w:sz w:val="24"/>
          <w:szCs w:val="24"/>
          <w:shd w:val="clear" w:color="auto" w:fill="FFFFFF"/>
          <w:lang w:eastAsia="ru-RU"/>
        </w:rPr>
      </w:pPr>
    </w:p>
    <w:p w:rsidR="00035E51" w:rsidRPr="000C047E" w:rsidRDefault="00035E51" w:rsidP="00035E51">
      <w:pPr>
        <w:spacing w:after="0" w:line="240" w:lineRule="auto"/>
        <w:jc w:val="center"/>
        <w:rPr>
          <w:rFonts w:ascii="Arial" w:eastAsia="Times New Roman" w:hAnsi="Arial" w:cs="Arial"/>
          <w:b/>
          <w:sz w:val="24"/>
          <w:szCs w:val="24"/>
          <w:lang w:eastAsia="ru-RU"/>
        </w:rPr>
      </w:pPr>
      <w:r w:rsidRPr="000C047E">
        <w:rPr>
          <w:rFonts w:ascii="Arial" w:eastAsia="Times New Roman" w:hAnsi="Arial" w:cs="Arial"/>
          <w:b/>
          <w:color w:val="000000"/>
          <w:sz w:val="24"/>
          <w:szCs w:val="24"/>
          <w:shd w:val="clear" w:color="auto" w:fill="FFFFFF"/>
          <w:lang w:eastAsia="ru-RU"/>
        </w:rPr>
        <w:t>2. Цели и задачи реализации Программы</w:t>
      </w:r>
    </w:p>
    <w:p w:rsidR="00035E51" w:rsidRPr="000C047E" w:rsidRDefault="00035E51" w:rsidP="00035E51">
      <w:pPr>
        <w:spacing w:after="0" w:line="240" w:lineRule="auto"/>
        <w:ind w:firstLine="567"/>
        <w:jc w:val="both"/>
        <w:rPr>
          <w:rFonts w:ascii="Arial" w:eastAsia="Times New Roman" w:hAnsi="Arial" w:cs="Arial"/>
          <w:sz w:val="24"/>
          <w:szCs w:val="24"/>
          <w:lang w:eastAsia="ru-RU"/>
        </w:rPr>
      </w:pPr>
    </w:p>
    <w:p w:rsidR="00EA7F87" w:rsidRPr="000C047E" w:rsidRDefault="00EA7F87" w:rsidP="00EA7F8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2.1. Целями профилактики рисков причинения вреда (ущерба) охраняемым законом ценностям являются:</w:t>
      </w:r>
    </w:p>
    <w:p w:rsidR="00EA7F87" w:rsidRPr="000C047E" w:rsidRDefault="00EA7F87" w:rsidP="00EA7F8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1. стимулирование добросовестного соблюдения обязательных требований всеми контролируемыми лицами;</w:t>
      </w:r>
    </w:p>
    <w:p w:rsidR="00EA7F87" w:rsidRPr="000C047E" w:rsidRDefault="00EA7F87" w:rsidP="00EA7F8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EA7F87" w:rsidRPr="000C047E" w:rsidRDefault="00EA7F87" w:rsidP="00EA7F8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EA7F87" w:rsidRPr="000C047E" w:rsidRDefault="00EA7F87" w:rsidP="00EA7F87">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2.2. Для достижения целей профилактики рисков причинения вреда (ущерба) охраняемым законом ценностям выполняются следующие задачи:</w:t>
      </w:r>
    </w:p>
    <w:p w:rsidR="00EA7F87" w:rsidRPr="000C047E" w:rsidRDefault="00EA7F87" w:rsidP="00EA7F87">
      <w:pPr>
        <w:shd w:val="clear" w:color="auto" w:fill="FFFFFF"/>
        <w:spacing w:after="0" w:line="240" w:lineRule="auto"/>
        <w:ind w:firstLine="709"/>
        <w:jc w:val="both"/>
        <w:rPr>
          <w:rFonts w:ascii="Arial" w:eastAsia="Times New Roman" w:hAnsi="Arial" w:cs="Arial"/>
          <w:sz w:val="24"/>
          <w:szCs w:val="24"/>
          <w:lang w:eastAsia="ru-RU"/>
        </w:rPr>
      </w:pPr>
      <w:r w:rsidRPr="000C047E">
        <w:rPr>
          <w:rFonts w:ascii="Arial" w:eastAsia="Times New Roman" w:hAnsi="Arial" w:cs="Arial"/>
          <w:color w:val="000000"/>
          <w:sz w:val="24"/>
          <w:szCs w:val="24"/>
          <w:lang w:eastAsia="ru-RU"/>
        </w:rPr>
        <w:t>1. анализ выявленных в результате проведения муниципального жилищного контроля</w:t>
      </w:r>
      <w:r w:rsidRPr="000C047E">
        <w:rPr>
          <w:rFonts w:ascii="Arial" w:eastAsia="Times New Roman" w:hAnsi="Arial" w:cs="Arial"/>
          <w:color w:val="000000"/>
          <w:spacing w:val="-6"/>
          <w:sz w:val="24"/>
          <w:szCs w:val="24"/>
          <w:lang w:eastAsia="ru-RU"/>
        </w:rPr>
        <w:t xml:space="preserve"> </w:t>
      </w:r>
      <w:r w:rsidRPr="000C047E">
        <w:rPr>
          <w:rFonts w:ascii="Arial" w:eastAsia="Times New Roman" w:hAnsi="Arial" w:cs="Arial"/>
          <w:color w:val="000000"/>
          <w:sz w:val="24"/>
          <w:szCs w:val="24"/>
          <w:lang w:eastAsia="ru-RU"/>
        </w:rPr>
        <w:t>нарушений обязательных требований</w:t>
      </w:r>
      <w:r w:rsidRPr="000C047E">
        <w:rPr>
          <w:rFonts w:ascii="Arial" w:eastAsia="Times New Roman" w:hAnsi="Arial" w:cs="Arial"/>
          <w:sz w:val="24"/>
          <w:szCs w:val="24"/>
          <w:lang w:eastAsia="ru-RU"/>
        </w:rPr>
        <w:t>;</w:t>
      </w:r>
    </w:p>
    <w:p w:rsidR="00EA7F87" w:rsidRPr="000C047E" w:rsidRDefault="00EA7F87" w:rsidP="00EA7F87">
      <w:pPr>
        <w:shd w:val="clear" w:color="auto" w:fill="FFFFFF"/>
        <w:spacing w:after="0" w:line="240" w:lineRule="auto"/>
        <w:ind w:firstLine="709"/>
        <w:jc w:val="both"/>
        <w:rPr>
          <w:rFonts w:ascii="Arial" w:eastAsia="Times New Roman" w:hAnsi="Arial" w:cs="Arial"/>
          <w:sz w:val="24"/>
          <w:szCs w:val="24"/>
          <w:lang w:eastAsia="ru-RU"/>
        </w:rPr>
      </w:pPr>
      <w:r w:rsidRPr="000C047E">
        <w:rPr>
          <w:rFonts w:ascii="Arial" w:eastAsia="Times New Roman" w:hAnsi="Arial" w:cs="Arial"/>
          <w:sz w:val="24"/>
          <w:szCs w:val="24"/>
          <w:lang w:eastAsia="ru-RU"/>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EA7F87" w:rsidRPr="000C047E" w:rsidRDefault="00EA7F87" w:rsidP="00EA7F87">
      <w:pPr>
        <w:shd w:val="clear" w:color="auto" w:fill="FFFFFF"/>
        <w:spacing w:after="0" w:line="240" w:lineRule="auto"/>
        <w:ind w:firstLine="709"/>
        <w:jc w:val="both"/>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3. организация и проведение профилактических мероприятий с учетом </w:t>
      </w:r>
      <w:r w:rsidR="00282EF9" w:rsidRPr="000C047E">
        <w:rPr>
          <w:rFonts w:ascii="Arial" w:eastAsia="Times New Roman" w:hAnsi="Arial" w:cs="Arial"/>
          <w:sz w:val="24"/>
          <w:szCs w:val="24"/>
          <w:lang w:eastAsia="ru-RU"/>
        </w:rPr>
        <w:t>состояния подконтрольной среды</w:t>
      </w:r>
      <w:r w:rsidR="00282EF9" w:rsidRPr="000C047E">
        <w:rPr>
          <w:rFonts w:ascii="Arial" w:eastAsia="Times New Roman" w:hAnsi="Arial" w:cs="Arial"/>
          <w:color w:val="000000"/>
          <w:sz w:val="24"/>
          <w:szCs w:val="24"/>
          <w:lang w:eastAsia="ru-RU"/>
        </w:rPr>
        <w:t xml:space="preserve"> и анализа,</w:t>
      </w:r>
      <w:r w:rsidRPr="000C047E">
        <w:rPr>
          <w:rFonts w:ascii="Arial" w:eastAsia="Times New Roman" w:hAnsi="Arial" w:cs="Arial"/>
          <w:color w:val="000000"/>
          <w:sz w:val="24"/>
          <w:szCs w:val="24"/>
          <w:lang w:eastAsia="ru-RU"/>
        </w:rPr>
        <w:t xml:space="preserve"> выявленных в результате проведения муниципального жилищного контроля</w:t>
      </w:r>
      <w:r w:rsidRPr="000C047E">
        <w:rPr>
          <w:rFonts w:ascii="Arial" w:eastAsia="Times New Roman" w:hAnsi="Arial" w:cs="Arial"/>
          <w:color w:val="000000"/>
          <w:spacing w:val="-6"/>
          <w:sz w:val="24"/>
          <w:szCs w:val="24"/>
          <w:lang w:eastAsia="ru-RU"/>
        </w:rPr>
        <w:t xml:space="preserve"> </w:t>
      </w:r>
      <w:r w:rsidRPr="000C047E">
        <w:rPr>
          <w:rFonts w:ascii="Arial" w:eastAsia="Times New Roman" w:hAnsi="Arial" w:cs="Arial"/>
          <w:color w:val="000000"/>
          <w:sz w:val="24"/>
          <w:szCs w:val="24"/>
          <w:lang w:eastAsia="ru-RU"/>
        </w:rPr>
        <w:t>нарушений обязательных требований</w:t>
      </w:r>
      <w:r w:rsidRPr="000C047E">
        <w:rPr>
          <w:rFonts w:ascii="Arial" w:eastAsia="Times New Roman" w:hAnsi="Arial" w:cs="Arial"/>
          <w:sz w:val="24"/>
          <w:szCs w:val="24"/>
          <w:lang w:eastAsia="ru-RU"/>
        </w:rPr>
        <w:t>.</w:t>
      </w:r>
    </w:p>
    <w:p w:rsidR="006B4771" w:rsidRPr="000C047E" w:rsidRDefault="006B4771" w:rsidP="00035E51">
      <w:pPr>
        <w:spacing w:after="0" w:line="240" w:lineRule="auto"/>
        <w:ind w:firstLine="567"/>
        <w:jc w:val="center"/>
        <w:rPr>
          <w:rFonts w:ascii="Arial" w:eastAsia="Times New Roman" w:hAnsi="Arial" w:cs="Arial"/>
          <w:b/>
          <w:color w:val="000000"/>
          <w:sz w:val="24"/>
          <w:szCs w:val="24"/>
          <w:shd w:val="clear" w:color="auto" w:fill="FFFFFF"/>
          <w:lang w:eastAsia="ru-RU"/>
        </w:rPr>
      </w:pPr>
    </w:p>
    <w:p w:rsidR="00035E51" w:rsidRPr="000C047E" w:rsidRDefault="00035E51" w:rsidP="00035E51">
      <w:pPr>
        <w:spacing w:after="0" w:line="240" w:lineRule="auto"/>
        <w:ind w:firstLine="567"/>
        <w:jc w:val="center"/>
        <w:rPr>
          <w:rFonts w:ascii="Arial" w:eastAsia="Times New Roman" w:hAnsi="Arial" w:cs="Arial"/>
          <w:b/>
          <w:color w:val="000000"/>
          <w:sz w:val="24"/>
          <w:szCs w:val="24"/>
          <w:shd w:val="clear" w:color="auto" w:fill="FFFFFF"/>
          <w:lang w:eastAsia="ru-RU"/>
        </w:rPr>
      </w:pPr>
      <w:r w:rsidRPr="000C047E">
        <w:rPr>
          <w:rFonts w:ascii="Arial" w:eastAsia="Times New Roman" w:hAnsi="Arial" w:cs="Arial"/>
          <w:b/>
          <w:color w:val="000000"/>
          <w:sz w:val="24"/>
          <w:szCs w:val="24"/>
          <w:shd w:val="clear" w:color="auto" w:fill="FFFFFF"/>
          <w:lang w:eastAsia="ru-RU"/>
        </w:rPr>
        <w:t>3. Перечень профилактических мероприятий, сроки (периодичность) их проведения</w:t>
      </w:r>
    </w:p>
    <w:p w:rsidR="00035E51" w:rsidRPr="000C047E" w:rsidRDefault="00035E51" w:rsidP="00035E51">
      <w:pPr>
        <w:spacing w:after="0" w:line="240" w:lineRule="auto"/>
        <w:ind w:firstLine="567"/>
        <w:jc w:val="center"/>
        <w:rPr>
          <w:rFonts w:ascii="Arial" w:eastAsia="Times New Roman" w:hAnsi="Arial" w:cs="Arial"/>
          <w:b/>
          <w:sz w:val="24"/>
          <w:szCs w:val="24"/>
          <w:lang w:eastAsia="ru-RU"/>
        </w:rPr>
      </w:pPr>
    </w:p>
    <w:p w:rsidR="003B399C" w:rsidRPr="000C047E" w:rsidRDefault="003B399C" w:rsidP="003B399C">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lastRenderedPageBreak/>
        <w:t>3.1. При осуществлении администрацией муниципального жилищного контроля могут проводиться следующие виды профилактических мероприятий:</w:t>
      </w:r>
    </w:p>
    <w:p w:rsidR="003B399C" w:rsidRPr="000C047E" w:rsidRDefault="003B399C" w:rsidP="003B399C">
      <w:pPr>
        <w:spacing w:after="0" w:line="240" w:lineRule="auto"/>
        <w:ind w:firstLine="708"/>
        <w:jc w:val="both"/>
        <w:rPr>
          <w:rFonts w:ascii="Arial" w:eastAsia="Calibri" w:hAnsi="Arial" w:cs="Arial"/>
          <w:color w:val="000000"/>
          <w:sz w:val="24"/>
          <w:szCs w:val="24"/>
        </w:rPr>
      </w:pPr>
      <w:r w:rsidRPr="000C047E">
        <w:rPr>
          <w:rFonts w:ascii="Arial" w:eastAsia="Calibri" w:hAnsi="Arial" w:cs="Arial"/>
          <w:color w:val="000000"/>
          <w:sz w:val="24"/>
          <w:szCs w:val="24"/>
        </w:rPr>
        <w:t>1.</w:t>
      </w:r>
      <w:r w:rsidRPr="000C047E">
        <w:rPr>
          <w:rFonts w:ascii="Arial" w:eastAsia="Calibri" w:hAnsi="Arial" w:cs="Arial"/>
          <w:color w:val="000000"/>
          <w:sz w:val="24"/>
          <w:szCs w:val="24"/>
        </w:rPr>
        <w:tab/>
        <w:t>информирование;</w:t>
      </w:r>
    </w:p>
    <w:p w:rsidR="003B399C" w:rsidRPr="000C047E" w:rsidRDefault="003B399C" w:rsidP="003B399C">
      <w:pPr>
        <w:spacing w:after="0" w:line="240" w:lineRule="auto"/>
        <w:ind w:firstLine="708"/>
        <w:jc w:val="both"/>
        <w:rPr>
          <w:rFonts w:ascii="Arial" w:eastAsia="Calibri" w:hAnsi="Arial" w:cs="Arial"/>
          <w:color w:val="000000"/>
          <w:sz w:val="24"/>
          <w:szCs w:val="24"/>
        </w:rPr>
      </w:pPr>
      <w:r w:rsidRPr="000C047E">
        <w:rPr>
          <w:rFonts w:ascii="Arial" w:eastAsia="Calibri" w:hAnsi="Arial" w:cs="Arial"/>
          <w:color w:val="000000"/>
          <w:sz w:val="24"/>
          <w:szCs w:val="24"/>
        </w:rPr>
        <w:t>2.</w:t>
      </w:r>
      <w:r w:rsidRPr="000C047E">
        <w:rPr>
          <w:rFonts w:ascii="Arial" w:eastAsia="Calibri" w:hAnsi="Arial" w:cs="Arial"/>
          <w:color w:val="000000"/>
          <w:sz w:val="24"/>
          <w:szCs w:val="24"/>
        </w:rPr>
        <w:tab/>
        <w:t>обобщение правоприменительной практики;</w:t>
      </w:r>
    </w:p>
    <w:p w:rsidR="003B399C" w:rsidRPr="000C047E" w:rsidRDefault="003B399C" w:rsidP="003B399C">
      <w:pPr>
        <w:spacing w:after="0" w:line="240" w:lineRule="auto"/>
        <w:ind w:firstLine="708"/>
        <w:jc w:val="both"/>
        <w:rPr>
          <w:rFonts w:ascii="Arial" w:eastAsia="Calibri" w:hAnsi="Arial" w:cs="Arial"/>
          <w:color w:val="000000"/>
          <w:sz w:val="24"/>
          <w:szCs w:val="24"/>
        </w:rPr>
      </w:pPr>
      <w:r w:rsidRPr="000C047E">
        <w:rPr>
          <w:rFonts w:ascii="Arial" w:eastAsia="Calibri" w:hAnsi="Arial" w:cs="Arial"/>
          <w:color w:val="000000"/>
          <w:sz w:val="24"/>
          <w:szCs w:val="24"/>
        </w:rPr>
        <w:t>3.</w:t>
      </w:r>
      <w:r w:rsidRPr="000C047E">
        <w:rPr>
          <w:rFonts w:ascii="Arial" w:eastAsia="Calibri" w:hAnsi="Arial" w:cs="Arial"/>
          <w:color w:val="000000"/>
          <w:sz w:val="24"/>
          <w:szCs w:val="24"/>
        </w:rPr>
        <w:tab/>
        <w:t>объявление предостережений;</w:t>
      </w:r>
    </w:p>
    <w:p w:rsidR="003B399C" w:rsidRPr="000C047E" w:rsidRDefault="003B399C" w:rsidP="003B399C">
      <w:pPr>
        <w:spacing w:after="0" w:line="240" w:lineRule="auto"/>
        <w:ind w:firstLine="708"/>
        <w:jc w:val="both"/>
        <w:rPr>
          <w:rFonts w:ascii="Arial" w:eastAsia="Calibri" w:hAnsi="Arial" w:cs="Arial"/>
          <w:color w:val="000000"/>
          <w:sz w:val="24"/>
          <w:szCs w:val="24"/>
        </w:rPr>
      </w:pPr>
      <w:r w:rsidRPr="000C047E">
        <w:rPr>
          <w:rFonts w:ascii="Arial" w:eastAsia="Calibri" w:hAnsi="Arial" w:cs="Arial"/>
          <w:color w:val="000000"/>
          <w:sz w:val="24"/>
          <w:szCs w:val="24"/>
        </w:rPr>
        <w:t>4.</w:t>
      </w:r>
      <w:r w:rsidRPr="000C047E">
        <w:rPr>
          <w:rFonts w:ascii="Arial" w:eastAsia="Calibri" w:hAnsi="Arial" w:cs="Arial"/>
          <w:color w:val="000000"/>
          <w:sz w:val="24"/>
          <w:szCs w:val="24"/>
        </w:rPr>
        <w:tab/>
        <w:t>консультирование;</w:t>
      </w:r>
    </w:p>
    <w:p w:rsidR="003B399C" w:rsidRPr="000C047E" w:rsidRDefault="003B399C" w:rsidP="003B399C">
      <w:pPr>
        <w:spacing w:after="0" w:line="240" w:lineRule="auto"/>
        <w:ind w:firstLine="708"/>
        <w:jc w:val="both"/>
        <w:rPr>
          <w:rFonts w:ascii="Arial" w:eastAsia="Calibri" w:hAnsi="Arial" w:cs="Arial"/>
          <w:color w:val="000000"/>
          <w:sz w:val="24"/>
          <w:szCs w:val="24"/>
        </w:rPr>
      </w:pPr>
      <w:r w:rsidRPr="000C047E">
        <w:rPr>
          <w:rFonts w:ascii="Arial" w:eastAsia="Calibri" w:hAnsi="Arial" w:cs="Arial"/>
          <w:color w:val="000000"/>
          <w:sz w:val="24"/>
          <w:szCs w:val="24"/>
        </w:rPr>
        <w:t>5.</w:t>
      </w:r>
      <w:r w:rsidRPr="000C047E">
        <w:rPr>
          <w:rFonts w:ascii="Arial" w:eastAsia="Calibri" w:hAnsi="Arial" w:cs="Arial"/>
          <w:color w:val="000000"/>
          <w:sz w:val="24"/>
          <w:szCs w:val="24"/>
        </w:rPr>
        <w:tab/>
        <w:t xml:space="preserve">профилактический визит. </w:t>
      </w:r>
    </w:p>
    <w:p w:rsidR="003B399C" w:rsidRPr="000C047E" w:rsidRDefault="003B399C" w:rsidP="003B399C">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3.1.1.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на бумажном носителе в виде листов информирования и информационных листовок.</w:t>
      </w:r>
    </w:p>
    <w:p w:rsidR="003B399C" w:rsidRPr="000C047E" w:rsidRDefault="003B399C" w:rsidP="003B399C">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1) тексты нормативных правовых актов, регулирующих осуществление муниципального контроля;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4)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5) перечень индикаторов риска нарушения обязательных требований;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6) программу профилактики рисков причинения вреда;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7) исчерпывающий перечень сведений, которые могут запрашиваться контрольным органом у контролируемого лица;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8) сведения о способах получения консультаций по вопросам соблюдения обязательных требований;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9) доклады, содержащие результаты обобщения правоприменительной практики контрольного органа; </w:t>
      </w:r>
    </w:p>
    <w:p w:rsidR="003B399C" w:rsidRPr="000C047E" w:rsidRDefault="003B399C" w:rsidP="003B399C">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ab/>
        <w:t xml:space="preserve">10) доклады о муниципальном контроле; </w:t>
      </w:r>
    </w:p>
    <w:p w:rsidR="003B399C" w:rsidRPr="000C047E" w:rsidRDefault="003B399C" w:rsidP="003B399C">
      <w:pPr>
        <w:spacing w:after="0" w:line="240" w:lineRule="auto"/>
        <w:ind w:firstLine="708"/>
        <w:jc w:val="both"/>
        <w:rPr>
          <w:rFonts w:ascii="Arial" w:eastAsia="Calibri" w:hAnsi="Arial" w:cs="Arial"/>
          <w:sz w:val="24"/>
          <w:szCs w:val="24"/>
        </w:rPr>
      </w:pPr>
      <w:r w:rsidRPr="000C047E">
        <w:rPr>
          <w:rFonts w:ascii="Arial" w:eastAsia="Times New Roman" w:hAnsi="Arial" w:cs="Arial"/>
          <w:sz w:val="24"/>
          <w:szCs w:val="24"/>
          <w:lang w:eastAsia="ru-RU"/>
        </w:rPr>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3B399C" w:rsidRPr="000C047E" w:rsidRDefault="003B399C" w:rsidP="003B399C">
      <w:pPr>
        <w:spacing w:after="0" w:line="240" w:lineRule="auto"/>
        <w:ind w:firstLine="708"/>
        <w:jc w:val="both"/>
        <w:rPr>
          <w:rFonts w:ascii="Arial" w:eastAsia="Calibri" w:hAnsi="Arial" w:cs="Arial"/>
          <w:sz w:val="24"/>
          <w:szCs w:val="24"/>
        </w:rPr>
      </w:pPr>
      <w:r w:rsidRPr="000C047E">
        <w:rPr>
          <w:rFonts w:ascii="Arial" w:eastAsia="Calibri" w:hAnsi="Arial" w:cs="Arial"/>
          <w:sz w:val="24"/>
          <w:szCs w:val="24"/>
        </w:rPr>
        <w:t>Администрация также вправе информировать население Выгоничского муниципального района Брянской области на собраниях и конференциях граждан об обязательных требованиях, предъявляемых к объектам контроля. А также иным способом.</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lastRenderedPageBreak/>
        <w:t>3.1.2.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 xml:space="preserve">3.1.3. </w:t>
      </w:r>
      <w:r w:rsidRPr="000C047E">
        <w:rPr>
          <w:rFonts w:ascii="Arial" w:eastAsia="Calibri" w:hAnsi="Arial" w:cs="Arial"/>
          <w:sz w:val="24"/>
          <w:szCs w:val="24"/>
        </w:rPr>
        <w:tab/>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администрации Выгоничского района Брянской области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«О типовых формах документов, используемых контрольным (надзорным) органом».</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 </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3.1.4.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 xml:space="preserve">Личный прием граждан проводится главой (заместителем главы) администрации </w:t>
      </w:r>
      <w:r w:rsidR="003F6F71" w:rsidRPr="000C047E">
        <w:rPr>
          <w:rFonts w:ascii="Arial" w:eastAsia="Calibri" w:hAnsi="Arial" w:cs="Arial"/>
          <w:sz w:val="24"/>
          <w:szCs w:val="24"/>
        </w:rPr>
        <w:t xml:space="preserve">Выгоничского </w:t>
      </w:r>
      <w:r w:rsidRPr="000C047E">
        <w:rPr>
          <w:rFonts w:ascii="Arial" w:eastAsia="Calibri" w:hAnsi="Arial" w:cs="Arial"/>
          <w:sz w:val="24"/>
          <w:szCs w:val="24"/>
        </w:rPr>
        <w:t>района Брянской области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Консультирование осуществляется в устной или письменной форме по следующим вопросам:</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1.</w:t>
      </w:r>
      <w:r w:rsidRPr="000C047E">
        <w:rPr>
          <w:rFonts w:ascii="Arial" w:eastAsia="Calibri" w:hAnsi="Arial" w:cs="Arial"/>
          <w:sz w:val="24"/>
          <w:szCs w:val="24"/>
        </w:rPr>
        <w:tab/>
        <w:t>организация и осуществление муниципального жилищного контроля;</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lastRenderedPageBreak/>
        <w:t>2.</w:t>
      </w:r>
      <w:r w:rsidRPr="000C047E">
        <w:rPr>
          <w:rFonts w:ascii="Arial" w:eastAsia="Calibri" w:hAnsi="Arial" w:cs="Arial"/>
          <w:sz w:val="24"/>
          <w:szCs w:val="24"/>
        </w:rPr>
        <w:tab/>
        <w:t>порядок осуществления контрольных мероприятий, установленных настоящим Положением;</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3.</w:t>
      </w:r>
      <w:r w:rsidRPr="000C047E">
        <w:rPr>
          <w:rFonts w:ascii="Arial" w:eastAsia="Calibri" w:hAnsi="Arial" w:cs="Arial"/>
          <w:sz w:val="24"/>
          <w:szCs w:val="24"/>
        </w:rPr>
        <w:tab/>
        <w:t>порядок обжалования действий (бездействия) должностных лиц, уполномоченных осуществлять муниципальный жилищный контроль;</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4.</w:t>
      </w:r>
      <w:r w:rsidRPr="000C047E">
        <w:rPr>
          <w:rFonts w:ascii="Arial" w:eastAsia="Calibri" w:hAnsi="Arial" w:cs="Arial"/>
          <w:sz w:val="24"/>
          <w:szCs w:val="24"/>
        </w:rPr>
        <w:tab/>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Консультирование контролируемых лиц в устной форме может осуществляться также на собраниях и конференциях граждан.</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1. контролируемым лицом представлен письменный запрос о представлении письменного ответа по вопросам консультирования;</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2. за время консультирования предоставить в устной форме ответ на поставленные вопросы невозможно;</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3. ответ на поставленные вопросы требует дополнительного запроса сведений.</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Должностными лицами, уполномоченными осуществлять муниципальный жилищный контроль, ведется журнал учета консультирований.</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администрации </w:t>
      </w:r>
      <w:r w:rsidR="00B01A43" w:rsidRPr="000C047E">
        <w:rPr>
          <w:rFonts w:ascii="Arial" w:eastAsia="Calibri" w:hAnsi="Arial" w:cs="Arial"/>
          <w:sz w:val="24"/>
          <w:szCs w:val="24"/>
        </w:rPr>
        <w:t xml:space="preserve">Выгоничского </w:t>
      </w:r>
      <w:r w:rsidRPr="000C047E">
        <w:rPr>
          <w:rFonts w:ascii="Arial" w:eastAsia="Calibri" w:hAnsi="Arial" w:cs="Arial"/>
          <w:sz w:val="24"/>
          <w:szCs w:val="24"/>
        </w:rPr>
        <w:t>района Брянской области или должностным лицом, уполномоченным осуществлять муниципальный жилищный контроль.</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3.1.5.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lastRenderedPageBreak/>
        <w:t>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3B399C" w:rsidRPr="000C047E" w:rsidRDefault="003B399C" w:rsidP="003B399C">
      <w:pPr>
        <w:spacing w:after="0" w:line="240" w:lineRule="auto"/>
        <w:ind w:firstLine="709"/>
        <w:jc w:val="both"/>
        <w:rPr>
          <w:rFonts w:ascii="Arial" w:eastAsia="Calibri" w:hAnsi="Arial" w:cs="Arial"/>
          <w:sz w:val="24"/>
          <w:szCs w:val="24"/>
        </w:rPr>
      </w:pPr>
      <w:r w:rsidRPr="000C047E">
        <w:rPr>
          <w:rFonts w:ascii="Arial" w:eastAsia="Calibri" w:hAnsi="Arial" w:cs="Arial"/>
          <w:sz w:val="24"/>
          <w:szCs w:val="24"/>
        </w:rPr>
        <w:t>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r w:rsidRPr="000C047E">
        <w:rPr>
          <w:rFonts w:ascii="Arial" w:eastAsia="Times New Roman" w:hAnsi="Arial" w:cs="Arial"/>
          <w:sz w:val="24"/>
          <w:szCs w:val="24"/>
          <w:lang w:eastAsia="ru-RU"/>
        </w:rPr>
        <w:t>.</w:t>
      </w:r>
    </w:p>
    <w:p w:rsidR="003B399C" w:rsidRPr="000C047E" w:rsidRDefault="003B399C" w:rsidP="003B399C">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Calibri" w:hAnsi="Arial" w:cs="Arial"/>
          <w:sz w:val="24"/>
          <w:szCs w:val="24"/>
        </w:rPr>
        <w:t xml:space="preserve">3.1.6. </w:t>
      </w:r>
      <w:r w:rsidRPr="000C047E">
        <w:rPr>
          <w:rFonts w:ascii="Arial" w:eastAsia="Times New Roman" w:hAnsi="Arial" w:cs="Arial"/>
          <w:color w:val="000000"/>
          <w:sz w:val="24"/>
          <w:szCs w:val="24"/>
          <w:lang w:eastAsia="ru-RU"/>
        </w:rPr>
        <w:t>Перечень профилактических мероприятий, сроки (периодичность) их проведения представлены в таблице:</w:t>
      </w:r>
    </w:p>
    <w:p w:rsidR="00C40EF7" w:rsidRPr="000C047E" w:rsidRDefault="00C40EF7" w:rsidP="003B399C">
      <w:pPr>
        <w:shd w:val="clear" w:color="auto" w:fill="FFFFFF"/>
        <w:spacing w:after="0" w:line="240" w:lineRule="auto"/>
        <w:ind w:firstLine="709"/>
        <w:jc w:val="both"/>
        <w:rPr>
          <w:rFonts w:ascii="Arial" w:eastAsia="Times New Roman" w:hAnsi="Arial" w:cs="Arial"/>
          <w:color w:val="000000"/>
          <w:sz w:val="24"/>
          <w:szCs w:val="24"/>
          <w:lang w:eastAsia="ru-RU"/>
        </w:rPr>
      </w:pPr>
    </w:p>
    <w:p w:rsidR="00C40EF7" w:rsidRPr="000C047E" w:rsidRDefault="00C40EF7" w:rsidP="003B399C">
      <w:pPr>
        <w:shd w:val="clear" w:color="auto" w:fill="FFFFFF"/>
        <w:spacing w:after="0" w:line="240" w:lineRule="auto"/>
        <w:ind w:firstLine="709"/>
        <w:jc w:val="both"/>
        <w:rPr>
          <w:rFonts w:ascii="Arial" w:eastAsia="Times New Roman" w:hAnsi="Arial" w:cs="Arial"/>
          <w:color w:val="000000"/>
          <w:sz w:val="24"/>
          <w:szCs w:val="24"/>
          <w:lang w:eastAsia="ru-RU"/>
        </w:rPr>
      </w:pPr>
    </w:p>
    <w:p w:rsidR="003B399C" w:rsidRPr="000C047E" w:rsidRDefault="003B399C" w:rsidP="003B399C">
      <w:pPr>
        <w:spacing w:after="0" w:line="240" w:lineRule="auto"/>
        <w:ind w:firstLine="567"/>
        <w:rPr>
          <w:rFonts w:ascii="Arial" w:eastAsia="Times New Roman" w:hAnsi="Arial" w:cs="Arial"/>
          <w:b/>
          <w:sz w:val="24"/>
          <w:szCs w:val="24"/>
          <w:lang w:eastAsia="ru-RU"/>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127"/>
        <w:gridCol w:w="3544"/>
        <w:gridCol w:w="3260"/>
        <w:gridCol w:w="851"/>
      </w:tblGrid>
      <w:tr w:rsidR="00AF5BA5" w:rsidRPr="000C047E" w:rsidTr="0077483D">
        <w:tc>
          <w:tcPr>
            <w:tcW w:w="708" w:type="dxa"/>
            <w:shd w:val="clear" w:color="auto" w:fill="auto"/>
          </w:tcPr>
          <w:p w:rsidR="00AF5BA5" w:rsidRPr="000C047E" w:rsidRDefault="00AF5BA5" w:rsidP="00AF5BA5">
            <w:pPr>
              <w:autoSpaceDE w:val="0"/>
              <w:autoSpaceDN w:val="0"/>
              <w:spacing w:after="0" w:line="240" w:lineRule="auto"/>
              <w:jc w:val="center"/>
              <w:rPr>
                <w:rFonts w:ascii="Arial" w:eastAsia="Calibri" w:hAnsi="Arial" w:cs="Arial"/>
                <w:b/>
                <w:sz w:val="24"/>
                <w:szCs w:val="24"/>
              </w:rPr>
            </w:pPr>
            <w:r w:rsidRPr="000C047E">
              <w:rPr>
                <w:rFonts w:ascii="Arial" w:eastAsia="Calibri" w:hAnsi="Arial" w:cs="Arial"/>
                <w:b/>
                <w:sz w:val="24"/>
                <w:szCs w:val="24"/>
              </w:rPr>
              <w:t>№ п/ п</w:t>
            </w:r>
          </w:p>
        </w:tc>
        <w:tc>
          <w:tcPr>
            <w:tcW w:w="2127" w:type="dxa"/>
            <w:shd w:val="clear" w:color="auto" w:fill="auto"/>
          </w:tcPr>
          <w:p w:rsidR="00AF5BA5" w:rsidRPr="000C047E" w:rsidRDefault="00AF5BA5" w:rsidP="00AF5BA5">
            <w:pPr>
              <w:autoSpaceDE w:val="0"/>
              <w:autoSpaceDN w:val="0"/>
              <w:spacing w:after="0" w:line="240" w:lineRule="auto"/>
              <w:jc w:val="center"/>
              <w:rPr>
                <w:rFonts w:ascii="Arial" w:eastAsia="Calibri" w:hAnsi="Arial" w:cs="Arial"/>
                <w:b/>
                <w:sz w:val="24"/>
                <w:szCs w:val="24"/>
              </w:rPr>
            </w:pPr>
            <w:r w:rsidRPr="000C047E">
              <w:rPr>
                <w:rFonts w:ascii="Arial" w:eastAsia="Calibri" w:hAnsi="Arial" w:cs="Arial"/>
                <w:b/>
                <w:sz w:val="24"/>
                <w:szCs w:val="24"/>
              </w:rPr>
              <w:t>Наименование мероприятия</w:t>
            </w:r>
          </w:p>
        </w:tc>
        <w:tc>
          <w:tcPr>
            <w:tcW w:w="3544" w:type="dxa"/>
            <w:shd w:val="clear" w:color="auto" w:fill="auto"/>
          </w:tcPr>
          <w:p w:rsidR="00AF5BA5" w:rsidRPr="000C047E" w:rsidRDefault="00AF5BA5" w:rsidP="00AF5BA5">
            <w:pPr>
              <w:autoSpaceDE w:val="0"/>
              <w:autoSpaceDN w:val="0"/>
              <w:spacing w:after="0" w:line="240" w:lineRule="auto"/>
              <w:jc w:val="center"/>
              <w:rPr>
                <w:rFonts w:ascii="Arial" w:eastAsia="Calibri" w:hAnsi="Arial" w:cs="Arial"/>
                <w:b/>
                <w:sz w:val="24"/>
                <w:szCs w:val="24"/>
              </w:rPr>
            </w:pPr>
            <w:r w:rsidRPr="000C047E">
              <w:rPr>
                <w:rFonts w:ascii="Arial" w:eastAsia="Calibri" w:hAnsi="Arial" w:cs="Arial"/>
                <w:b/>
                <w:sz w:val="24"/>
                <w:szCs w:val="24"/>
              </w:rPr>
              <w:t>Сведения о мероприятии</w:t>
            </w:r>
          </w:p>
        </w:tc>
        <w:tc>
          <w:tcPr>
            <w:tcW w:w="3260" w:type="dxa"/>
            <w:shd w:val="clear" w:color="auto" w:fill="auto"/>
          </w:tcPr>
          <w:p w:rsidR="00AF5BA5" w:rsidRPr="000C047E" w:rsidRDefault="00AF5BA5" w:rsidP="00AF5BA5">
            <w:pPr>
              <w:autoSpaceDE w:val="0"/>
              <w:autoSpaceDN w:val="0"/>
              <w:spacing w:after="0" w:line="240" w:lineRule="auto"/>
              <w:jc w:val="center"/>
              <w:rPr>
                <w:rFonts w:ascii="Arial" w:eastAsia="Calibri" w:hAnsi="Arial" w:cs="Arial"/>
                <w:b/>
                <w:sz w:val="24"/>
                <w:szCs w:val="24"/>
              </w:rPr>
            </w:pPr>
            <w:r w:rsidRPr="000C047E">
              <w:rPr>
                <w:rFonts w:ascii="Arial" w:eastAsia="Calibri" w:hAnsi="Arial" w:cs="Arial"/>
                <w:b/>
                <w:sz w:val="24"/>
                <w:szCs w:val="24"/>
              </w:rPr>
              <w:t>Ответственный за реализацию</w:t>
            </w:r>
          </w:p>
        </w:tc>
        <w:tc>
          <w:tcPr>
            <w:tcW w:w="851" w:type="dxa"/>
            <w:shd w:val="clear" w:color="auto" w:fill="auto"/>
          </w:tcPr>
          <w:p w:rsidR="00AF5BA5" w:rsidRPr="000C047E" w:rsidRDefault="00AF5BA5" w:rsidP="0077483D">
            <w:pPr>
              <w:tabs>
                <w:tab w:val="left" w:pos="0"/>
              </w:tabs>
              <w:autoSpaceDE w:val="0"/>
              <w:autoSpaceDN w:val="0"/>
              <w:spacing w:after="0" w:line="240" w:lineRule="auto"/>
              <w:ind w:hanging="114"/>
              <w:jc w:val="center"/>
              <w:rPr>
                <w:rFonts w:ascii="Arial" w:eastAsia="Calibri" w:hAnsi="Arial" w:cs="Arial"/>
                <w:b/>
                <w:sz w:val="24"/>
                <w:szCs w:val="24"/>
              </w:rPr>
            </w:pPr>
            <w:r w:rsidRPr="000C047E">
              <w:rPr>
                <w:rFonts w:ascii="Arial" w:eastAsia="Calibri" w:hAnsi="Arial" w:cs="Arial"/>
                <w:b/>
                <w:sz w:val="24"/>
                <w:szCs w:val="24"/>
              </w:rPr>
              <w:t>Срок исполнения</w:t>
            </w:r>
          </w:p>
        </w:tc>
      </w:tr>
      <w:tr w:rsidR="00AF5BA5" w:rsidRPr="000C047E" w:rsidTr="0077483D">
        <w:trPr>
          <w:trHeight w:val="2085"/>
        </w:trPr>
        <w:tc>
          <w:tcPr>
            <w:tcW w:w="708" w:type="dxa"/>
            <w:vMerge w:val="restart"/>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 xml:space="preserve">1. </w:t>
            </w:r>
          </w:p>
        </w:tc>
        <w:tc>
          <w:tcPr>
            <w:tcW w:w="2127" w:type="dxa"/>
            <w:vMerge w:val="restart"/>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Информирование</w:t>
            </w: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 xml:space="preserve">1) Размещение и поддержание контрольным органом в актуальном состоянии на своем официальном </w:t>
            </w:r>
            <w:proofErr w:type="gramStart"/>
            <w:r w:rsidRPr="000C047E">
              <w:rPr>
                <w:rFonts w:ascii="Arial" w:eastAsia="Calibri" w:hAnsi="Arial" w:cs="Arial"/>
                <w:sz w:val="24"/>
                <w:szCs w:val="24"/>
              </w:rPr>
              <w:t>интернет сайте</w:t>
            </w:r>
            <w:proofErr w:type="gramEnd"/>
            <w:r w:rsidRPr="000C047E">
              <w:rPr>
                <w:rFonts w:ascii="Arial" w:eastAsia="Calibri" w:hAnsi="Arial" w:cs="Arial"/>
                <w:sz w:val="24"/>
                <w:szCs w:val="24"/>
              </w:rPr>
              <w:t xml:space="preserve"> Администрации информации в соответствии с п. 3.1.1 настоящей программы профилактики</w:t>
            </w:r>
          </w:p>
        </w:tc>
        <w:tc>
          <w:tcPr>
            <w:tcW w:w="3260" w:type="dxa"/>
            <w:shd w:val="clear" w:color="auto" w:fill="auto"/>
          </w:tcPr>
          <w:p w:rsidR="00AF5BA5" w:rsidRPr="000C047E" w:rsidRDefault="00C40EF7"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 xml:space="preserve">Начальник отдела строительства, архитектуры, ЖКХ администрации Выгоничского </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Не реже 1 раза в месяц</w:t>
            </w:r>
          </w:p>
        </w:tc>
      </w:tr>
      <w:tr w:rsidR="00AF5BA5" w:rsidRPr="000C047E" w:rsidTr="0077483D">
        <w:trPr>
          <w:trHeight w:val="2083"/>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2) Размещение контрольным органом информации соответствии с п. 3.1.1 настоящей программы профилактики в средствах массовой информации</w:t>
            </w:r>
          </w:p>
        </w:tc>
        <w:tc>
          <w:tcPr>
            <w:tcW w:w="3260" w:type="dxa"/>
            <w:shd w:val="clear" w:color="auto" w:fill="auto"/>
          </w:tcPr>
          <w:p w:rsidR="00AF5BA5" w:rsidRPr="000C047E" w:rsidRDefault="00C40EF7"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Не менее 1 раза в год, далее по мере необходимости</w:t>
            </w:r>
          </w:p>
        </w:tc>
      </w:tr>
      <w:tr w:rsidR="00AF5BA5" w:rsidRPr="000C047E" w:rsidTr="0077483D">
        <w:trPr>
          <w:trHeight w:val="2083"/>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 xml:space="preserve">3) Осуществление рассылки тематических (сезонных) листов информирования и (или) информационных листовок на бумажных носителях, содержащих </w:t>
            </w:r>
            <w:hyperlink r:id="rId12" w:history="1">
              <w:r w:rsidRPr="000C047E">
                <w:rPr>
                  <w:rFonts w:ascii="Arial" w:eastAsia="Calibri" w:hAnsi="Arial" w:cs="Arial"/>
                  <w:color w:val="0000FF"/>
                  <w:sz w:val="24"/>
                  <w:szCs w:val="24"/>
                  <w:u w:val="single"/>
                </w:rPr>
                <w:t>перечень</w:t>
              </w:r>
            </w:hyperlink>
            <w:r w:rsidRPr="000C047E">
              <w:rPr>
                <w:rFonts w:ascii="Arial" w:eastAsia="Calibri" w:hAnsi="Arial" w:cs="Arial"/>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3260" w:type="dxa"/>
            <w:shd w:val="clear" w:color="auto" w:fill="auto"/>
          </w:tcPr>
          <w:p w:rsidR="00AF5BA5" w:rsidRPr="000C047E" w:rsidRDefault="00C40EF7"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1 раз в квартал</w:t>
            </w:r>
          </w:p>
        </w:tc>
      </w:tr>
      <w:tr w:rsidR="00AF5BA5" w:rsidRPr="000C047E" w:rsidTr="0077483D">
        <w:trPr>
          <w:trHeight w:val="2235"/>
        </w:trPr>
        <w:tc>
          <w:tcPr>
            <w:tcW w:w="708" w:type="dxa"/>
            <w:vMerge w:val="restart"/>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rPr>
            </w:pPr>
            <w:r w:rsidRPr="000C047E">
              <w:rPr>
                <w:rFonts w:ascii="Arial" w:eastAsia="Calibri" w:hAnsi="Arial" w:cs="Arial"/>
                <w:sz w:val="24"/>
                <w:szCs w:val="24"/>
              </w:rPr>
              <w:t>2.</w:t>
            </w:r>
          </w:p>
        </w:tc>
        <w:tc>
          <w:tcPr>
            <w:tcW w:w="2127" w:type="dxa"/>
            <w:vMerge w:val="restart"/>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shd w:val="clear" w:color="auto" w:fill="FFFFFF"/>
              </w:rPr>
              <w:t>Обобщение правоприменительной практики</w:t>
            </w:r>
          </w:p>
        </w:tc>
        <w:tc>
          <w:tcPr>
            <w:tcW w:w="3544" w:type="dxa"/>
            <w:shd w:val="clear" w:color="auto" w:fill="auto"/>
          </w:tcPr>
          <w:p w:rsidR="00AF5BA5" w:rsidRPr="000C047E" w:rsidRDefault="00AF5BA5" w:rsidP="00C71E85">
            <w:pPr>
              <w:shd w:val="clear" w:color="auto" w:fill="FFFFFF"/>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1) Подготовка проекта Доклада о правоприменительной практике при осуществлении муниципального жилищного контроля</w:t>
            </w:r>
          </w:p>
        </w:tc>
        <w:tc>
          <w:tcPr>
            <w:tcW w:w="3260" w:type="dxa"/>
            <w:shd w:val="clear" w:color="auto" w:fill="auto"/>
          </w:tcPr>
          <w:p w:rsidR="00AF5BA5" w:rsidRPr="000C047E" w:rsidRDefault="00C40EF7"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До 1 марта года, следующего за отчетным, годом</w:t>
            </w:r>
          </w:p>
        </w:tc>
      </w:tr>
      <w:tr w:rsidR="00AF5BA5" w:rsidRPr="000C047E" w:rsidTr="0077483D">
        <w:trPr>
          <w:trHeight w:val="2235"/>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shd w:val="clear" w:color="auto" w:fill="FFFFFF"/>
              </w:rPr>
            </w:pPr>
          </w:p>
        </w:tc>
        <w:tc>
          <w:tcPr>
            <w:tcW w:w="3544" w:type="dxa"/>
            <w:shd w:val="clear" w:color="auto" w:fill="auto"/>
          </w:tcPr>
          <w:p w:rsidR="00AF5BA5" w:rsidRPr="000C047E" w:rsidRDefault="00AF5BA5" w:rsidP="00C71E85">
            <w:pPr>
              <w:shd w:val="clear" w:color="auto" w:fill="FFFFFF"/>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2) Размещение Доклада о правоприменительной практике на официальном сайте муниципального образования в информационно-телекоммуникационной сети "Интернет"</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До 1 июля года, следующего за отчетным годом</w:t>
            </w:r>
          </w:p>
        </w:tc>
      </w:tr>
      <w:tr w:rsidR="00AF5BA5" w:rsidRPr="000C047E" w:rsidTr="0077483D">
        <w:trPr>
          <w:trHeight w:val="3217"/>
        </w:trPr>
        <w:tc>
          <w:tcPr>
            <w:tcW w:w="708" w:type="dxa"/>
            <w:vMerge w:val="restart"/>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r w:rsidRPr="000C047E">
              <w:rPr>
                <w:rFonts w:ascii="Arial" w:eastAsia="Calibri" w:hAnsi="Arial" w:cs="Arial"/>
                <w:sz w:val="24"/>
                <w:szCs w:val="24"/>
                <w:lang w:eastAsia="ar-SA"/>
              </w:rPr>
              <w:t>3.</w:t>
            </w:r>
          </w:p>
        </w:tc>
        <w:tc>
          <w:tcPr>
            <w:tcW w:w="2127" w:type="dxa"/>
            <w:vMerge w:val="restart"/>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Консультирование</w:t>
            </w: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1) Осуществление консультирования в устной форме контролируемых лиц и (или) их представителей по телефону, посредством видео -</w:t>
            </w:r>
            <w:proofErr w:type="spellStart"/>
            <w:r w:rsidRPr="000C047E">
              <w:rPr>
                <w:rFonts w:ascii="Arial" w:eastAsia="Calibri" w:hAnsi="Arial" w:cs="Arial"/>
                <w:sz w:val="24"/>
                <w:szCs w:val="24"/>
              </w:rPr>
              <w:t>конференц</w:t>
            </w:r>
            <w:proofErr w:type="spellEnd"/>
            <w:r w:rsidRPr="000C047E">
              <w:rPr>
                <w:rFonts w:ascii="Arial" w:eastAsia="Calibri" w:hAnsi="Arial" w:cs="Arial"/>
                <w:sz w:val="24"/>
                <w:szCs w:val="24"/>
              </w:rPr>
              <w:t xml:space="preserve"> –связи, на личном приеме, либо в ходе проведения профилактических мероприятий, контрольных мероприятий</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lang w:eastAsia="ar-SA"/>
              </w:rPr>
            </w:pPr>
            <w:r w:rsidRPr="000C047E">
              <w:rPr>
                <w:rFonts w:ascii="Arial" w:eastAsia="Calibri" w:hAnsi="Arial" w:cs="Arial"/>
                <w:color w:val="000000"/>
                <w:sz w:val="24"/>
                <w:szCs w:val="24"/>
              </w:rPr>
              <w:t xml:space="preserve">Не менее 1 раза в месяц и по мере обращения </w:t>
            </w:r>
            <w:r w:rsidRPr="000C047E">
              <w:rPr>
                <w:rFonts w:ascii="Arial" w:eastAsia="Calibri" w:hAnsi="Arial" w:cs="Arial"/>
                <w:color w:val="000000"/>
                <w:sz w:val="24"/>
                <w:szCs w:val="24"/>
              </w:rPr>
              <w:lastRenderedPageBreak/>
              <w:t>контролируемых лиц, а также в ходе проведения других профилактических мероприятий</w:t>
            </w:r>
          </w:p>
        </w:tc>
      </w:tr>
      <w:tr w:rsidR="00AF5BA5" w:rsidRPr="000C047E" w:rsidTr="0077483D">
        <w:trPr>
          <w:trHeight w:val="3215"/>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2) Осуществление консультирования в письменной форме при поступлении письменного обращения от контролируемых лиц</w:t>
            </w:r>
            <w:r w:rsidRPr="000C047E">
              <w:rPr>
                <w:rFonts w:ascii="Arial" w:eastAsia="Times New Roman" w:hAnsi="Arial" w:cs="Arial"/>
                <w:sz w:val="24"/>
                <w:szCs w:val="24"/>
                <w:lang w:eastAsia="ru-RU"/>
              </w:rPr>
              <w:t xml:space="preserve"> </w:t>
            </w:r>
            <w:r w:rsidRPr="000C047E">
              <w:rPr>
                <w:rFonts w:ascii="Arial" w:eastAsia="Calibri" w:hAnsi="Arial" w:cs="Arial"/>
                <w:sz w:val="24"/>
                <w:szCs w:val="24"/>
              </w:rPr>
              <w:t>и (или) их представителей</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По мере поступления обращений от контролируемых лиц</w:t>
            </w:r>
          </w:p>
        </w:tc>
      </w:tr>
      <w:tr w:rsidR="00AF5BA5" w:rsidRPr="000C047E" w:rsidTr="0077483D">
        <w:trPr>
          <w:trHeight w:val="3215"/>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3) Размещения контрольным органом на официальном интернет - сайте Администрации письменного разъяснения</w:t>
            </w:r>
            <w:r w:rsidRPr="000C047E">
              <w:rPr>
                <w:rFonts w:ascii="Arial" w:eastAsia="Times New Roman" w:hAnsi="Arial" w:cs="Arial"/>
                <w:sz w:val="24"/>
                <w:szCs w:val="24"/>
                <w:lang w:eastAsia="ru-RU"/>
              </w:rPr>
              <w:t xml:space="preserve"> </w:t>
            </w:r>
            <w:r w:rsidRPr="000C047E">
              <w:rPr>
                <w:rFonts w:ascii="Arial" w:eastAsia="Calibri" w:hAnsi="Arial" w:cs="Arial"/>
                <w:sz w:val="24"/>
                <w:szCs w:val="24"/>
              </w:rPr>
              <w:t>по 5 и более вопросам однотипных обращений контролируемых лиц и (или) их представителей, с указанием перечня вопросов, по которым осуществляется консультирование, подписанного уполномоченным должностным лицом</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 xml:space="preserve">Не менее 1 раза в год, в течение 10 дней после поступления 5 и более однотипных </w:t>
            </w:r>
            <w:r w:rsidRPr="000C047E">
              <w:rPr>
                <w:rFonts w:ascii="Arial" w:eastAsia="Calibri" w:hAnsi="Arial" w:cs="Arial"/>
                <w:color w:val="000000"/>
                <w:sz w:val="24"/>
                <w:szCs w:val="24"/>
              </w:rPr>
              <w:lastRenderedPageBreak/>
              <w:t>обращений контролируемых лиц</w:t>
            </w:r>
          </w:p>
        </w:tc>
      </w:tr>
      <w:tr w:rsidR="00AF5BA5" w:rsidRPr="000C047E" w:rsidTr="0077483D">
        <w:trPr>
          <w:trHeight w:val="2389"/>
        </w:trPr>
        <w:tc>
          <w:tcPr>
            <w:tcW w:w="708" w:type="dxa"/>
            <w:vMerge w:val="restart"/>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r w:rsidRPr="000C047E">
              <w:rPr>
                <w:rFonts w:ascii="Arial" w:eastAsia="Calibri" w:hAnsi="Arial" w:cs="Arial"/>
                <w:sz w:val="24"/>
                <w:szCs w:val="24"/>
                <w:lang w:eastAsia="ar-SA"/>
              </w:rPr>
              <w:lastRenderedPageBreak/>
              <w:t>4.</w:t>
            </w:r>
          </w:p>
        </w:tc>
        <w:tc>
          <w:tcPr>
            <w:tcW w:w="2127" w:type="dxa"/>
            <w:vMerge w:val="restart"/>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shd w:val="clear" w:color="auto" w:fill="FFFFFF"/>
              </w:rPr>
              <w:t>Профилактический визит</w:t>
            </w:r>
          </w:p>
        </w:tc>
        <w:tc>
          <w:tcPr>
            <w:tcW w:w="3544" w:type="dxa"/>
            <w:shd w:val="clear" w:color="auto" w:fill="auto"/>
          </w:tcPr>
          <w:p w:rsidR="00AF5BA5" w:rsidRPr="000C047E" w:rsidRDefault="00AF5BA5" w:rsidP="00C71E85">
            <w:pPr>
              <w:shd w:val="clear" w:color="auto" w:fill="FFFFFF"/>
              <w:autoSpaceDE w:val="0"/>
              <w:autoSpaceDN w:val="0"/>
              <w:spacing w:before="100" w:beforeAutospacing="1" w:after="100" w:afterAutospacing="1"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1) Осуществление профилактического визита в отношении контролируемого лица в следствии анализа объявленных данному контролируемому лицу предостережений о недопустимости нарушения обязательных требований в предшествующем 2023 году, определенных приложением №2</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spacing w:after="0" w:line="240" w:lineRule="auto"/>
              <w:jc w:val="center"/>
              <w:rPr>
                <w:rFonts w:ascii="Arial" w:eastAsia="Calibri" w:hAnsi="Arial" w:cs="Arial"/>
                <w:color w:val="000000"/>
                <w:sz w:val="24"/>
                <w:szCs w:val="24"/>
                <w:lang w:eastAsia="ar-SA"/>
              </w:rPr>
            </w:pPr>
            <w:r w:rsidRPr="000C047E">
              <w:rPr>
                <w:rFonts w:ascii="Arial" w:eastAsia="Calibri" w:hAnsi="Arial" w:cs="Arial"/>
                <w:color w:val="000000"/>
                <w:sz w:val="24"/>
                <w:szCs w:val="24"/>
              </w:rPr>
              <w:t>В первом полугодии 2024 года</w:t>
            </w:r>
          </w:p>
        </w:tc>
      </w:tr>
      <w:tr w:rsidR="00AF5BA5" w:rsidRPr="000C047E" w:rsidTr="0077483D">
        <w:trPr>
          <w:trHeight w:val="2389"/>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shd w:val="clear" w:color="auto" w:fill="FFFFFF"/>
              </w:rPr>
            </w:pPr>
          </w:p>
        </w:tc>
        <w:tc>
          <w:tcPr>
            <w:tcW w:w="3544" w:type="dxa"/>
            <w:shd w:val="clear" w:color="auto" w:fill="auto"/>
          </w:tcPr>
          <w:p w:rsidR="00AF5BA5" w:rsidRPr="000C047E" w:rsidRDefault="00AF5BA5" w:rsidP="00C71E85">
            <w:pPr>
              <w:shd w:val="clear" w:color="auto" w:fill="FFFFFF"/>
              <w:autoSpaceDE w:val="0"/>
              <w:autoSpaceDN w:val="0"/>
              <w:spacing w:before="100" w:beforeAutospacing="1" w:after="100" w:afterAutospacing="1"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2) Осуществление профилактического визита в отношении контролируемых лиц, определенных приложением №2</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В течение года</w:t>
            </w:r>
          </w:p>
          <w:p w:rsidR="00AF5BA5" w:rsidRPr="000C047E" w:rsidRDefault="00AF5BA5" w:rsidP="00C71E85">
            <w:pPr>
              <w:spacing w:after="0" w:line="240" w:lineRule="auto"/>
              <w:jc w:val="center"/>
              <w:rPr>
                <w:rFonts w:ascii="Arial" w:eastAsia="Calibri" w:hAnsi="Arial" w:cs="Arial"/>
                <w:color w:val="000000"/>
                <w:sz w:val="24"/>
                <w:szCs w:val="24"/>
              </w:rPr>
            </w:pPr>
          </w:p>
        </w:tc>
      </w:tr>
      <w:tr w:rsidR="00AF5BA5" w:rsidRPr="000C047E" w:rsidTr="0077483D">
        <w:trPr>
          <w:trHeight w:val="2389"/>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shd w:val="clear" w:color="auto" w:fill="FFFFFF"/>
              </w:rPr>
            </w:pPr>
          </w:p>
        </w:tc>
        <w:tc>
          <w:tcPr>
            <w:tcW w:w="3544" w:type="dxa"/>
            <w:shd w:val="clear" w:color="auto" w:fill="auto"/>
          </w:tcPr>
          <w:p w:rsidR="00AF5BA5" w:rsidRPr="000C047E" w:rsidRDefault="00AF5BA5" w:rsidP="00C71E85">
            <w:pPr>
              <w:shd w:val="clear" w:color="auto" w:fill="FFFFFF"/>
              <w:autoSpaceDE w:val="0"/>
              <w:autoSpaceDN w:val="0"/>
              <w:spacing w:before="100" w:beforeAutospacing="1" w:after="100" w:afterAutospacing="1"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3) Осуществление обязательного профилактического визита в отношении контролируемых лиц, приступивших к осуществлению деятельности в сфере управления домами и (или) заключивших договор социального найма в 2023 году, определенных приложением №2</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В течение года со дня начала деятельности или заключения договора</w:t>
            </w:r>
          </w:p>
          <w:p w:rsidR="00AF5BA5" w:rsidRPr="000C047E" w:rsidRDefault="00AF5BA5" w:rsidP="00C71E85">
            <w:pPr>
              <w:spacing w:after="0" w:line="240" w:lineRule="auto"/>
              <w:jc w:val="center"/>
              <w:rPr>
                <w:rFonts w:ascii="Arial" w:eastAsia="Calibri" w:hAnsi="Arial" w:cs="Arial"/>
                <w:color w:val="000000"/>
                <w:sz w:val="24"/>
                <w:szCs w:val="24"/>
              </w:rPr>
            </w:pPr>
          </w:p>
        </w:tc>
      </w:tr>
      <w:tr w:rsidR="00AF5BA5" w:rsidRPr="000C047E" w:rsidTr="0077483D">
        <w:trPr>
          <w:trHeight w:val="1833"/>
        </w:trPr>
        <w:tc>
          <w:tcPr>
            <w:tcW w:w="708" w:type="dxa"/>
            <w:vMerge/>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p>
        </w:tc>
        <w:tc>
          <w:tcPr>
            <w:tcW w:w="2127" w:type="dxa"/>
            <w:vMerge/>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shd w:val="clear" w:color="auto" w:fill="FFFFFF"/>
              </w:rPr>
            </w:pPr>
          </w:p>
        </w:tc>
        <w:tc>
          <w:tcPr>
            <w:tcW w:w="3544" w:type="dxa"/>
            <w:shd w:val="clear" w:color="auto" w:fill="auto"/>
          </w:tcPr>
          <w:p w:rsidR="00AF5BA5" w:rsidRPr="000C047E" w:rsidRDefault="00AF5BA5" w:rsidP="00C71E85">
            <w:pPr>
              <w:shd w:val="clear" w:color="auto" w:fill="FFFFFF"/>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4) Осуществление профилактического визита по заявлению контролируемого лица о проведении в отношении него профилактического визита.</w:t>
            </w:r>
            <w:r w:rsidRPr="000C047E">
              <w:rPr>
                <w:rFonts w:ascii="Arial" w:eastAsia="Times New Roman" w:hAnsi="Arial" w:cs="Arial"/>
                <w:color w:val="FF0000"/>
                <w:sz w:val="24"/>
                <w:szCs w:val="24"/>
                <w:lang w:eastAsia="ru-RU"/>
              </w:rPr>
              <w:t xml:space="preserve"> </w:t>
            </w:r>
            <w:r w:rsidRPr="000C047E">
              <w:rPr>
                <w:rFonts w:ascii="Arial" w:eastAsia="Times New Roman" w:hAnsi="Arial" w:cs="Arial"/>
                <w:sz w:val="24"/>
                <w:szCs w:val="24"/>
                <w:lang w:eastAsia="ru-RU"/>
              </w:rPr>
              <w:t>Дата проведения контрольным органом согласовывается с контролируемым лицом не позднее 20 дней с момента принятия контрольным органом решения о проведении такого профилактического визита.</w:t>
            </w:r>
          </w:p>
          <w:p w:rsidR="00AF5BA5" w:rsidRPr="000C047E" w:rsidRDefault="00AF5BA5" w:rsidP="00C71E85">
            <w:pPr>
              <w:shd w:val="clear" w:color="auto" w:fill="FFFFFF"/>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Информация о проведении профилактического визита дополняется в приложение №2</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spacing w:after="0" w:line="240" w:lineRule="auto"/>
              <w:jc w:val="center"/>
              <w:rPr>
                <w:rFonts w:ascii="Arial" w:eastAsia="Calibri" w:hAnsi="Arial" w:cs="Arial"/>
                <w:color w:val="000000"/>
                <w:sz w:val="24"/>
                <w:szCs w:val="24"/>
              </w:rPr>
            </w:pPr>
            <w:r w:rsidRPr="000C047E">
              <w:rPr>
                <w:rFonts w:ascii="Arial" w:eastAsia="Calibri" w:hAnsi="Arial" w:cs="Arial"/>
                <w:color w:val="000000"/>
                <w:sz w:val="24"/>
                <w:szCs w:val="24"/>
              </w:rPr>
              <w:t>В течение года по мере поступления заявлений</w:t>
            </w:r>
          </w:p>
        </w:tc>
      </w:tr>
      <w:tr w:rsidR="00AF5BA5" w:rsidRPr="000C047E" w:rsidTr="0077483D">
        <w:tc>
          <w:tcPr>
            <w:tcW w:w="708" w:type="dxa"/>
            <w:shd w:val="clear" w:color="auto" w:fill="auto"/>
          </w:tcPr>
          <w:p w:rsidR="00AF5BA5" w:rsidRPr="000C047E" w:rsidRDefault="00AF5BA5" w:rsidP="00AF5BA5">
            <w:pPr>
              <w:autoSpaceDE w:val="0"/>
              <w:autoSpaceDN w:val="0"/>
              <w:spacing w:after="0" w:line="240" w:lineRule="auto"/>
              <w:jc w:val="both"/>
              <w:rPr>
                <w:rFonts w:ascii="Arial" w:eastAsia="Calibri" w:hAnsi="Arial" w:cs="Arial"/>
                <w:sz w:val="24"/>
                <w:szCs w:val="24"/>
                <w:lang w:eastAsia="ar-SA"/>
              </w:rPr>
            </w:pPr>
            <w:r w:rsidRPr="000C047E">
              <w:rPr>
                <w:rFonts w:ascii="Arial" w:eastAsia="Calibri" w:hAnsi="Arial" w:cs="Arial"/>
                <w:sz w:val="24"/>
                <w:szCs w:val="24"/>
                <w:lang w:eastAsia="ar-SA"/>
              </w:rPr>
              <w:t>5.</w:t>
            </w:r>
          </w:p>
        </w:tc>
        <w:tc>
          <w:tcPr>
            <w:tcW w:w="2127"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Объявление предостережения</w:t>
            </w:r>
          </w:p>
        </w:tc>
        <w:tc>
          <w:tcPr>
            <w:tcW w:w="3544"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Объявление контролируемому лицу предостережения о недопустимости нарушения обязательных требований и предлагает принять меры по обеспечению соблюдения обязательных требований</w:t>
            </w:r>
          </w:p>
        </w:tc>
        <w:tc>
          <w:tcPr>
            <w:tcW w:w="3260" w:type="dxa"/>
            <w:shd w:val="clear" w:color="auto" w:fill="auto"/>
          </w:tcPr>
          <w:p w:rsidR="00AF5BA5" w:rsidRPr="000C047E" w:rsidRDefault="00B63804"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c>
          <w:tcPr>
            <w:tcW w:w="851" w:type="dxa"/>
            <w:shd w:val="clear" w:color="auto" w:fill="auto"/>
          </w:tcPr>
          <w:p w:rsidR="00AF5BA5" w:rsidRPr="000C047E" w:rsidRDefault="00AF5BA5" w:rsidP="00C71E85">
            <w:pPr>
              <w:autoSpaceDE w:val="0"/>
              <w:autoSpaceDN w:val="0"/>
              <w:spacing w:after="0" w:line="240" w:lineRule="auto"/>
              <w:jc w:val="center"/>
              <w:rPr>
                <w:rFonts w:ascii="Arial" w:eastAsia="Calibri" w:hAnsi="Arial" w:cs="Arial"/>
                <w:sz w:val="24"/>
                <w:szCs w:val="24"/>
                <w:lang w:eastAsia="ar-SA"/>
              </w:rPr>
            </w:pPr>
            <w:r w:rsidRPr="000C047E">
              <w:rPr>
                <w:rFonts w:ascii="Arial" w:eastAsia="Calibri" w:hAnsi="Arial" w:cs="Arial"/>
                <w:sz w:val="24"/>
                <w:szCs w:val="24"/>
              </w:rPr>
              <w:t>В течение года, по мере поступления информации</w:t>
            </w:r>
          </w:p>
        </w:tc>
      </w:tr>
    </w:tbl>
    <w:p w:rsidR="006E759E" w:rsidRPr="000C047E" w:rsidRDefault="006E759E" w:rsidP="00035E51">
      <w:pPr>
        <w:spacing w:after="0" w:line="240" w:lineRule="auto"/>
        <w:ind w:firstLine="567"/>
        <w:jc w:val="center"/>
        <w:rPr>
          <w:rFonts w:ascii="Arial" w:eastAsia="Times New Roman" w:hAnsi="Arial" w:cs="Arial"/>
          <w:b/>
          <w:color w:val="000000"/>
          <w:sz w:val="24"/>
          <w:szCs w:val="24"/>
          <w:shd w:val="clear" w:color="auto" w:fill="FFFFFF"/>
          <w:lang w:eastAsia="ru-RU"/>
        </w:rPr>
      </w:pPr>
    </w:p>
    <w:p w:rsidR="002A06FB" w:rsidRPr="000C047E" w:rsidRDefault="002A06FB" w:rsidP="002A06FB">
      <w:pPr>
        <w:shd w:val="clear" w:color="auto" w:fill="FFFFFF"/>
        <w:spacing w:after="0" w:line="240" w:lineRule="auto"/>
        <w:ind w:firstLine="709"/>
        <w:jc w:val="center"/>
        <w:rPr>
          <w:rFonts w:ascii="Arial" w:eastAsia="Times New Roman" w:hAnsi="Arial" w:cs="Arial"/>
          <w:b/>
          <w:color w:val="000000"/>
          <w:sz w:val="24"/>
          <w:szCs w:val="24"/>
          <w:lang w:eastAsia="ru-RU"/>
        </w:rPr>
      </w:pPr>
      <w:r w:rsidRPr="000C047E">
        <w:rPr>
          <w:rFonts w:ascii="Arial" w:eastAsia="Times New Roman" w:hAnsi="Arial" w:cs="Arial"/>
          <w:b/>
          <w:color w:val="000000"/>
          <w:sz w:val="24"/>
          <w:szCs w:val="24"/>
          <w:lang w:eastAsia="ru-RU"/>
        </w:rPr>
        <w:t>Раздел 4. Показатели результативности и эффективности Программы профилактики.</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sz w:val="24"/>
          <w:szCs w:val="24"/>
          <w:lang w:eastAsia="ru-RU"/>
        </w:rPr>
      </w:pPr>
      <w:r w:rsidRPr="000C047E">
        <w:rPr>
          <w:rFonts w:ascii="Arial" w:eastAsia="Times New Roman" w:hAnsi="Arial" w:cs="Arial"/>
          <w:color w:val="000000"/>
          <w:sz w:val="24"/>
          <w:szCs w:val="24"/>
          <w:lang w:eastAsia="ru-RU"/>
        </w:rPr>
        <w:t xml:space="preserve">4.1. Показатели результативности </w:t>
      </w:r>
      <w:r w:rsidRPr="000C047E">
        <w:rPr>
          <w:rFonts w:ascii="Arial" w:eastAsia="BatangChe" w:hAnsi="Arial" w:cs="Arial"/>
          <w:kern w:val="1"/>
          <w:sz w:val="24"/>
          <w:szCs w:val="24"/>
          <w:lang w:eastAsia="ar-SA"/>
        </w:rPr>
        <w:t xml:space="preserve">Программы профилактики </w:t>
      </w:r>
      <w:r w:rsidRPr="000C047E">
        <w:rPr>
          <w:rFonts w:ascii="Arial" w:eastAsia="BatangChe" w:hAnsi="Arial" w:cs="Arial"/>
          <w:color w:val="000000"/>
          <w:sz w:val="24"/>
          <w:szCs w:val="24"/>
          <w:lang w:eastAsia="ru-RU"/>
        </w:rPr>
        <w:t>рисков причинения вреда (ущерба) охраняемым законом ценностям в сфере муниципального жилищного контроля на территории</w:t>
      </w:r>
      <w:r w:rsidRPr="000C047E">
        <w:rPr>
          <w:rFonts w:ascii="Arial" w:eastAsia="BatangChe" w:hAnsi="Arial" w:cs="Arial"/>
          <w:kern w:val="1"/>
          <w:sz w:val="24"/>
          <w:szCs w:val="24"/>
          <w:lang w:eastAsia="ar-SA"/>
        </w:rPr>
        <w:t xml:space="preserve"> Выгоничского </w:t>
      </w:r>
      <w:proofErr w:type="gramStart"/>
      <w:r w:rsidRPr="000C047E">
        <w:rPr>
          <w:rFonts w:ascii="Arial" w:eastAsia="BatangChe" w:hAnsi="Arial" w:cs="Arial"/>
          <w:kern w:val="1"/>
          <w:sz w:val="24"/>
          <w:szCs w:val="24"/>
          <w:lang w:eastAsia="ar-SA"/>
        </w:rPr>
        <w:t>муниципального района Брянской области</w:t>
      </w:r>
      <w:proofErr w:type="gramEnd"/>
      <w:r w:rsidRPr="000C047E">
        <w:rPr>
          <w:rFonts w:ascii="Arial" w:eastAsia="BatangChe" w:hAnsi="Arial" w:cs="Arial"/>
          <w:kern w:val="1"/>
          <w:sz w:val="24"/>
          <w:szCs w:val="24"/>
          <w:lang w:eastAsia="ar-SA"/>
        </w:rPr>
        <w:t xml:space="preserve"> </w:t>
      </w:r>
      <w:r w:rsidRPr="000C047E">
        <w:rPr>
          <w:rFonts w:ascii="Arial" w:eastAsia="Times New Roman" w:hAnsi="Arial" w:cs="Arial"/>
          <w:color w:val="000000"/>
          <w:sz w:val="24"/>
          <w:szCs w:val="24"/>
          <w:lang w:eastAsia="ru-RU"/>
        </w:rPr>
        <w:t>утвержденной постановлением 0</w:t>
      </w:r>
      <w:r w:rsidR="00C12DDA" w:rsidRPr="000C047E">
        <w:rPr>
          <w:rFonts w:ascii="Arial" w:eastAsia="Times New Roman" w:hAnsi="Arial" w:cs="Arial"/>
          <w:color w:val="000000"/>
          <w:sz w:val="24"/>
          <w:szCs w:val="24"/>
          <w:lang w:eastAsia="ru-RU"/>
        </w:rPr>
        <w:t>8</w:t>
      </w:r>
      <w:r w:rsidRPr="000C047E">
        <w:rPr>
          <w:rFonts w:ascii="Arial" w:eastAsia="Times New Roman" w:hAnsi="Arial" w:cs="Arial"/>
          <w:color w:val="000000"/>
          <w:sz w:val="24"/>
          <w:szCs w:val="24"/>
          <w:lang w:eastAsia="ru-RU"/>
        </w:rPr>
        <w:t>.12.202</w:t>
      </w:r>
      <w:r w:rsidR="00C12DDA" w:rsidRPr="000C047E">
        <w:rPr>
          <w:rFonts w:ascii="Arial" w:eastAsia="Times New Roman" w:hAnsi="Arial" w:cs="Arial"/>
          <w:color w:val="000000"/>
          <w:sz w:val="24"/>
          <w:szCs w:val="24"/>
          <w:lang w:eastAsia="ru-RU"/>
        </w:rPr>
        <w:t>3</w:t>
      </w:r>
      <w:r w:rsidRPr="000C047E">
        <w:rPr>
          <w:rFonts w:ascii="Arial" w:eastAsia="Times New Roman" w:hAnsi="Arial" w:cs="Arial"/>
          <w:sz w:val="24"/>
          <w:szCs w:val="24"/>
          <w:lang w:eastAsia="ru-RU"/>
        </w:rPr>
        <w:t xml:space="preserve"> № </w:t>
      </w:r>
      <w:r w:rsidR="00C12DDA" w:rsidRPr="000C047E">
        <w:rPr>
          <w:rFonts w:ascii="Arial" w:eastAsia="Times New Roman" w:hAnsi="Arial" w:cs="Arial"/>
          <w:sz w:val="24"/>
          <w:szCs w:val="24"/>
          <w:lang w:eastAsia="ru-RU"/>
        </w:rPr>
        <w:t>565</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По итогам 202</w:t>
      </w:r>
      <w:r w:rsidR="00282EF9" w:rsidRPr="000C047E">
        <w:rPr>
          <w:rFonts w:ascii="Arial" w:eastAsia="Times New Roman" w:hAnsi="Arial" w:cs="Arial"/>
          <w:color w:val="000000"/>
          <w:sz w:val="24"/>
          <w:szCs w:val="24"/>
          <w:lang w:eastAsia="ru-RU"/>
        </w:rPr>
        <w:t>5</w:t>
      </w:r>
      <w:r w:rsidRPr="000C047E">
        <w:rPr>
          <w:rFonts w:ascii="Arial" w:eastAsia="Times New Roman" w:hAnsi="Arial" w:cs="Arial"/>
          <w:color w:val="000000"/>
          <w:sz w:val="24"/>
          <w:szCs w:val="24"/>
          <w:lang w:eastAsia="ru-RU"/>
        </w:rPr>
        <w:t xml:space="preserve"> года:</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 показатель №1 составил - 100% (</w:t>
      </w:r>
      <w:r w:rsidRPr="000C047E">
        <w:rPr>
          <w:rFonts w:ascii="Arial" w:eastAsia="Times New Roman" w:hAnsi="Arial" w:cs="Arial"/>
          <w:i/>
          <w:color w:val="000000"/>
          <w:sz w:val="24"/>
          <w:szCs w:val="24"/>
          <w:lang w:eastAsia="ru-RU"/>
        </w:rPr>
        <w:t>показатель выполнен</w:t>
      </w:r>
      <w:r w:rsidRPr="000C047E">
        <w:rPr>
          <w:rFonts w:ascii="Arial" w:eastAsia="Times New Roman" w:hAnsi="Arial" w:cs="Arial"/>
          <w:color w:val="000000"/>
          <w:sz w:val="24"/>
          <w:szCs w:val="24"/>
          <w:lang w:eastAsia="ru-RU"/>
        </w:rPr>
        <w:t>);</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 показатель №2 составил - 1 ед. (</w:t>
      </w:r>
      <w:r w:rsidRPr="000C047E">
        <w:rPr>
          <w:rFonts w:ascii="Arial" w:eastAsia="Times New Roman" w:hAnsi="Arial" w:cs="Arial"/>
          <w:i/>
          <w:color w:val="000000"/>
          <w:sz w:val="24"/>
          <w:szCs w:val="24"/>
          <w:lang w:eastAsia="ru-RU"/>
        </w:rPr>
        <w:t>показатель выполнен</w:t>
      </w:r>
      <w:r w:rsidRPr="000C047E">
        <w:rPr>
          <w:rFonts w:ascii="Arial" w:eastAsia="Times New Roman" w:hAnsi="Arial" w:cs="Arial"/>
          <w:color w:val="000000"/>
          <w:sz w:val="24"/>
          <w:szCs w:val="24"/>
          <w:lang w:eastAsia="ru-RU"/>
        </w:rPr>
        <w:t>);</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 показатель №3 – отсутствовало фактическое событие (</w:t>
      </w:r>
      <w:r w:rsidRPr="000C047E">
        <w:rPr>
          <w:rFonts w:ascii="Arial" w:eastAsia="Times New Roman" w:hAnsi="Arial" w:cs="Arial"/>
          <w:i/>
          <w:color w:val="000000"/>
          <w:sz w:val="24"/>
          <w:szCs w:val="24"/>
          <w:lang w:eastAsia="ru-RU"/>
        </w:rPr>
        <w:t>показатель не выполнен</w:t>
      </w:r>
      <w:r w:rsidRPr="000C047E">
        <w:rPr>
          <w:rFonts w:ascii="Arial" w:eastAsia="Times New Roman" w:hAnsi="Arial" w:cs="Arial"/>
          <w:color w:val="000000"/>
          <w:sz w:val="24"/>
          <w:szCs w:val="24"/>
          <w:lang w:eastAsia="ru-RU"/>
        </w:rPr>
        <w:t xml:space="preserve">); </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 показатель №4 составил - 0% (</w:t>
      </w:r>
      <w:r w:rsidRPr="000C047E">
        <w:rPr>
          <w:rFonts w:ascii="Arial" w:eastAsia="Times New Roman" w:hAnsi="Arial" w:cs="Arial"/>
          <w:i/>
          <w:color w:val="000000"/>
          <w:sz w:val="24"/>
          <w:szCs w:val="24"/>
          <w:lang w:eastAsia="ru-RU"/>
        </w:rPr>
        <w:t>показатель выполнен</w:t>
      </w:r>
      <w:r w:rsidRPr="000C047E">
        <w:rPr>
          <w:rFonts w:ascii="Arial" w:eastAsia="Times New Roman" w:hAnsi="Arial" w:cs="Arial"/>
          <w:color w:val="000000"/>
          <w:sz w:val="24"/>
          <w:szCs w:val="24"/>
          <w:lang w:eastAsia="ru-RU"/>
        </w:rPr>
        <w:t>);</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 показатель №5 составил - 0% (</w:t>
      </w:r>
      <w:r w:rsidRPr="000C047E">
        <w:rPr>
          <w:rFonts w:ascii="Arial" w:eastAsia="Times New Roman" w:hAnsi="Arial" w:cs="Arial"/>
          <w:i/>
          <w:color w:val="000000"/>
          <w:sz w:val="24"/>
          <w:szCs w:val="24"/>
          <w:lang w:eastAsia="ru-RU"/>
        </w:rPr>
        <w:t>показатель выполнен</w:t>
      </w:r>
      <w:r w:rsidRPr="000C047E">
        <w:rPr>
          <w:rFonts w:ascii="Arial" w:eastAsia="Times New Roman" w:hAnsi="Arial" w:cs="Arial"/>
          <w:color w:val="000000"/>
          <w:sz w:val="24"/>
          <w:szCs w:val="24"/>
          <w:lang w:eastAsia="ru-RU"/>
        </w:rPr>
        <w:t>);</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 показатель №6 – не исполнен, в связи с отсутствием правоприменительной практики по осуществлению муниципального контроля (</w:t>
      </w:r>
      <w:r w:rsidRPr="000C047E">
        <w:rPr>
          <w:rFonts w:ascii="Arial" w:eastAsia="Times New Roman" w:hAnsi="Arial" w:cs="Arial"/>
          <w:i/>
          <w:color w:val="000000"/>
          <w:sz w:val="24"/>
          <w:szCs w:val="24"/>
          <w:lang w:eastAsia="ru-RU"/>
        </w:rPr>
        <w:t>показатель не выполнен</w:t>
      </w:r>
      <w:r w:rsidRPr="000C047E">
        <w:rPr>
          <w:rFonts w:ascii="Arial" w:eastAsia="Times New Roman" w:hAnsi="Arial" w:cs="Arial"/>
          <w:color w:val="000000"/>
          <w:sz w:val="24"/>
          <w:szCs w:val="24"/>
          <w:lang w:eastAsia="ru-RU"/>
        </w:rPr>
        <w:t>).</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Таким образом результативность и эффективность</w:t>
      </w:r>
      <w:r w:rsidRPr="000C047E">
        <w:rPr>
          <w:rFonts w:ascii="Arial" w:eastAsia="Times New Roman" w:hAnsi="Arial" w:cs="Arial"/>
          <w:b/>
          <w:color w:val="000000"/>
          <w:sz w:val="24"/>
          <w:szCs w:val="24"/>
          <w:lang w:eastAsia="ru-RU"/>
        </w:rPr>
        <w:t xml:space="preserve"> </w:t>
      </w:r>
      <w:r w:rsidRPr="000C047E">
        <w:rPr>
          <w:rFonts w:ascii="Arial" w:eastAsia="Times New Roman" w:hAnsi="Arial" w:cs="Arial"/>
          <w:color w:val="000000"/>
          <w:sz w:val="24"/>
          <w:szCs w:val="24"/>
          <w:lang w:eastAsia="ru-RU"/>
        </w:rPr>
        <w:t>программы Профилактики по итогам 202</w:t>
      </w:r>
      <w:r w:rsidR="00282EF9" w:rsidRPr="000C047E">
        <w:rPr>
          <w:rFonts w:ascii="Arial" w:eastAsia="Times New Roman" w:hAnsi="Arial" w:cs="Arial"/>
          <w:color w:val="000000"/>
          <w:sz w:val="24"/>
          <w:szCs w:val="24"/>
          <w:lang w:eastAsia="ru-RU"/>
        </w:rPr>
        <w:t>5</w:t>
      </w:r>
      <w:r w:rsidRPr="000C047E">
        <w:rPr>
          <w:rFonts w:ascii="Arial" w:eastAsia="Times New Roman" w:hAnsi="Arial" w:cs="Arial"/>
          <w:color w:val="000000"/>
          <w:sz w:val="24"/>
          <w:szCs w:val="24"/>
          <w:lang w:eastAsia="ru-RU"/>
        </w:rPr>
        <w:t xml:space="preserve"> года составили 66,6 %.</w:t>
      </w: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p>
    <w:p w:rsidR="002A06FB" w:rsidRPr="000C047E" w:rsidRDefault="002A06FB" w:rsidP="002A06FB">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lastRenderedPageBreak/>
        <w:t>4.2. Показатели результативности Программы профилактики определяются в соответствии со следующей таблицей:</w:t>
      </w:r>
    </w:p>
    <w:p w:rsidR="002A06FB" w:rsidRPr="000C047E" w:rsidRDefault="002A06FB" w:rsidP="002A06FB">
      <w:pPr>
        <w:autoSpaceDE w:val="0"/>
        <w:autoSpaceDN w:val="0"/>
        <w:adjustRightInd w:val="0"/>
        <w:spacing w:after="0" w:line="240" w:lineRule="auto"/>
        <w:ind w:firstLine="709"/>
        <w:rPr>
          <w:rFonts w:ascii="Arial" w:eastAsia="Times New Roman" w:hAnsi="Arial" w:cs="Arial"/>
          <w:color w:val="000000"/>
          <w:sz w:val="24"/>
          <w:szCs w:val="24"/>
          <w:lang w:eastAsia="ru-RU"/>
        </w:rPr>
      </w:pPr>
    </w:p>
    <w:tbl>
      <w:tblPr>
        <w:tblW w:w="10774" w:type="dxa"/>
        <w:tblInd w:w="-789" w:type="dxa"/>
        <w:tblLayout w:type="fixed"/>
        <w:tblCellMar>
          <w:top w:w="102" w:type="dxa"/>
          <w:left w:w="62" w:type="dxa"/>
          <w:bottom w:w="102" w:type="dxa"/>
          <w:right w:w="62" w:type="dxa"/>
        </w:tblCellMar>
        <w:tblLook w:val="04A0" w:firstRow="1" w:lastRow="0" w:firstColumn="1" w:lastColumn="0" w:noHBand="0" w:noVBand="1"/>
      </w:tblPr>
      <w:tblGrid>
        <w:gridCol w:w="567"/>
        <w:gridCol w:w="6237"/>
        <w:gridCol w:w="3970"/>
      </w:tblGrid>
      <w:tr w:rsidR="002A06FB" w:rsidRPr="000C047E" w:rsidTr="002A06FB">
        <w:tc>
          <w:tcPr>
            <w:tcW w:w="56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 п/п</w:t>
            </w:r>
          </w:p>
        </w:tc>
        <w:tc>
          <w:tcPr>
            <w:tcW w:w="623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Наименование показателя</w:t>
            </w:r>
          </w:p>
        </w:tc>
        <w:tc>
          <w:tcPr>
            <w:tcW w:w="3970"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Единица измерения, свидетельствующая о максимальной результативности Программы профилактики</w:t>
            </w:r>
          </w:p>
        </w:tc>
      </w:tr>
      <w:tr w:rsidR="002A06FB" w:rsidRPr="000C047E" w:rsidTr="002A06FB">
        <w:tc>
          <w:tcPr>
            <w:tcW w:w="56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1.</w:t>
            </w:r>
          </w:p>
        </w:tc>
        <w:tc>
          <w:tcPr>
            <w:tcW w:w="623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rPr>
                <w:rFonts w:ascii="Arial" w:eastAsia="Times New Roman" w:hAnsi="Arial" w:cs="Arial"/>
                <w:sz w:val="24"/>
                <w:szCs w:val="24"/>
              </w:rPr>
            </w:pPr>
            <w:r w:rsidRPr="000C047E">
              <w:rPr>
                <w:rFonts w:ascii="Arial" w:eastAsia="Times New Roman" w:hAnsi="Arial" w:cs="Arial"/>
                <w:sz w:val="24"/>
                <w:szCs w:val="24"/>
              </w:rPr>
              <w:t>Полнота информации, размещенной на официальном сайте Администрации в соответствии с частью 3 статьи 46 Федерального закона от 31 июля 2020 года № 248-ФЗ «О государственном контроле (надзоре) и муниципальном контроле в Российской Федерации»</w:t>
            </w:r>
          </w:p>
        </w:tc>
        <w:tc>
          <w:tcPr>
            <w:tcW w:w="3970"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100 %</w:t>
            </w:r>
          </w:p>
        </w:tc>
      </w:tr>
      <w:tr w:rsidR="002A06FB" w:rsidRPr="000C047E" w:rsidTr="002A06FB">
        <w:tc>
          <w:tcPr>
            <w:tcW w:w="56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2.</w:t>
            </w:r>
          </w:p>
        </w:tc>
        <w:tc>
          <w:tcPr>
            <w:tcW w:w="623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rPr>
                <w:rFonts w:ascii="Arial" w:eastAsia="Times New Roman" w:hAnsi="Arial" w:cs="Arial"/>
                <w:sz w:val="24"/>
                <w:szCs w:val="24"/>
              </w:rPr>
            </w:pPr>
            <w:r w:rsidRPr="000C047E">
              <w:rPr>
                <w:rFonts w:ascii="Arial" w:eastAsia="Times New Roman" w:hAnsi="Arial" w:cs="Arial"/>
                <w:color w:val="000000"/>
                <w:sz w:val="24"/>
                <w:szCs w:val="24"/>
              </w:rPr>
              <w:t>Количество размещений сведений по вопросам соблюдения обязательных требований в средствах массовой информации</w:t>
            </w:r>
          </w:p>
        </w:tc>
        <w:tc>
          <w:tcPr>
            <w:tcW w:w="3970"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1</w:t>
            </w:r>
          </w:p>
        </w:tc>
      </w:tr>
      <w:tr w:rsidR="002A06FB" w:rsidRPr="000C047E" w:rsidTr="002A06FB">
        <w:tc>
          <w:tcPr>
            <w:tcW w:w="56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3.</w:t>
            </w:r>
          </w:p>
        </w:tc>
        <w:tc>
          <w:tcPr>
            <w:tcW w:w="623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rPr>
                <w:rFonts w:ascii="Arial" w:eastAsia="Times New Roman" w:hAnsi="Arial" w:cs="Arial"/>
                <w:sz w:val="24"/>
                <w:szCs w:val="24"/>
              </w:rPr>
            </w:pPr>
            <w:r w:rsidRPr="000C047E">
              <w:rPr>
                <w:rFonts w:ascii="Arial" w:eastAsia="Times New Roman" w:hAnsi="Arial" w:cs="Arial"/>
                <w:sz w:val="24"/>
                <w:szCs w:val="24"/>
              </w:rPr>
              <w:t xml:space="preserve">Доля случаев объявления предостережений в общем количестве случаев </w:t>
            </w:r>
            <w:r w:rsidRPr="000C047E">
              <w:rPr>
                <w:rFonts w:ascii="Arial" w:eastAsia="Times New Roman" w:hAnsi="Arial" w:cs="Arial"/>
                <w:color w:val="000000"/>
                <w:sz w:val="24"/>
                <w:szCs w:val="24"/>
              </w:rPr>
              <w:t xml:space="preserve">выявления готовящихся нарушений обязательных требований </w:t>
            </w:r>
            <w:r w:rsidRPr="000C047E">
              <w:rPr>
                <w:rFonts w:ascii="Arial" w:eastAsia="Times New Roman" w:hAnsi="Arial" w:cs="Arial"/>
                <w:color w:val="000000"/>
                <w:sz w:val="24"/>
                <w:szCs w:val="24"/>
                <w:shd w:val="clear" w:color="auto" w:fill="FFFFFF"/>
              </w:rPr>
              <w:t>или признаков нарушений обязательных требований</w:t>
            </w:r>
          </w:p>
        </w:tc>
        <w:tc>
          <w:tcPr>
            <w:tcW w:w="3970"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100 %</w:t>
            </w:r>
          </w:p>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 xml:space="preserve">(если имелись случаи </w:t>
            </w:r>
            <w:r w:rsidRPr="000C047E">
              <w:rPr>
                <w:rFonts w:ascii="Arial" w:eastAsia="Times New Roman" w:hAnsi="Arial" w:cs="Arial"/>
                <w:color w:val="000000"/>
                <w:sz w:val="24"/>
                <w:szCs w:val="24"/>
              </w:rPr>
              <w:t xml:space="preserve">выявления готовящихся нарушений обязательных требований </w:t>
            </w:r>
            <w:r w:rsidRPr="000C047E">
              <w:rPr>
                <w:rFonts w:ascii="Arial" w:eastAsia="Times New Roman" w:hAnsi="Arial" w:cs="Arial"/>
                <w:color w:val="000000"/>
                <w:sz w:val="24"/>
                <w:szCs w:val="24"/>
                <w:shd w:val="clear" w:color="auto" w:fill="FFFFFF"/>
              </w:rPr>
              <w:t>или признаков нарушений обязательных требований</w:t>
            </w:r>
            <w:r w:rsidRPr="000C047E">
              <w:rPr>
                <w:rFonts w:ascii="Arial" w:eastAsia="Times New Roman" w:hAnsi="Arial" w:cs="Arial"/>
                <w:sz w:val="24"/>
                <w:szCs w:val="24"/>
              </w:rPr>
              <w:t>)</w:t>
            </w:r>
          </w:p>
        </w:tc>
      </w:tr>
      <w:tr w:rsidR="002A06FB" w:rsidRPr="000C047E" w:rsidTr="002A06FB">
        <w:tc>
          <w:tcPr>
            <w:tcW w:w="56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4.</w:t>
            </w:r>
          </w:p>
        </w:tc>
        <w:tc>
          <w:tcPr>
            <w:tcW w:w="623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rPr>
                <w:rFonts w:ascii="Arial" w:eastAsia="Times New Roman" w:hAnsi="Arial" w:cs="Arial"/>
                <w:sz w:val="24"/>
                <w:szCs w:val="24"/>
              </w:rPr>
            </w:pPr>
            <w:r w:rsidRPr="000C047E">
              <w:rPr>
                <w:rFonts w:ascii="Arial" w:eastAsia="Times New Roman" w:hAnsi="Arial" w:cs="Arial"/>
                <w:color w:val="000000"/>
                <w:sz w:val="24"/>
                <w:szCs w:val="24"/>
              </w:rPr>
              <w:t>Доля случаев нарушения сроков консультирования контролируемых лиц в письменной форме</w:t>
            </w:r>
          </w:p>
        </w:tc>
        <w:tc>
          <w:tcPr>
            <w:tcW w:w="3970"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0%</w:t>
            </w:r>
          </w:p>
        </w:tc>
      </w:tr>
      <w:tr w:rsidR="002A06FB" w:rsidRPr="000C047E" w:rsidTr="002A06FB">
        <w:tc>
          <w:tcPr>
            <w:tcW w:w="56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5.</w:t>
            </w:r>
          </w:p>
        </w:tc>
        <w:tc>
          <w:tcPr>
            <w:tcW w:w="6237"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rPr>
                <w:rFonts w:ascii="Arial" w:eastAsia="Times New Roman" w:hAnsi="Arial" w:cs="Arial"/>
                <w:color w:val="000000"/>
                <w:sz w:val="24"/>
                <w:szCs w:val="24"/>
              </w:rPr>
            </w:pPr>
            <w:r w:rsidRPr="000C047E">
              <w:rPr>
                <w:rFonts w:ascii="Arial" w:eastAsia="Times New Roman" w:hAnsi="Arial" w:cs="Arial"/>
                <w:color w:val="000000"/>
                <w:sz w:val="24"/>
                <w:szCs w:val="24"/>
              </w:rPr>
              <w:t>Доля случаев повторного обращения контролируемых лиц в письменной форме по тому же вопросу муниципального жилищного контроля</w:t>
            </w:r>
            <w:r w:rsidRPr="000C047E">
              <w:rPr>
                <w:rFonts w:ascii="Arial" w:eastAsia="Times New Roman" w:hAnsi="Arial" w:cs="Arial"/>
                <w:color w:val="000000"/>
                <w:spacing w:val="-6"/>
                <w:sz w:val="24"/>
                <w:szCs w:val="24"/>
              </w:rPr>
              <w:t xml:space="preserve"> </w:t>
            </w:r>
          </w:p>
        </w:tc>
        <w:tc>
          <w:tcPr>
            <w:tcW w:w="3970" w:type="dxa"/>
            <w:tcBorders>
              <w:top w:val="single" w:sz="4" w:space="0" w:color="auto"/>
              <w:left w:val="single" w:sz="4" w:space="0" w:color="auto"/>
              <w:bottom w:val="single" w:sz="4" w:space="0" w:color="auto"/>
              <w:right w:val="single" w:sz="4" w:space="0" w:color="auto"/>
            </w:tcBorders>
            <w:hideMark/>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0%</w:t>
            </w:r>
          </w:p>
        </w:tc>
      </w:tr>
      <w:tr w:rsidR="002A06FB" w:rsidRPr="000C047E" w:rsidTr="002A06FB">
        <w:tc>
          <w:tcPr>
            <w:tcW w:w="567" w:type="dxa"/>
            <w:tcBorders>
              <w:top w:val="single" w:sz="4" w:space="0" w:color="auto"/>
              <w:left w:val="single" w:sz="4" w:space="0" w:color="auto"/>
              <w:bottom w:val="single" w:sz="4" w:space="0" w:color="auto"/>
              <w:right w:val="single" w:sz="4" w:space="0" w:color="auto"/>
            </w:tcBorders>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6.</w:t>
            </w:r>
          </w:p>
        </w:tc>
        <w:tc>
          <w:tcPr>
            <w:tcW w:w="6237" w:type="dxa"/>
            <w:tcBorders>
              <w:top w:val="single" w:sz="4" w:space="0" w:color="auto"/>
              <w:left w:val="single" w:sz="4" w:space="0" w:color="auto"/>
              <w:bottom w:val="single" w:sz="4" w:space="0" w:color="auto"/>
              <w:right w:val="single" w:sz="4" w:space="0" w:color="auto"/>
            </w:tcBorders>
          </w:tcPr>
          <w:p w:rsidR="002A06FB" w:rsidRPr="000C047E" w:rsidRDefault="002A06FB" w:rsidP="002A06FB">
            <w:pPr>
              <w:autoSpaceDE w:val="0"/>
              <w:autoSpaceDN w:val="0"/>
              <w:adjustRightInd w:val="0"/>
              <w:spacing w:after="0" w:line="240" w:lineRule="auto"/>
              <w:rPr>
                <w:rFonts w:ascii="Arial" w:eastAsia="Times New Roman" w:hAnsi="Arial" w:cs="Arial"/>
                <w:sz w:val="24"/>
                <w:szCs w:val="24"/>
              </w:rPr>
            </w:pPr>
            <w:r w:rsidRPr="000C047E">
              <w:rPr>
                <w:rFonts w:ascii="Arial" w:eastAsia="Times New Roman" w:hAnsi="Arial" w:cs="Arial"/>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2A06FB" w:rsidRPr="000C047E" w:rsidRDefault="002A06FB" w:rsidP="002A06FB">
            <w:pPr>
              <w:autoSpaceDE w:val="0"/>
              <w:autoSpaceDN w:val="0"/>
              <w:adjustRightInd w:val="0"/>
              <w:spacing w:after="0" w:line="240" w:lineRule="auto"/>
              <w:rPr>
                <w:rFonts w:ascii="Arial" w:eastAsia="Times New Roman" w:hAnsi="Arial" w:cs="Arial"/>
                <w:sz w:val="24"/>
                <w:szCs w:val="24"/>
              </w:rPr>
            </w:pPr>
          </w:p>
        </w:tc>
        <w:tc>
          <w:tcPr>
            <w:tcW w:w="3970" w:type="dxa"/>
            <w:tcBorders>
              <w:top w:val="single" w:sz="4" w:space="0" w:color="auto"/>
              <w:left w:val="single" w:sz="4" w:space="0" w:color="auto"/>
              <w:bottom w:val="single" w:sz="4" w:space="0" w:color="auto"/>
              <w:right w:val="single" w:sz="4" w:space="0" w:color="auto"/>
            </w:tcBorders>
          </w:tcPr>
          <w:p w:rsidR="002A06FB" w:rsidRPr="000C047E" w:rsidRDefault="002A06FB" w:rsidP="002A06FB">
            <w:pPr>
              <w:autoSpaceDE w:val="0"/>
              <w:autoSpaceDN w:val="0"/>
              <w:adjustRightInd w:val="0"/>
              <w:spacing w:after="0" w:line="240" w:lineRule="auto"/>
              <w:jc w:val="center"/>
              <w:rPr>
                <w:rFonts w:ascii="Arial" w:eastAsia="Times New Roman" w:hAnsi="Arial" w:cs="Arial"/>
                <w:sz w:val="24"/>
                <w:szCs w:val="24"/>
              </w:rPr>
            </w:pPr>
            <w:r w:rsidRPr="000C047E">
              <w:rPr>
                <w:rFonts w:ascii="Arial" w:eastAsia="Times New Roman" w:hAnsi="Arial" w:cs="Arial"/>
                <w:sz w:val="24"/>
                <w:szCs w:val="24"/>
              </w:rPr>
              <w:t>исполнено/не исполнено</w:t>
            </w:r>
          </w:p>
        </w:tc>
      </w:tr>
    </w:tbl>
    <w:p w:rsidR="002A06FB" w:rsidRPr="000C047E" w:rsidRDefault="002A06FB" w:rsidP="002A06FB">
      <w:pPr>
        <w:shd w:val="clear" w:color="auto" w:fill="FFFFFF"/>
        <w:spacing w:after="0" w:line="240" w:lineRule="auto"/>
        <w:ind w:firstLine="709"/>
        <w:jc w:val="both"/>
        <w:rPr>
          <w:rFonts w:ascii="Arial" w:eastAsia="Times New Roman" w:hAnsi="Arial" w:cs="Arial"/>
          <w:color w:val="22272F"/>
          <w:sz w:val="24"/>
          <w:szCs w:val="24"/>
          <w:lang w:eastAsia="ru-RU"/>
        </w:rPr>
      </w:pPr>
      <w:r w:rsidRPr="000C047E">
        <w:rPr>
          <w:rFonts w:ascii="Arial" w:eastAsia="Times New Roman" w:hAnsi="Arial" w:cs="Arial"/>
          <w:color w:val="000000"/>
          <w:sz w:val="24"/>
          <w:szCs w:val="24"/>
          <w:lang w:eastAsia="ru-RU"/>
        </w:rPr>
        <w:t>Под оценкой эффективности Программы</w:t>
      </w:r>
      <w:r w:rsidRPr="000C047E">
        <w:rPr>
          <w:rFonts w:ascii="Arial" w:eastAsia="Times New Roman" w:hAnsi="Arial" w:cs="Arial"/>
          <w:color w:val="22272F"/>
          <w:sz w:val="24"/>
          <w:szCs w:val="24"/>
          <w:lang w:eastAsia="ru-RU"/>
        </w:rPr>
        <w:t xml:space="preserve"> </w:t>
      </w:r>
      <w:r w:rsidRPr="000C047E">
        <w:rPr>
          <w:rFonts w:ascii="Arial" w:eastAsia="Times New Roman" w:hAnsi="Arial" w:cs="Arial"/>
          <w:color w:val="000000"/>
          <w:sz w:val="24"/>
          <w:szCs w:val="24"/>
          <w:lang w:eastAsia="ru-RU"/>
        </w:rPr>
        <w:t>профилактики понимается оценка изменения количества нарушений обязательных требований</w:t>
      </w:r>
      <w:r w:rsidRPr="000C047E">
        <w:rPr>
          <w:rFonts w:ascii="Arial" w:eastAsia="Times New Roman" w:hAnsi="Arial" w:cs="Arial"/>
          <w:color w:val="22272F"/>
          <w:sz w:val="24"/>
          <w:szCs w:val="24"/>
          <w:lang w:eastAsia="ru-RU"/>
        </w:rPr>
        <w:t xml:space="preserve"> </w:t>
      </w:r>
      <w:r w:rsidRPr="000C047E">
        <w:rPr>
          <w:rFonts w:ascii="Arial" w:eastAsia="Times New Roman" w:hAnsi="Arial" w:cs="Arial"/>
          <w:bCs/>
          <w:iCs/>
          <w:sz w:val="24"/>
          <w:szCs w:val="24"/>
          <w:lang w:eastAsia="ru-RU"/>
        </w:rPr>
        <w:t xml:space="preserve">по итогам проведенных профилактических мероприятий. </w:t>
      </w:r>
    </w:p>
    <w:p w:rsidR="002A06FB" w:rsidRPr="000C047E" w:rsidRDefault="002A06FB" w:rsidP="002A06FB">
      <w:pPr>
        <w:spacing w:after="0" w:line="240" w:lineRule="auto"/>
        <w:ind w:firstLine="708"/>
        <w:jc w:val="both"/>
        <w:rPr>
          <w:rFonts w:ascii="Arial" w:eastAsia="Times New Roman" w:hAnsi="Arial" w:cs="Arial"/>
          <w:color w:val="000000"/>
          <w:sz w:val="24"/>
          <w:szCs w:val="24"/>
          <w:lang w:eastAsia="ru-RU"/>
        </w:rPr>
      </w:pPr>
      <w:r w:rsidRPr="000C047E">
        <w:rPr>
          <w:rFonts w:ascii="Arial" w:eastAsia="Times New Roman" w:hAnsi="Arial" w:cs="Arial"/>
          <w:sz w:val="24"/>
          <w:szCs w:val="24"/>
          <w:lang w:eastAsia="ru-RU"/>
        </w:rPr>
        <w:t xml:space="preserve">Ежегодная оценка результативности и эффективности </w:t>
      </w:r>
      <w:r w:rsidRPr="000C047E">
        <w:rPr>
          <w:rFonts w:ascii="Arial" w:eastAsia="Times New Roman" w:hAnsi="Arial" w:cs="Arial"/>
          <w:color w:val="000000"/>
          <w:sz w:val="24"/>
          <w:szCs w:val="24"/>
          <w:lang w:eastAsia="ru-RU"/>
        </w:rPr>
        <w:t>Программы профилактики осуществляется отделом строительства, архитектуры, жилищно-коммунального хозяйства администрации Выгоничского района.</w:t>
      </w:r>
    </w:p>
    <w:p w:rsidR="002A06FB" w:rsidRPr="000C047E" w:rsidRDefault="002A06FB" w:rsidP="002A06FB">
      <w:pPr>
        <w:shd w:val="clear" w:color="auto" w:fill="FFFFFF"/>
        <w:spacing w:after="0" w:line="240" w:lineRule="auto"/>
        <w:jc w:val="both"/>
        <w:rPr>
          <w:rFonts w:ascii="Arial" w:eastAsia="Times New Roman" w:hAnsi="Arial" w:cs="Arial"/>
          <w:color w:val="000000"/>
          <w:sz w:val="24"/>
          <w:szCs w:val="24"/>
          <w:lang w:eastAsia="ru-RU"/>
        </w:rPr>
      </w:pPr>
      <w:r w:rsidRPr="000C047E">
        <w:rPr>
          <w:rFonts w:ascii="Arial" w:eastAsia="Times New Roman" w:hAnsi="Arial" w:cs="Arial"/>
          <w:sz w:val="24"/>
          <w:szCs w:val="24"/>
          <w:lang w:eastAsia="ru-RU"/>
        </w:rPr>
        <w:tab/>
        <w:t xml:space="preserve">Для осуществления ежегодной оценки результативности и эффективности </w:t>
      </w:r>
      <w:r w:rsidRPr="000C047E">
        <w:rPr>
          <w:rFonts w:ascii="Arial" w:eastAsia="Times New Roman" w:hAnsi="Arial" w:cs="Arial"/>
          <w:color w:val="000000"/>
          <w:sz w:val="24"/>
          <w:szCs w:val="24"/>
          <w:lang w:eastAsia="ru-RU"/>
        </w:rPr>
        <w:t>Программы профилактики не позднее 1 июля года, следующего за отчетным, отделом строительства, архитектуры, жилищно-коммунального хозяйства администрации Выгоничского района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sidRPr="000C047E">
        <w:rPr>
          <w:rFonts w:ascii="Arial" w:eastAsia="Times New Roman" w:hAnsi="Arial" w:cs="Arial"/>
          <w:bCs/>
          <w:iCs/>
          <w:color w:val="000000"/>
          <w:sz w:val="24"/>
          <w:szCs w:val="24"/>
          <w:lang w:eastAsia="ru-RU"/>
        </w:rPr>
        <w:t xml:space="preserve">. </w:t>
      </w:r>
    </w:p>
    <w:p w:rsidR="002A06FB" w:rsidRPr="000C047E" w:rsidRDefault="002A06FB" w:rsidP="002A06FB">
      <w:pPr>
        <w:shd w:val="clear" w:color="auto" w:fill="FFFFFF"/>
        <w:spacing w:after="0" w:line="240" w:lineRule="auto"/>
        <w:ind w:firstLine="709"/>
        <w:jc w:val="both"/>
        <w:rPr>
          <w:rFonts w:ascii="Arial" w:eastAsia="Times New Roman" w:hAnsi="Arial" w:cs="Arial"/>
          <w:color w:val="000000"/>
          <w:sz w:val="24"/>
          <w:szCs w:val="24"/>
          <w:lang w:eastAsia="ru-RU"/>
        </w:rPr>
      </w:pPr>
      <w:r w:rsidRPr="000C047E">
        <w:rPr>
          <w:rFonts w:ascii="Arial" w:eastAsia="Calibri" w:hAnsi="Arial" w:cs="Arial"/>
          <w:sz w:val="24"/>
          <w:szCs w:val="24"/>
        </w:rPr>
        <w:t xml:space="preserve">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жилищного </w:t>
      </w:r>
      <w:r w:rsidRPr="000C047E">
        <w:rPr>
          <w:rFonts w:ascii="Arial" w:eastAsia="Calibri" w:hAnsi="Arial" w:cs="Arial"/>
          <w:sz w:val="24"/>
          <w:szCs w:val="24"/>
        </w:rPr>
        <w:lastRenderedPageBreak/>
        <w:t xml:space="preserve">контроля </w:t>
      </w:r>
      <w:r w:rsidRPr="000C047E">
        <w:rPr>
          <w:rFonts w:ascii="Arial" w:eastAsia="BatangChe" w:hAnsi="Arial" w:cs="Arial"/>
          <w:color w:val="000000"/>
          <w:sz w:val="24"/>
          <w:szCs w:val="24"/>
          <w:lang w:eastAsia="ru-RU"/>
        </w:rPr>
        <w:t>на территории</w:t>
      </w:r>
      <w:r w:rsidRPr="000C047E">
        <w:rPr>
          <w:rFonts w:ascii="Arial" w:eastAsia="BatangChe" w:hAnsi="Arial" w:cs="Arial"/>
          <w:kern w:val="1"/>
          <w:sz w:val="24"/>
          <w:szCs w:val="24"/>
          <w:lang w:eastAsia="ar-SA"/>
        </w:rPr>
        <w:t xml:space="preserve"> Выгоничского муниципального района Брянской области на 202</w:t>
      </w:r>
      <w:r w:rsidR="00282EF9" w:rsidRPr="000C047E">
        <w:rPr>
          <w:rFonts w:ascii="Arial" w:eastAsia="BatangChe" w:hAnsi="Arial" w:cs="Arial"/>
          <w:kern w:val="1"/>
          <w:sz w:val="24"/>
          <w:szCs w:val="24"/>
          <w:lang w:eastAsia="ar-SA"/>
        </w:rPr>
        <w:t>6</w:t>
      </w:r>
      <w:r w:rsidRPr="000C047E">
        <w:rPr>
          <w:rFonts w:ascii="Arial" w:eastAsia="BatangChe" w:hAnsi="Arial" w:cs="Arial"/>
          <w:kern w:val="1"/>
          <w:sz w:val="24"/>
          <w:szCs w:val="24"/>
          <w:lang w:eastAsia="ar-SA"/>
        </w:rPr>
        <w:t xml:space="preserve"> год.</w:t>
      </w:r>
      <w:r w:rsidRPr="000C047E">
        <w:rPr>
          <w:rFonts w:ascii="Arial" w:eastAsia="Calibri" w:hAnsi="Arial" w:cs="Arial"/>
          <w:sz w:val="24"/>
          <w:szCs w:val="24"/>
        </w:rPr>
        <w:t xml:space="preserve"> </w:t>
      </w:r>
    </w:p>
    <w:p w:rsidR="006E759E" w:rsidRPr="000C047E" w:rsidRDefault="006E759E" w:rsidP="00035E51">
      <w:pPr>
        <w:spacing w:after="0" w:line="240" w:lineRule="auto"/>
        <w:ind w:firstLine="567"/>
        <w:jc w:val="center"/>
        <w:rPr>
          <w:rFonts w:ascii="Arial" w:eastAsia="Times New Roman" w:hAnsi="Arial" w:cs="Arial"/>
          <w:b/>
          <w:color w:val="000000"/>
          <w:sz w:val="24"/>
          <w:szCs w:val="24"/>
          <w:shd w:val="clear" w:color="auto" w:fill="FFFFFF"/>
          <w:lang w:eastAsia="ru-RU"/>
        </w:rPr>
      </w:pPr>
    </w:p>
    <w:p w:rsidR="00F4738C" w:rsidRPr="000C047E" w:rsidRDefault="00F4738C" w:rsidP="00035E51">
      <w:pPr>
        <w:spacing w:after="0" w:line="240" w:lineRule="auto"/>
        <w:ind w:firstLine="567"/>
        <w:jc w:val="center"/>
        <w:rPr>
          <w:rFonts w:ascii="Arial" w:eastAsia="Times New Roman" w:hAnsi="Arial" w:cs="Arial"/>
          <w:b/>
          <w:color w:val="000000"/>
          <w:sz w:val="24"/>
          <w:szCs w:val="24"/>
          <w:shd w:val="clear" w:color="auto" w:fill="FFFFFF"/>
          <w:lang w:eastAsia="ru-RU"/>
        </w:rPr>
      </w:pPr>
    </w:p>
    <w:p w:rsidR="00320150" w:rsidRDefault="00320150"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rsidR="00320150" w:rsidRDefault="00320150"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rsidR="00320150" w:rsidRDefault="00320150"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rsidR="00320150" w:rsidRDefault="00320150"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rsidR="00320150" w:rsidRDefault="00320150"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rsidR="00320150" w:rsidRDefault="00320150"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pPr>
    </w:p>
    <w:p w:rsidR="00320150" w:rsidRDefault="00320150">
      <w:pPr>
        <w:spacing w:line="259"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br w:type="page"/>
      </w:r>
    </w:p>
    <w:p w:rsidR="00636586" w:rsidRDefault="00636586" w:rsidP="00035E51">
      <w:pPr>
        <w:spacing w:after="0" w:line="240" w:lineRule="auto"/>
        <w:ind w:firstLine="567"/>
        <w:jc w:val="center"/>
        <w:rPr>
          <w:rFonts w:ascii="Times New Roman" w:eastAsia="Times New Roman" w:hAnsi="Times New Roman" w:cs="Times New Roman"/>
          <w:b/>
          <w:color w:val="000000"/>
          <w:sz w:val="28"/>
          <w:szCs w:val="28"/>
          <w:shd w:val="clear" w:color="auto" w:fill="FFFFFF"/>
          <w:lang w:eastAsia="ru-RU"/>
        </w:rPr>
        <w:sectPr w:rsidR="00636586" w:rsidSect="00F4738C">
          <w:pgSz w:w="11906" w:h="16838"/>
          <w:pgMar w:top="993" w:right="850" w:bottom="1134" w:left="1701" w:header="708" w:footer="708" w:gutter="0"/>
          <w:cols w:space="708"/>
          <w:docGrid w:linePitch="360"/>
        </w:sectPr>
      </w:pPr>
    </w:p>
    <w:tbl>
      <w:tblPr>
        <w:tblpPr w:leftFromText="180" w:rightFromText="180" w:vertAnchor="text" w:horzAnchor="margin" w:tblpXSpec="right" w:tblpY="-70"/>
        <w:tblW w:w="0" w:type="auto"/>
        <w:tblLook w:val="04A0" w:firstRow="1" w:lastRow="0" w:firstColumn="1" w:lastColumn="0" w:noHBand="0" w:noVBand="1"/>
      </w:tblPr>
      <w:tblGrid>
        <w:gridCol w:w="4183"/>
      </w:tblGrid>
      <w:tr w:rsidR="00636586" w:rsidRPr="000C047E" w:rsidTr="00CE06EE">
        <w:trPr>
          <w:trHeight w:val="1571"/>
        </w:trPr>
        <w:tc>
          <w:tcPr>
            <w:tcW w:w="4183" w:type="dxa"/>
            <w:shd w:val="clear" w:color="auto" w:fill="auto"/>
          </w:tcPr>
          <w:p w:rsidR="00636586" w:rsidRPr="000C047E" w:rsidRDefault="00636586" w:rsidP="00636586">
            <w:pPr>
              <w:widowControl w:val="0"/>
              <w:suppressAutoHyphens/>
              <w:autoSpaceDE w:val="0"/>
              <w:autoSpaceDN w:val="0"/>
              <w:spacing w:after="0" w:line="240" w:lineRule="auto"/>
              <w:textAlignment w:val="baseline"/>
              <w:rPr>
                <w:rFonts w:ascii="Arial" w:eastAsia="Lucida Sans Unicode" w:hAnsi="Arial" w:cs="Arial"/>
                <w:kern w:val="1"/>
                <w:sz w:val="24"/>
                <w:szCs w:val="24"/>
                <w:lang w:eastAsia="ar-SA"/>
              </w:rPr>
            </w:pPr>
            <w:r w:rsidRPr="000C047E">
              <w:rPr>
                <w:rFonts w:ascii="Arial" w:eastAsia="Lucida Sans Unicode" w:hAnsi="Arial" w:cs="Arial"/>
                <w:kern w:val="1"/>
                <w:sz w:val="24"/>
                <w:szCs w:val="24"/>
                <w:lang w:eastAsia="ar-SA"/>
              </w:rPr>
              <w:lastRenderedPageBreak/>
              <w:t>Приложение №2</w:t>
            </w:r>
          </w:p>
          <w:p w:rsidR="00636586" w:rsidRPr="000C047E" w:rsidRDefault="00636586" w:rsidP="00636586">
            <w:pPr>
              <w:widowControl w:val="0"/>
              <w:suppressAutoHyphens/>
              <w:autoSpaceDE w:val="0"/>
              <w:autoSpaceDN w:val="0"/>
              <w:spacing w:after="0" w:line="240" w:lineRule="auto"/>
              <w:textAlignment w:val="baseline"/>
              <w:rPr>
                <w:rFonts w:ascii="Arial" w:eastAsia="Lucida Sans Unicode" w:hAnsi="Arial" w:cs="Arial"/>
                <w:kern w:val="1"/>
                <w:sz w:val="24"/>
                <w:szCs w:val="24"/>
                <w:lang w:eastAsia="ar-SA"/>
              </w:rPr>
            </w:pPr>
          </w:p>
          <w:p w:rsidR="00636586" w:rsidRPr="000C047E" w:rsidRDefault="00636586" w:rsidP="00636586">
            <w:pPr>
              <w:widowControl w:val="0"/>
              <w:suppressAutoHyphens/>
              <w:autoSpaceDE w:val="0"/>
              <w:autoSpaceDN w:val="0"/>
              <w:spacing w:after="0" w:line="240" w:lineRule="auto"/>
              <w:textAlignment w:val="baseline"/>
              <w:rPr>
                <w:rFonts w:ascii="Arial" w:eastAsia="Lucida Sans Unicode" w:hAnsi="Arial" w:cs="Arial"/>
                <w:kern w:val="1"/>
                <w:sz w:val="24"/>
                <w:szCs w:val="24"/>
                <w:lang w:eastAsia="ar-SA"/>
              </w:rPr>
            </w:pPr>
            <w:r w:rsidRPr="000C047E">
              <w:rPr>
                <w:rFonts w:ascii="Arial" w:eastAsia="Lucida Sans Unicode" w:hAnsi="Arial" w:cs="Arial"/>
                <w:kern w:val="1"/>
                <w:sz w:val="24"/>
                <w:szCs w:val="24"/>
                <w:lang w:eastAsia="ar-SA"/>
              </w:rPr>
              <w:t>утверждено постановлением</w:t>
            </w:r>
          </w:p>
          <w:p w:rsidR="00636586" w:rsidRPr="000C047E" w:rsidRDefault="00636586" w:rsidP="00636586">
            <w:pPr>
              <w:widowControl w:val="0"/>
              <w:suppressAutoHyphens/>
              <w:autoSpaceDE w:val="0"/>
              <w:autoSpaceDN w:val="0"/>
              <w:spacing w:after="0" w:line="240" w:lineRule="auto"/>
              <w:ind w:left="-24"/>
              <w:textAlignment w:val="baseline"/>
              <w:rPr>
                <w:rFonts w:ascii="Arial" w:eastAsia="Lucida Sans Unicode" w:hAnsi="Arial" w:cs="Arial"/>
                <w:kern w:val="1"/>
                <w:sz w:val="24"/>
                <w:szCs w:val="24"/>
                <w:lang w:eastAsia="ar-SA"/>
              </w:rPr>
            </w:pPr>
            <w:r w:rsidRPr="000C047E">
              <w:rPr>
                <w:rFonts w:ascii="Arial" w:eastAsia="Lucida Sans Unicode" w:hAnsi="Arial" w:cs="Arial"/>
                <w:kern w:val="1"/>
                <w:sz w:val="24"/>
                <w:szCs w:val="24"/>
                <w:lang w:eastAsia="ar-SA"/>
              </w:rPr>
              <w:t>администрации Выгоничского района</w:t>
            </w:r>
          </w:p>
          <w:p w:rsidR="00636586" w:rsidRPr="000C047E" w:rsidRDefault="00636586" w:rsidP="00636586">
            <w:pPr>
              <w:autoSpaceDE w:val="0"/>
              <w:autoSpaceDN w:val="0"/>
              <w:spacing w:after="0" w:line="240" w:lineRule="auto"/>
              <w:rPr>
                <w:rFonts w:ascii="Arial" w:eastAsia="Times New Roman" w:hAnsi="Arial" w:cs="Arial"/>
                <w:sz w:val="24"/>
                <w:szCs w:val="24"/>
                <w:lang w:eastAsia="ru-RU"/>
              </w:rPr>
            </w:pPr>
            <w:r w:rsidRPr="000C047E">
              <w:rPr>
                <w:rFonts w:ascii="Arial" w:eastAsia="Lucida Sans Unicode" w:hAnsi="Arial" w:cs="Arial"/>
                <w:kern w:val="1"/>
                <w:sz w:val="24"/>
                <w:szCs w:val="24"/>
                <w:lang w:eastAsia="ar-SA"/>
              </w:rPr>
              <w:t>от</w:t>
            </w:r>
            <w:r w:rsidR="00282EF9" w:rsidRPr="000C047E">
              <w:rPr>
                <w:rFonts w:ascii="Arial" w:eastAsia="Lucida Sans Unicode" w:hAnsi="Arial" w:cs="Arial"/>
                <w:kern w:val="1"/>
                <w:sz w:val="24"/>
                <w:szCs w:val="24"/>
                <w:lang w:eastAsia="ar-SA"/>
              </w:rPr>
              <w:t xml:space="preserve"> </w:t>
            </w:r>
            <w:r w:rsidR="00962537">
              <w:rPr>
                <w:rFonts w:ascii="Arial" w:eastAsia="Lucida Sans Unicode" w:hAnsi="Arial" w:cs="Arial"/>
                <w:kern w:val="1"/>
                <w:sz w:val="24"/>
                <w:szCs w:val="24"/>
                <w:lang w:eastAsia="ar-SA"/>
              </w:rPr>
              <w:t>03.12.2025</w:t>
            </w:r>
            <w:r w:rsidRPr="000C047E">
              <w:rPr>
                <w:rFonts w:ascii="Arial" w:eastAsia="Lucida Sans Unicode" w:hAnsi="Arial" w:cs="Arial"/>
                <w:kern w:val="1"/>
                <w:sz w:val="24"/>
                <w:szCs w:val="24"/>
                <w:lang w:eastAsia="ar-SA"/>
              </w:rPr>
              <w:t xml:space="preserve"> года №</w:t>
            </w:r>
            <w:r w:rsidR="00962537">
              <w:rPr>
                <w:rFonts w:ascii="Arial" w:eastAsia="Lucida Sans Unicode" w:hAnsi="Arial" w:cs="Arial"/>
                <w:kern w:val="1"/>
                <w:sz w:val="24"/>
                <w:szCs w:val="24"/>
                <w:lang w:eastAsia="ar-SA"/>
              </w:rPr>
              <w:t>680</w:t>
            </w:r>
          </w:p>
        </w:tc>
      </w:tr>
    </w:tbl>
    <w:p w:rsidR="00636586" w:rsidRPr="000C047E" w:rsidRDefault="00636586" w:rsidP="00636586">
      <w:pPr>
        <w:widowControl w:val="0"/>
        <w:autoSpaceDE w:val="0"/>
        <w:autoSpaceDN w:val="0"/>
        <w:adjustRightInd w:val="0"/>
        <w:spacing w:after="0" w:line="240" w:lineRule="auto"/>
        <w:ind w:firstLine="709"/>
        <w:jc w:val="right"/>
        <w:rPr>
          <w:rFonts w:ascii="Arial" w:eastAsia="Times New Roman" w:hAnsi="Arial" w:cs="Arial"/>
          <w:bCs/>
          <w:iCs/>
          <w:sz w:val="24"/>
          <w:szCs w:val="24"/>
          <w:lang w:eastAsia="ru-RU"/>
        </w:rPr>
      </w:pPr>
    </w:p>
    <w:p w:rsidR="00636586" w:rsidRPr="000C047E" w:rsidRDefault="00636586" w:rsidP="00636586">
      <w:pPr>
        <w:widowControl w:val="0"/>
        <w:autoSpaceDE w:val="0"/>
        <w:autoSpaceDN w:val="0"/>
        <w:adjustRightInd w:val="0"/>
        <w:spacing w:after="0" w:line="240" w:lineRule="auto"/>
        <w:ind w:firstLine="709"/>
        <w:jc w:val="both"/>
        <w:rPr>
          <w:rFonts w:ascii="Arial" w:eastAsia="Times New Roman" w:hAnsi="Arial" w:cs="Arial"/>
          <w:color w:val="000000"/>
          <w:sz w:val="24"/>
          <w:szCs w:val="24"/>
          <w:lang w:eastAsia="ru-RU"/>
        </w:rPr>
      </w:pPr>
    </w:p>
    <w:p w:rsidR="00636586" w:rsidRPr="000C047E" w:rsidRDefault="00636586" w:rsidP="00636586">
      <w:pPr>
        <w:widowControl w:val="0"/>
        <w:autoSpaceDE w:val="0"/>
        <w:autoSpaceDN w:val="0"/>
        <w:adjustRightInd w:val="0"/>
        <w:spacing w:after="0" w:line="240" w:lineRule="auto"/>
        <w:ind w:firstLine="709"/>
        <w:jc w:val="both"/>
        <w:rPr>
          <w:rFonts w:ascii="Arial" w:eastAsia="Times New Roman" w:hAnsi="Arial" w:cs="Arial"/>
          <w:color w:val="000000"/>
          <w:sz w:val="24"/>
          <w:szCs w:val="24"/>
          <w:lang w:eastAsia="ru-RU"/>
        </w:rPr>
      </w:pPr>
    </w:p>
    <w:p w:rsidR="00636586" w:rsidRPr="000C047E" w:rsidRDefault="00636586" w:rsidP="00636586">
      <w:pPr>
        <w:spacing w:after="0" w:line="240" w:lineRule="auto"/>
        <w:ind w:firstLine="708"/>
        <w:jc w:val="both"/>
        <w:rPr>
          <w:rFonts w:ascii="Arial" w:eastAsia="Calibri" w:hAnsi="Arial" w:cs="Arial"/>
          <w:sz w:val="24"/>
          <w:szCs w:val="24"/>
        </w:rPr>
      </w:pPr>
    </w:p>
    <w:p w:rsidR="00636586" w:rsidRPr="000C047E" w:rsidRDefault="00636586" w:rsidP="00636586">
      <w:pPr>
        <w:spacing w:after="0" w:line="240" w:lineRule="auto"/>
        <w:ind w:firstLine="708"/>
        <w:jc w:val="both"/>
        <w:rPr>
          <w:rFonts w:ascii="Arial" w:eastAsia="Calibri" w:hAnsi="Arial" w:cs="Arial"/>
          <w:sz w:val="24"/>
          <w:szCs w:val="24"/>
        </w:rPr>
      </w:pPr>
    </w:p>
    <w:p w:rsidR="00636586" w:rsidRPr="000C047E" w:rsidRDefault="00636586" w:rsidP="00636586">
      <w:pPr>
        <w:shd w:val="clear" w:color="auto" w:fill="FFFFFF"/>
        <w:spacing w:after="0" w:line="240" w:lineRule="auto"/>
        <w:ind w:firstLine="709"/>
        <w:jc w:val="both"/>
        <w:rPr>
          <w:rFonts w:ascii="Arial" w:eastAsia="Times New Roman" w:hAnsi="Arial" w:cs="Arial"/>
          <w:color w:val="000000"/>
          <w:sz w:val="24"/>
          <w:szCs w:val="24"/>
          <w:lang w:eastAsia="ru-RU"/>
        </w:rPr>
      </w:pPr>
    </w:p>
    <w:p w:rsidR="00636586" w:rsidRPr="000C047E" w:rsidRDefault="00636586" w:rsidP="00636586">
      <w:pPr>
        <w:spacing w:after="0" w:line="240" w:lineRule="auto"/>
        <w:ind w:firstLine="708"/>
        <w:jc w:val="both"/>
        <w:rPr>
          <w:rFonts w:ascii="Arial" w:eastAsia="Calibri" w:hAnsi="Arial" w:cs="Arial"/>
          <w:sz w:val="24"/>
          <w:szCs w:val="24"/>
        </w:rPr>
      </w:pPr>
    </w:p>
    <w:p w:rsidR="00636586" w:rsidRPr="000C047E" w:rsidRDefault="00636586" w:rsidP="00636586">
      <w:pPr>
        <w:spacing w:after="0" w:line="240" w:lineRule="auto"/>
        <w:jc w:val="center"/>
        <w:rPr>
          <w:rFonts w:ascii="Arial" w:eastAsia="Lucida Sans Unicode" w:hAnsi="Arial" w:cs="Arial"/>
          <w:b/>
          <w:kern w:val="1"/>
          <w:sz w:val="24"/>
          <w:szCs w:val="24"/>
          <w:lang w:eastAsia="ar-SA"/>
        </w:rPr>
      </w:pPr>
      <w:r w:rsidRPr="000C047E">
        <w:rPr>
          <w:rFonts w:ascii="Arial" w:eastAsia="Lucida Sans Unicode" w:hAnsi="Arial" w:cs="Arial"/>
          <w:b/>
          <w:kern w:val="1"/>
          <w:sz w:val="24"/>
          <w:szCs w:val="24"/>
          <w:lang w:eastAsia="ar-SA"/>
        </w:rPr>
        <w:t>Перечень контролируемых лиц для проведения</w:t>
      </w:r>
    </w:p>
    <w:p w:rsidR="00636586" w:rsidRPr="000C047E" w:rsidRDefault="00636586" w:rsidP="00636586">
      <w:pPr>
        <w:spacing w:after="0" w:line="240" w:lineRule="auto"/>
        <w:jc w:val="center"/>
        <w:rPr>
          <w:rFonts w:ascii="Arial" w:eastAsia="Lucida Sans Unicode" w:hAnsi="Arial" w:cs="Arial"/>
          <w:b/>
          <w:kern w:val="1"/>
          <w:sz w:val="24"/>
          <w:szCs w:val="24"/>
          <w:lang w:eastAsia="ar-SA"/>
        </w:rPr>
      </w:pPr>
      <w:r w:rsidRPr="000C047E">
        <w:rPr>
          <w:rFonts w:ascii="Arial" w:eastAsia="Lucida Sans Unicode" w:hAnsi="Arial" w:cs="Arial"/>
          <w:b/>
          <w:kern w:val="1"/>
          <w:sz w:val="24"/>
          <w:szCs w:val="24"/>
          <w:lang w:eastAsia="ar-SA"/>
        </w:rPr>
        <w:t>профилактических визитов в 202</w:t>
      </w:r>
      <w:r w:rsidR="00C12DDA" w:rsidRPr="000C047E">
        <w:rPr>
          <w:rFonts w:ascii="Arial" w:eastAsia="Lucida Sans Unicode" w:hAnsi="Arial" w:cs="Arial"/>
          <w:b/>
          <w:kern w:val="1"/>
          <w:sz w:val="24"/>
          <w:szCs w:val="24"/>
          <w:lang w:eastAsia="ar-SA"/>
        </w:rPr>
        <w:t>5</w:t>
      </w:r>
      <w:r w:rsidRPr="000C047E">
        <w:rPr>
          <w:rFonts w:ascii="Arial" w:eastAsia="Lucida Sans Unicode" w:hAnsi="Arial" w:cs="Arial"/>
          <w:b/>
          <w:kern w:val="1"/>
          <w:sz w:val="24"/>
          <w:szCs w:val="24"/>
          <w:lang w:eastAsia="ar-SA"/>
        </w:rPr>
        <w:t xml:space="preserve"> году </w:t>
      </w:r>
      <w:r w:rsidRPr="000C047E">
        <w:rPr>
          <w:rFonts w:ascii="Arial" w:eastAsia="BatangChe" w:hAnsi="Arial" w:cs="Arial"/>
          <w:b/>
          <w:color w:val="000000"/>
          <w:sz w:val="24"/>
          <w:szCs w:val="24"/>
          <w:lang w:eastAsia="ru-RU"/>
        </w:rPr>
        <w:t>при осуществлении муниципального жилищного контроля</w:t>
      </w:r>
    </w:p>
    <w:p w:rsidR="00636586" w:rsidRPr="000C047E" w:rsidRDefault="00636586" w:rsidP="00636586">
      <w:pPr>
        <w:spacing w:after="0" w:line="240" w:lineRule="auto"/>
        <w:jc w:val="center"/>
        <w:rPr>
          <w:rFonts w:ascii="Arial" w:eastAsia="Lucida Sans Unicode" w:hAnsi="Arial" w:cs="Arial"/>
          <w:b/>
          <w:kern w:val="1"/>
          <w:sz w:val="24"/>
          <w:szCs w:val="24"/>
          <w:lang w:eastAsia="ar-SA"/>
        </w:rPr>
      </w:pPr>
    </w:p>
    <w:p w:rsidR="00636586" w:rsidRPr="000C047E" w:rsidRDefault="00636586" w:rsidP="00636586">
      <w:pPr>
        <w:spacing w:after="0" w:line="240" w:lineRule="auto"/>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800"/>
        <w:gridCol w:w="2083"/>
        <w:gridCol w:w="1861"/>
        <w:gridCol w:w="1849"/>
        <w:gridCol w:w="1713"/>
        <w:gridCol w:w="1790"/>
        <w:gridCol w:w="2133"/>
      </w:tblGrid>
      <w:tr w:rsidR="00577A02" w:rsidRPr="000C047E" w:rsidTr="00CE06EE">
        <w:trPr>
          <w:trHeight w:val="2022"/>
        </w:trPr>
        <w:tc>
          <w:tcPr>
            <w:tcW w:w="762"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w:t>
            </w:r>
          </w:p>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п/п</w:t>
            </w:r>
          </w:p>
        </w:tc>
        <w:tc>
          <w:tcPr>
            <w:tcW w:w="3300"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Объект контроля</w:t>
            </w:r>
          </w:p>
        </w:tc>
        <w:tc>
          <w:tcPr>
            <w:tcW w:w="2083"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Фактическое место осуществления деятельности (место проведения проф. Визита)</w:t>
            </w:r>
          </w:p>
        </w:tc>
        <w:tc>
          <w:tcPr>
            <w:tcW w:w="2022"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ИНН</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Основание для проведения</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Категория риска</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Период проведения</w:t>
            </w:r>
          </w:p>
        </w:tc>
        <w:tc>
          <w:tcPr>
            <w:tcW w:w="2153"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b/>
                <w:sz w:val="24"/>
                <w:szCs w:val="24"/>
                <w:lang w:eastAsia="ru-RU"/>
              </w:rPr>
            </w:pPr>
            <w:r w:rsidRPr="000C047E">
              <w:rPr>
                <w:rFonts w:ascii="Arial" w:eastAsia="Times New Roman" w:hAnsi="Arial" w:cs="Arial"/>
                <w:b/>
                <w:sz w:val="24"/>
                <w:szCs w:val="24"/>
                <w:lang w:eastAsia="ru-RU"/>
              </w:rPr>
              <w:t>Ответственный исполнитель</w:t>
            </w:r>
          </w:p>
        </w:tc>
      </w:tr>
      <w:tr w:rsidR="00577A02" w:rsidRPr="000C047E" w:rsidTr="00CE06EE">
        <w:trPr>
          <w:trHeight w:val="926"/>
        </w:trPr>
        <w:tc>
          <w:tcPr>
            <w:tcW w:w="762"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1</w:t>
            </w:r>
          </w:p>
        </w:tc>
        <w:tc>
          <w:tcPr>
            <w:tcW w:w="3300" w:type="dxa"/>
            <w:shd w:val="clear" w:color="auto" w:fill="auto"/>
            <w:vAlign w:val="center"/>
          </w:tcPr>
          <w:p w:rsidR="00636586" w:rsidRPr="000C047E" w:rsidRDefault="00636586" w:rsidP="00636586">
            <w:pPr>
              <w:spacing w:after="0" w:line="240" w:lineRule="auto"/>
              <w:jc w:val="center"/>
              <w:rPr>
                <w:rFonts w:ascii="Arial" w:eastAsia="Times New Roman" w:hAnsi="Arial" w:cs="Arial"/>
                <w:color w:val="000000"/>
                <w:sz w:val="24"/>
                <w:szCs w:val="24"/>
                <w:lang w:eastAsia="ru-RU"/>
              </w:rPr>
            </w:pPr>
            <w:r w:rsidRPr="000C047E">
              <w:rPr>
                <w:rFonts w:ascii="Arial" w:eastAsia="Times New Roman" w:hAnsi="Arial" w:cs="Arial"/>
                <w:color w:val="000000"/>
                <w:sz w:val="24"/>
                <w:szCs w:val="24"/>
                <w:lang w:eastAsia="ru-RU"/>
              </w:rPr>
              <w:t>МУП «Выгоничское коммунальное хозяйство»</w:t>
            </w:r>
          </w:p>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p>
        </w:tc>
        <w:tc>
          <w:tcPr>
            <w:tcW w:w="2083" w:type="dxa"/>
            <w:shd w:val="clear" w:color="auto" w:fill="auto"/>
            <w:vAlign w:val="center"/>
          </w:tcPr>
          <w:p w:rsidR="00636586"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243361, Брянская область, Выгоничский район, п. Выгоничи, ул. Первомайская, строение 8А</w:t>
            </w:r>
          </w:p>
        </w:tc>
        <w:tc>
          <w:tcPr>
            <w:tcW w:w="2022" w:type="dxa"/>
            <w:shd w:val="clear" w:color="auto" w:fill="auto"/>
            <w:vAlign w:val="center"/>
          </w:tcPr>
          <w:p w:rsidR="00636586"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3245016349</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Статьи 8-9, п.3, ч.2 стати 44, ч. 6 стати 44, ч.5 статьи </w:t>
            </w:r>
            <w:proofErr w:type="gramStart"/>
            <w:r w:rsidRPr="000C047E">
              <w:rPr>
                <w:rFonts w:ascii="Arial" w:eastAsia="Times New Roman" w:hAnsi="Arial" w:cs="Arial"/>
                <w:sz w:val="24"/>
                <w:szCs w:val="24"/>
                <w:lang w:eastAsia="ru-RU"/>
              </w:rPr>
              <w:t>49  Федерального</w:t>
            </w:r>
            <w:proofErr w:type="gramEnd"/>
            <w:r w:rsidRPr="000C047E">
              <w:rPr>
                <w:rFonts w:ascii="Arial" w:eastAsia="Times New Roman" w:hAnsi="Arial" w:cs="Arial"/>
                <w:sz w:val="24"/>
                <w:szCs w:val="24"/>
                <w:lang w:eastAsia="ru-RU"/>
              </w:rPr>
              <w:t xml:space="preserve"> закона 248-ФЗ </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низкая</w:t>
            </w:r>
          </w:p>
        </w:tc>
        <w:tc>
          <w:tcPr>
            <w:tcW w:w="1861" w:type="dxa"/>
            <w:shd w:val="clear" w:color="auto" w:fill="auto"/>
            <w:vAlign w:val="center"/>
          </w:tcPr>
          <w:p w:rsidR="00636586"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01</w:t>
            </w:r>
            <w:r w:rsidR="00636586" w:rsidRPr="000C047E">
              <w:rPr>
                <w:rFonts w:ascii="Arial" w:eastAsia="Times New Roman" w:hAnsi="Arial" w:cs="Arial"/>
                <w:sz w:val="24"/>
                <w:szCs w:val="24"/>
                <w:lang w:eastAsia="ru-RU"/>
              </w:rPr>
              <w:t>.202</w:t>
            </w:r>
            <w:r w:rsidR="00282EF9" w:rsidRPr="000C047E">
              <w:rPr>
                <w:rFonts w:ascii="Arial" w:eastAsia="Times New Roman" w:hAnsi="Arial" w:cs="Arial"/>
                <w:sz w:val="24"/>
                <w:szCs w:val="24"/>
                <w:lang w:eastAsia="ru-RU"/>
              </w:rPr>
              <w:t>5</w:t>
            </w:r>
            <w:r w:rsidR="00636586" w:rsidRPr="000C047E">
              <w:rPr>
                <w:rFonts w:ascii="Arial" w:eastAsia="Times New Roman" w:hAnsi="Arial" w:cs="Arial"/>
                <w:sz w:val="24"/>
                <w:szCs w:val="24"/>
                <w:lang w:eastAsia="ru-RU"/>
              </w:rPr>
              <w:t xml:space="preserve"> </w:t>
            </w:r>
          </w:p>
          <w:p w:rsidR="00577A02"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02.202</w:t>
            </w:r>
            <w:r w:rsidR="00282EF9" w:rsidRPr="000C047E">
              <w:rPr>
                <w:rFonts w:ascii="Arial" w:eastAsia="Times New Roman" w:hAnsi="Arial" w:cs="Arial"/>
                <w:sz w:val="24"/>
                <w:szCs w:val="24"/>
                <w:lang w:eastAsia="ru-RU"/>
              </w:rPr>
              <w:t>5</w:t>
            </w:r>
          </w:p>
        </w:tc>
        <w:tc>
          <w:tcPr>
            <w:tcW w:w="2153"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r>
      <w:tr w:rsidR="00577A02" w:rsidRPr="000C047E" w:rsidTr="00CE06EE">
        <w:trPr>
          <w:trHeight w:val="940"/>
        </w:trPr>
        <w:tc>
          <w:tcPr>
            <w:tcW w:w="762"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2</w:t>
            </w:r>
          </w:p>
        </w:tc>
        <w:tc>
          <w:tcPr>
            <w:tcW w:w="3300"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ООО «Завет»</w:t>
            </w:r>
          </w:p>
        </w:tc>
        <w:tc>
          <w:tcPr>
            <w:tcW w:w="2083" w:type="dxa"/>
            <w:shd w:val="clear" w:color="auto" w:fill="auto"/>
            <w:vAlign w:val="center"/>
          </w:tcPr>
          <w:p w:rsidR="00636586"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243365, Брянская область, Выгоничский район, с. </w:t>
            </w:r>
            <w:proofErr w:type="spellStart"/>
            <w:r w:rsidRPr="000C047E">
              <w:rPr>
                <w:rFonts w:ascii="Arial" w:eastAsia="Times New Roman" w:hAnsi="Arial" w:cs="Arial"/>
                <w:sz w:val="24"/>
                <w:szCs w:val="24"/>
                <w:lang w:eastAsia="ru-RU"/>
              </w:rPr>
              <w:t>Кокино</w:t>
            </w:r>
            <w:proofErr w:type="spellEnd"/>
            <w:r w:rsidRPr="000C047E">
              <w:rPr>
                <w:rFonts w:ascii="Arial" w:eastAsia="Times New Roman" w:hAnsi="Arial" w:cs="Arial"/>
                <w:sz w:val="24"/>
                <w:szCs w:val="24"/>
                <w:lang w:eastAsia="ru-RU"/>
              </w:rPr>
              <w:t>, ул. Цветочная, д.23</w:t>
            </w:r>
          </w:p>
        </w:tc>
        <w:tc>
          <w:tcPr>
            <w:tcW w:w="2022" w:type="dxa"/>
            <w:shd w:val="clear" w:color="auto" w:fill="auto"/>
            <w:vAlign w:val="center"/>
          </w:tcPr>
          <w:p w:rsidR="00636586"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3245012591</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 xml:space="preserve">Статьи 8-9, п.3, ч.2 стати 44, ч. 6 стати 44, ч.5 статьи </w:t>
            </w:r>
            <w:proofErr w:type="gramStart"/>
            <w:r w:rsidRPr="000C047E">
              <w:rPr>
                <w:rFonts w:ascii="Arial" w:eastAsia="Times New Roman" w:hAnsi="Arial" w:cs="Arial"/>
                <w:sz w:val="24"/>
                <w:szCs w:val="24"/>
                <w:lang w:eastAsia="ru-RU"/>
              </w:rPr>
              <w:t>49  Федерального</w:t>
            </w:r>
            <w:proofErr w:type="gramEnd"/>
            <w:r w:rsidRPr="000C047E">
              <w:rPr>
                <w:rFonts w:ascii="Arial" w:eastAsia="Times New Roman" w:hAnsi="Arial" w:cs="Arial"/>
                <w:sz w:val="24"/>
                <w:szCs w:val="24"/>
                <w:lang w:eastAsia="ru-RU"/>
              </w:rPr>
              <w:t xml:space="preserve"> закона 248-ФЗ</w:t>
            </w:r>
          </w:p>
        </w:tc>
        <w:tc>
          <w:tcPr>
            <w:tcW w:w="1861"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низкая</w:t>
            </w:r>
          </w:p>
        </w:tc>
        <w:tc>
          <w:tcPr>
            <w:tcW w:w="1861" w:type="dxa"/>
            <w:shd w:val="clear" w:color="auto" w:fill="auto"/>
            <w:vAlign w:val="center"/>
          </w:tcPr>
          <w:p w:rsidR="00636586"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01.202</w:t>
            </w:r>
            <w:r w:rsidR="00282EF9" w:rsidRPr="000C047E">
              <w:rPr>
                <w:rFonts w:ascii="Arial" w:eastAsia="Times New Roman" w:hAnsi="Arial" w:cs="Arial"/>
                <w:sz w:val="24"/>
                <w:szCs w:val="24"/>
                <w:lang w:eastAsia="ru-RU"/>
              </w:rPr>
              <w:t>5</w:t>
            </w:r>
          </w:p>
          <w:p w:rsidR="00577A02" w:rsidRPr="000C047E" w:rsidRDefault="00577A02"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Times New Roman" w:hAnsi="Arial" w:cs="Arial"/>
                <w:sz w:val="24"/>
                <w:szCs w:val="24"/>
                <w:lang w:eastAsia="ru-RU"/>
              </w:rPr>
              <w:t>02.202</w:t>
            </w:r>
            <w:r w:rsidR="00282EF9" w:rsidRPr="000C047E">
              <w:rPr>
                <w:rFonts w:ascii="Arial" w:eastAsia="Times New Roman" w:hAnsi="Arial" w:cs="Arial"/>
                <w:sz w:val="24"/>
                <w:szCs w:val="24"/>
                <w:lang w:eastAsia="ru-RU"/>
              </w:rPr>
              <w:t>5</w:t>
            </w:r>
          </w:p>
        </w:tc>
        <w:tc>
          <w:tcPr>
            <w:tcW w:w="2153" w:type="dxa"/>
            <w:shd w:val="clear" w:color="auto" w:fill="auto"/>
            <w:vAlign w:val="center"/>
          </w:tcPr>
          <w:p w:rsidR="00636586" w:rsidRPr="000C047E" w:rsidRDefault="00636586" w:rsidP="00636586">
            <w:pPr>
              <w:autoSpaceDE w:val="0"/>
              <w:autoSpaceDN w:val="0"/>
              <w:spacing w:after="0" w:line="240" w:lineRule="auto"/>
              <w:jc w:val="center"/>
              <w:rPr>
                <w:rFonts w:ascii="Arial" w:eastAsia="Times New Roman" w:hAnsi="Arial" w:cs="Arial"/>
                <w:sz w:val="24"/>
                <w:szCs w:val="24"/>
                <w:lang w:eastAsia="ru-RU"/>
              </w:rPr>
            </w:pPr>
            <w:r w:rsidRPr="000C047E">
              <w:rPr>
                <w:rFonts w:ascii="Arial" w:eastAsia="Calibri" w:hAnsi="Arial" w:cs="Arial"/>
                <w:sz w:val="24"/>
                <w:szCs w:val="24"/>
              </w:rPr>
              <w:t>Начальник отдела строительства, архитектуры, ЖКХ администрации Выгоничского</w:t>
            </w:r>
          </w:p>
        </w:tc>
      </w:tr>
    </w:tbl>
    <w:p w:rsidR="00320150" w:rsidRDefault="00320150" w:rsidP="00577A02">
      <w:pPr>
        <w:spacing w:after="0" w:line="240" w:lineRule="auto"/>
        <w:rPr>
          <w:rFonts w:ascii="Times New Roman" w:eastAsia="Times New Roman" w:hAnsi="Times New Roman" w:cs="Times New Roman"/>
          <w:b/>
          <w:color w:val="000000"/>
          <w:sz w:val="28"/>
          <w:szCs w:val="28"/>
          <w:shd w:val="clear" w:color="auto" w:fill="FFFFFF"/>
          <w:lang w:eastAsia="ru-RU"/>
        </w:rPr>
      </w:pPr>
    </w:p>
    <w:sectPr w:rsidR="00320150" w:rsidSect="00636586">
      <w:pgSz w:w="16838" w:h="11906" w:orient="landscape"/>
      <w:pgMar w:top="1701" w:right="993"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7D3" w:rsidRDefault="00D107D3" w:rsidP="00320150">
      <w:pPr>
        <w:spacing w:after="0" w:line="240" w:lineRule="auto"/>
      </w:pPr>
      <w:r>
        <w:separator/>
      </w:r>
    </w:p>
  </w:endnote>
  <w:endnote w:type="continuationSeparator" w:id="0">
    <w:p w:rsidR="00D107D3" w:rsidRDefault="00D107D3" w:rsidP="0032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7D3" w:rsidRDefault="00D107D3" w:rsidP="00320150">
      <w:pPr>
        <w:spacing w:after="0" w:line="240" w:lineRule="auto"/>
      </w:pPr>
      <w:r>
        <w:separator/>
      </w:r>
    </w:p>
  </w:footnote>
  <w:footnote w:type="continuationSeparator" w:id="0">
    <w:p w:rsidR="00D107D3" w:rsidRDefault="00D107D3" w:rsidP="00320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23F38FB"/>
    <w:multiLevelType w:val="hybridMultilevel"/>
    <w:tmpl w:val="9BFED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1F7853"/>
    <w:multiLevelType w:val="multilevel"/>
    <w:tmpl w:val="8620F4E6"/>
    <w:lvl w:ilvl="0">
      <w:start w:val="3"/>
      <w:numFmt w:val="decimal"/>
      <w:lvlText w:val="%1."/>
      <w:lvlJc w:val="left"/>
      <w:pPr>
        <w:ind w:left="720" w:hanging="360"/>
      </w:pPr>
      <w:rPr>
        <w:rFonts w:hint="default"/>
      </w:rPr>
    </w:lvl>
    <w:lvl w:ilvl="1">
      <w:start w:val="3"/>
      <w:numFmt w:val="decimal"/>
      <w:isLgl/>
      <w:lvlText w:val="%1.%2."/>
      <w:lvlJc w:val="left"/>
      <w:pPr>
        <w:ind w:left="1113" w:hanging="720"/>
      </w:pPr>
      <w:rPr>
        <w:rFonts w:hint="default"/>
      </w:rPr>
    </w:lvl>
    <w:lvl w:ilvl="2">
      <w:start w:val="5"/>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58" w:hanging="180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784" w:hanging="2160"/>
      </w:pPr>
      <w:rPr>
        <w:rFonts w:hint="default"/>
      </w:rPr>
    </w:lvl>
  </w:abstractNum>
  <w:abstractNum w:abstractNumId="3" w15:restartNumberingAfterBreak="0">
    <w:nsid w:val="60C35197"/>
    <w:multiLevelType w:val="hybridMultilevel"/>
    <w:tmpl w:val="5C00CC0C"/>
    <w:lvl w:ilvl="0" w:tplc="C2640B0E">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163E"/>
    <w:rsid w:val="00035E51"/>
    <w:rsid w:val="00067EA3"/>
    <w:rsid w:val="00087406"/>
    <w:rsid w:val="000954DA"/>
    <w:rsid w:val="00096D36"/>
    <w:rsid w:val="000C047E"/>
    <w:rsid w:val="001346CC"/>
    <w:rsid w:val="0020082C"/>
    <w:rsid w:val="00246974"/>
    <w:rsid w:val="00282EF9"/>
    <w:rsid w:val="002A06FB"/>
    <w:rsid w:val="002D0F55"/>
    <w:rsid w:val="00306C97"/>
    <w:rsid w:val="00320150"/>
    <w:rsid w:val="00373481"/>
    <w:rsid w:val="003B399C"/>
    <w:rsid w:val="003E0A7D"/>
    <w:rsid w:val="003F6F71"/>
    <w:rsid w:val="00426A67"/>
    <w:rsid w:val="00490390"/>
    <w:rsid w:val="00565E32"/>
    <w:rsid w:val="00577A02"/>
    <w:rsid w:val="005E2DA3"/>
    <w:rsid w:val="00636586"/>
    <w:rsid w:val="00637183"/>
    <w:rsid w:val="00646993"/>
    <w:rsid w:val="006B4771"/>
    <w:rsid w:val="006E759E"/>
    <w:rsid w:val="00747DC5"/>
    <w:rsid w:val="00760555"/>
    <w:rsid w:val="0077483D"/>
    <w:rsid w:val="008278FF"/>
    <w:rsid w:val="00833B24"/>
    <w:rsid w:val="008A68F6"/>
    <w:rsid w:val="008D0CA2"/>
    <w:rsid w:val="008E1604"/>
    <w:rsid w:val="009144D1"/>
    <w:rsid w:val="00941491"/>
    <w:rsid w:val="00962537"/>
    <w:rsid w:val="009A39A7"/>
    <w:rsid w:val="009E46D1"/>
    <w:rsid w:val="00A95E00"/>
    <w:rsid w:val="00AD42F4"/>
    <w:rsid w:val="00AF5BA5"/>
    <w:rsid w:val="00B01A43"/>
    <w:rsid w:val="00B37648"/>
    <w:rsid w:val="00B423A6"/>
    <w:rsid w:val="00B5163E"/>
    <w:rsid w:val="00B63804"/>
    <w:rsid w:val="00B6557E"/>
    <w:rsid w:val="00BA7CEB"/>
    <w:rsid w:val="00BC424D"/>
    <w:rsid w:val="00C12DDA"/>
    <w:rsid w:val="00C40EF7"/>
    <w:rsid w:val="00C41597"/>
    <w:rsid w:val="00C71E85"/>
    <w:rsid w:val="00D107D3"/>
    <w:rsid w:val="00EA7F87"/>
    <w:rsid w:val="00EF73FE"/>
    <w:rsid w:val="00F10A04"/>
    <w:rsid w:val="00F3000E"/>
    <w:rsid w:val="00F450EA"/>
    <w:rsid w:val="00F4738C"/>
    <w:rsid w:val="00F908AF"/>
    <w:rsid w:val="00FC5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FE245F"/>
  <w15:docId w15:val="{2A816CF7-AD9E-4E3C-A5A9-DC7824C85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5E5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90390"/>
    <w:rPr>
      <w:color w:val="0563C1" w:themeColor="hyperlink"/>
      <w:u w:val="single"/>
    </w:rPr>
  </w:style>
  <w:style w:type="paragraph" w:styleId="a5">
    <w:name w:val="List Paragraph"/>
    <w:basedOn w:val="a"/>
    <w:uiPriority w:val="34"/>
    <w:qFormat/>
    <w:rsid w:val="00833B24"/>
    <w:pPr>
      <w:ind w:left="720"/>
      <w:contextualSpacing/>
    </w:pPr>
  </w:style>
  <w:style w:type="paragraph" w:styleId="a6">
    <w:name w:val="No Spacing"/>
    <w:uiPriority w:val="1"/>
    <w:qFormat/>
    <w:rsid w:val="00833B24"/>
    <w:pPr>
      <w:spacing w:after="0" w:line="240" w:lineRule="auto"/>
    </w:pPr>
    <w:rPr>
      <w:rFonts w:ascii="Calibri" w:eastAsia="Calibri" w:hAnsi="Calibri" w:cs="Times New Roman"/>
    </w:rPr>
  </w:style>
  <w:style w:type="paragraph" w:styleId="a7">
    <w:name w:val="header"/>
    <w:basedOn w:val="a"/>
    <w:link w:val="a8"/>
    <w:uiPriority w:val="99"/>
    <w:unhideWhenUsed/>
    <w:rsid w:val="0032015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20150"/>
  </w:style>
  <w:style w:type="paragraph" w:styleId="a9">
    <w:name w:val="footer"/>
    <w:basedOn w:val="a"/>
    <w:link w:val="aa"/>
    <w:uiPriority w:val="99"/>
    <w:unhideWhenUsed/>
    <w:rsid w:val="0032015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20150"/>
  </w:style>
  <w:style w:type="paragraph" w:styleId="ab">
    <w:name w:val="Balloon Text"/>
    <w:basedOn w:val="a"/>
    <w:link w:val="ac"/>
    <w:uiPriority w:val="99"/>
    <w:semiHidden/>
    <w:unhideWhenUsed/>
    <w:rsid w:val="00BA7CE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A7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9120">
      <w:bodyDiv w:val="1"/>
      <w:marLeft w:val="0"/>
      <w:marRight w:val="0"/>
      <w:marTop w:val="0"/>
      <w:marBottom w:val="0"/>
      <w:divBdr>
        <w:top w:val="none" w:sz="0" w:space="0" w:color="auto"/>
        <w:left w:val="none" w:sz="0" w:space="0" w:color="auto"/>
        <w:bottom w:val="none" w:sz="0" w:space="0" w:color="auto"/>
        <w:right w:val="none" w:sz="0" w:space="0" w:color="auto"/>
      </w:divBdr>
      <w:divsChild>
        <w:div w:id="533228967">
          <w:marLeft w:val="0"/>
          <w:marRight w:val="0"/>
          <w:marTop w:val="192"/>
          <w:marBottom w:val="0"/>
          <w:divBdr>
            <w:top w:val="none" w:sz="0" w:space="0" w:color="auto"/>
            <w:left w:val="none" w:sz="0" w:space="0" w:color="auto"/>
            <w:bottom w:val="none" w:sz="0" w:space="0" w:color="auto"/>
            <w:right w:val="none" w:sz="0" w:space="0" w:color="auto"/>
          </w:divBdr>
        </w:div>
        <w:div w:id="1305964020">
          <w:marLeft w:val="0"/>
          <w:marRight w:val="0"/>
          <w:marTop w:val="192"/>
          <w:marBottom w:val="0"/>
          <w:divBdr>
            <w:top w:val="none" w:sz="0" w:space="0" w:color="auto"/>
            <w:left w:val="none" w:sz="0" w:space="0" w:color="auto"/>
            <w:bottom w:val="none" w:sz="0" w:space="0" w:color="auto"/>
            <w:right w:val="none" w:sz="0" w:space="0" w:color="auto"/>
          </w:divBdr>
        </w:div>
        <w:div w:id="1213887727">
          <w:marLeft w:val="0"/>
          <w:marRight w:val="0"/>
          <w:marTop w:val="192"/>
          <w:marBottom w:val="0"/>
          <w:divBdr>
            <w:top w:val="none" w:sz="0" w:space="0" w:color="auto"/>
            <w:left w:val="none" w:sz="0" w:space="0" w:color="auto"/>
            <w:bottom w:val="none" w:sz="0" w:space="0" w:color="auto"/>
            <w:right w:val="none" w:sz="0" w:space="0" w:color="auto"/>
          </w:divBdr>
        </w:div>
        <w:div w:id="805125869">
          <w:marLeft w:val="0"/>
          <w:marRight w:val="0"/>
          <w:marTop w:val="192"/>
          <w:marBottom w:val="0"/>
          <w:divBdr>
            <w:top w:val="none" w:sz="0" w:space="0" w:color="auto"/>
            <w:left w:val="none" w:sz="0" w:space="0" w:color="auto"/>
            <w:bottom w:val="none" w:sz="0" w:space="0" w:color="auto"/>
            <w:right w:val="none" w:sz="0" w:space="0" w:color="auto"/>
          </w:divBdr>
        </w:div>
        <w:div w:id="673343612">
          <w:marLeft w:val="0"/>
          <w:marRight w:val="0"/>
          <w:marTop w:val="192"/>
          <w:marBottom w:val="0"/>
          <w:divBdr>
            <w:top w:val="none" w:sz="0" w:space="0" w:color="auto"/>
            <w:left w:val="none" w:sz="0" w:space="0" w:color="auto"/>
            <w:bottom w:val="none" w:sz="0" w:space="0" w:color="auto"/>
            <w:right w:val="none" w:sz="0" w:space="0" w:color="auto"/>
          </w:divBdr>
        </w:div>
        <w:div w:id="2046514722">
          <w:marLeft w:val="0"/>
          <w:marRight w:val="0"/>
          <w:marTop w:val="192"/>
          <w:marBottom w:val="0"/>
          <w:divBdr>
            <w:top w:val="none" w:sz="0" w:space="0" w:color="auto"/>
            <w:left w:val="none" w:sz="0" w:space="0" w:color="auto"/>
            <w:bottom w:val="none" w:sz="0" w:space="0" w:color="auto"/>
            <w:right w:val="none" w:sz="0" w:space="0" w:color="auto"/>
          </w:divBdr>
        </w:div>
        <w:div w:id="1721124652">
          <w:marLeft w:val="0"/>
          <w:marRight w:val="0"/>
          <w:marTop w:val="192"/>
          <w:marBottom w:val="0"/>
          <w:divBdr>
            <w:top w:val="none" w:sz="0" w:space="0" w:color="auto"/>
            <w:left w:val="none" w:sz="0" w:space="0" w:color="auto"/>
            <w:bottom w:val="none" w:sz="0" w:space="0" w:color="auto"/>
            <w:right w:val="none" w:sz="0" w:space="0" w:color="auto"/>
          </w:divBdr>
        </w:div>
        <w:div w:id="1979915734">
          <w:marLeft w:val="0"/>
          <w:marRight w:val="0"/>
          <w:marTop w:val="192"/>
          <w:marBottom w:val="0"/>
          <w:divBdr>
            <w:top w:val="none" w:sz="0" w:space="0" w:color="auto"/>
            <w:left w:val="none" w:sz="0" w:space="0" w:color="auto"/>
            <w:bottom w:val="none" w:sz="0" w:space="0" w:color="auto"/>
            <w:right w:val="none" w:sz="0" w:space="0" w:color="auto"/>
          </w:divBdr>
        </w:div>
        <w:div w:id="787548372">
          <w:marLeft w:val="0"/>
          <w:marRight w:val="0"/>
          <w:marTop w:val="192"/>
          <w:marBottom w:val="0"/>
          <w:divBdr>
            <w:top w:val="none" w:sz="0" w:space="0" w:color="auto"/>
            <w:left w:val="none" w:sz="0" w:space="0" w:color="auto"/>
            <w:bottom w:val="none" w:sz="0" w:space="0" w:color="auto"/>
            <w:right w:val="none" w:sz="0" w:space="0" w:color="auto"/>
          </w:divBdr>
        </w:div>
        <w:div w:id="1098794981">
          <w:marLeft w:val="0"/>
          <w:marRight w:val="0"/>
          <w:marTop w:val="192"/>
          <w:marBottom w:val="0"/>
          <w:divBdr>
            <w:top w:val="none" w:sz="0" w:space="0" w:color="auto"/>
            <w:left w:val="none" w:sz="0" w:space="0" w:color="auto"/>
            <w:bottom w:val="none" w:sz="0" w:space="0" w:color="auto"/>
            <w:right w:val="none" w:sz="0" w:space="0" w:color="auto"/>
          </w:divBdr>
        </w:div>
        <w:div w:id="1017006211">
          <w:marLeft w:val="0"/>
          <w:marRight w:val="0"/>
          <w:marTop w:val="192"/>
          <w:marBottom w:val="0"/>
          <w:divBdr>
            <w:top w:val="none" w:sz="0" w:space="0" w:color="auto"/>
            <w:left w:val="none" w:sz="0" w:space="0" w:color="auto"/>
            <w:bottom w:val="none" w:sz="0" w:space="0" w:color="auto"/>
            <w:right w:val="none" w:sz="0" w:space="0" w:color="auto"/>
          </w:divBdr>
        </w:div>
        <w:div w:id="1560359266">
          <w:marLeft w:val="0"/>
          <w:marRight w:val="0"/>
          <w:marTop w:val="192"/>
          <w:marBottom w:val="0"/>
          <w:divBdr>
            <w:top w:val="none" w:sz="0" w:space="0" w:color="auto"/>
            <w:left w:val="none" w:sz="0" w:space="0" w:color="auto"/>
            <w:bottom w:val="none" w:sz="0" w:space="0" w:color="auto"/>
            <w:right w:val="none" w:sz="0" w:space="0" w:color="auto"/>
          </w:divBdr>
        </w:div>
      </w:divsChild>
    </w:div>
    <w:div w:id="4469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7695/29b0b53e3b680aab40c028b5ecc5e2c1daf5dd5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minwr.ru" TargetMode="External"/><Relationship Id="rId12" Type="http://schemas.openxmlformats.org/officeDocument/2006/relationships/hyperlink" Target="https://login.consultant.ru/link/?req=doc&amp;base=LAW&amp;n=213122&amp;date=13.0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51057/79ef636f9ef4c612a570bbf76ea9fa860202e865/" TargetMode="External"/><Relationship Id="rId5" Type="http://schemas.openxmlformats.org/officeDocument/2006/relationships/footnotes" Target="footnotes.xml"/><Relationship Id="rId10" Type="http://schemas.openxmlformats.org/officeDocument/2006/relationships/hyperlink" Target="http://www.consultant.ru/document/cons_doc_LAW_58136/85f7dc8994f991a1132725df3886eeefc605e1b9/" TargetMode="External"/><Relationship Id="rId4" Type="http://schemas.openxmlformats.org/officeDocument/2006/relationships/webSettings" Target="webSettings.xml"/><Relationship Id="rId9" Type="http://schemas.openxmlformats.org/officeDocument/2006/relationships/hyperlink" Target="http://www.consultant.ru/document/cons_doc_LAW_374481/2e6b74dda1571e566f93995ebec5cf85d8b9dce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16</Pages>
  <Words>4538</Words>
  <Characters>25870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Каничева Наталья Николаевна</dc:creator>
  <cp:lastModifiedBy>Карина</cp:lastModifiedBy>
  <cp:revision>19</cp:revision>
  <cp:lastPrinted>2025-12-04T12:41:00Z</cp:lastPrinted>
  <dcterms:created xsi:type="dcterms:W3CDTF">2022-12-08T06:44:00Z</dcterms:created>
  <dcterms:modified xsi:type="dcterms:W3CDTF">2025-12-04T12:41:00Z</dcterms:modified>
</cp:coreProperties>
</file>