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7C" w:rsidRPr="0040027C" w:rsidRDefault="0040027C" w:rsidP="0040027C">
      <w:pPr>
        <w:spacing w:after="0" w:line="240" w:lineRule="auto"/>
        <w:jc w:val="center"/>
        <w:rPr>
          <w:rFonts w:ascii="Times New Roman" w:hAnsi="Times New Roman" w:cs="Times New Roman"/>
          <w:b/>
          <w:shadow/>
          <w:sz w:val="48"/>
          <w:szCs w:val="48"/>
        </w:rPr>
      </w:pPr>
      <w:r w:rsidRPr="0040027C">
        <w:rPr>
          <w:rFonts w:ascii="Times New Roman" w:hAnsi="Times New Roman" w:cs="Times New Roman"/>
          <w:b/>
          <w:shadow/>
          <w:sz w:val="48"/>
          <w:szCs w:val="48"/>
        </w:rPr>
        <w:t>РОССИЙСКАЯ ФЕДЕРАЦИЯ</w:t>
      </w:r>
    </w:p>
    <w:p w:rsidR="0040027C" w:rsidRPr="0040027C" w:rsidRDefault="0040027C" w:rsidP="0040027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hadow/>
          <w:sz w:val="48"/>
          <w:szCs w:val="48"/>
        </w:rPr>
      </w:pPr>
      <w:r w:rsidRPr="0040027C">
        <w:rPr>
          <w:rFonts w:ascii="Times New Roman" w:hAnsi="Times New Roman" w:cs="Times New Roman"/>
          <w:b/>
          <w:shadow/>
          <w:sz w:val="48"/>
          <w:szCs w:val="48"/>
        </w:rPr>
        <w:t>Брянская область</w:t>
      </w:r>
    </w:p>
    <w:p w:rsidR="0040027C" w:rsidRPr="0040027C" w:rsidRDefault="0040027C" w:rsidP="0040027C">
      <w:pPr>
        <w:spacing w:after="0" w:line="240" w:lineRule="auto"/>
        <w:rPr>
          <w:rFonts w:ascii="Times New Roman" w:hAnsi="Times New Roman" w:cs="Times New Roman"/>
          <w:b/>
          <w:shadow/>
          <w:sz w:val="36"/>
          <w:szCs w:val="36"/>
        </w:rPr>
      </w:pPr>
      <w:r w:rsidRPr="0040027C">
        <w:rPr>
          <w:rFonts w:ascii="Times New Roman" w:hAnsi="Times New Roman" w:cs="Times New Roman"/>
          <w:b/>
          <w:shadow/>
          <w:sz w:val="36"/>
          <w:szCs w:val="36"/>
        </w:rPr>
        <w:t>АДМИНИСТРАЦИЯ ВЫГОНИЧСКОГО РАЙОНА</w:t>
      </w:r>
    </w:p>
    <w:p w:rsidR="0040027C" w:rsidRPr="0040027C" w:rsidRDefault="002376A1" w:rsidP="00400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76A1">
        <w:rPr>
          <w:rFonts w:ascii="Times New Roman" w:hAnsi="Times New Roman" w:cs="Times New Roman"/>
        </w:rPr>
        <w:pict>
          <v:line id="_x0000_s1026" style="position:absolute;left:0;text-align:left;z-index:251660288" from="0,5pt" to="450pt,5pt" strokeweight="6pt">
            <v:stroke linestyle="thickThin"/>
          </v:line>
        </w:pict>
      </w:r>
      <w:r w:rsidR="0040027C" w:rsidRPr="0040027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40027C" w:rsidRPr="00AD1C03" w:rsidRDefault="0040027C" w:rsidP="0040027C">
      <w:pPr>
        <w:spacing w:after="0" w:line="240" w:lineRule="auto"/>
        <w:jc w:val="center"/>
        <w:rPr>
          <w:rFonts w:ascii="Times New Roman" w:hAnsi="Times New Roman" w:cs="Times New Roman"/>
          <w:shadow/>
          <w:sz w:val="32"/>
          <w:szCs w:val="32"/>
        </w:rPr>
      </w:pPr>
      <w:r w:rsidRPr="00AD1C03">
        <w:rPr>
          <w:rFonts w:ascii="Times New Roman" w:hAnsi="Times New Roman" w:cs="Times New Roman"/>
          <w:shadow/>
          <w:sz w:val="32"/>
          <w:szCs w:val="32"/>
        </w:rPr>
        <w:t>РАСПОРЯЖЕНИЕ</w:t>
      </w:r>
    </w:p>
    <w:p w:rsidR="00AD1C03" w:rsidRDefault="00AD1C03" w:rsidP="0040027C">
      <w:pPr>
        <w:spacing w:after="0" w:line="240" w:lineRule="auto"/>
        <w:rPr>
          <w:rFonts w:ascii="Times New Roman" w:hAnsi="Times New Roman" w:cs="Times New Roman"/>
          <w:shadow/>
          <w:sz w:val="28"/>
          <w:szCs w:val="28"/>
        </w:rPr>
      </w:pPr>
    </w:p>
    <w:p w:rsidR="0040027C" w:rsidRPr="0040027C" w:rsidRDefault="00F5157B" w:rsidP="0040027C">
      <w:pPr>
        <w:spacing w:after="0" w:line="240" w:lineRule="auto"/>
        <w:rPr>
          <w:rFonts w:ascii="Times New Roman" w:hAnsi="Times New Roman" w:cs="Times New Roman"/>
          <w:shadow/>
          <w:sz w:val="28"/>
          <w:szCs w:val="28"/>
        </w:rPr>
      </w:pPr>
      <w:r>
        <w:rPr>
          <w:rFonts w:ascii="Times New Roman" w:hAnsi="Times New Roman" w:cs="Times New Roman"/>
          <w:shadow/>
          <w:sz w:val="28"/>
          <w:szCs w:val="28"/>
        </w:rPr>
        <w:t>11.03.2025</w:t>
      </w:r>
      <w:r w:rsidR="0001084C">
        <w:rPr>
          <w:rFonts w:ascii="Times New Roman" w:hAnsi="Times New Roman" w:cs="Times New Roman"/>
          <w:shadow/>
          <w:sz w:val="28"/>
          <w:szCs w:val="28"/>
        </w:rPr>
        <w:t xml:space="preserve"> г. </w:t>
      </w:r>
      <w:r w:rsidR="0040027C" w:rsidRPr="0040027C">
        <w:rPr>
          <w:rFonts w:ascii="Times New Roman" w:hAnsi="Times New Roman" w:cs="Times New Roman"/>
          <w:shadow/>
          <w:sz w:val="28"/>
          <w:szCs w:val="28"/>
        </w:rPr>
        <w:t>№</w:t>
      </w:r>
      <w:r>
        <w:rPr>
          <w:rFonts w:ascii="Times New Roman" w:hAnsi="Times New Roman" w:cs="Times New Roman"/>
          <w:shadow/>
          <w:sz w:val="28"/>
          <w:szCs w:val="28"/>
        </w:rPr>
        <w:t xml:space="preserve"> 63</w:t>
      </w:r>
      <w:r w:rsidR="0001084C">
        <w:rPr>
          <w:rFonts w:ascii="Times New Roman" w:hAnsi="Times New Roman" w:cs="Times New Roman"/>
          <w:shadow/>
          <w:sz w:val="28"/>
          <w:szCs w:val="28"/>
        </w:rPr>
        <w:t>-р</w:t>
      </w:r>
    </w:p>
    <w:p w:rsidR="0040027C" w:rsidRPr="0040027C" w:rsidRDefault="0040027C" w:rsidP="0040027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0027C" w:rsidRPr="004773FE" w:rsidRDefault="004773FE" w:rsidP="004773FE">
      <w:pPr>
        <w:ind w:left="2" w:right="4425"/>
        <w:rPr>
          <w:rFonts w:ascii="Times New Roman" w:hAnsi="Times New Roman" w:cs="Times New Roman"/>
          <w:sz w:val="28"/>
          <w:szCs w:val="28"/>
        </w:rPr>
      </w:pPr>
      <w:r w:rsidRPr="0020185E">
        <w:rPr>
          <w:rFonts w:ascii="Times New Roman" w:hAnsi="Times New Roman" w:cs="Times New Roman"/>
          <w:sz w:val="28"/>
          <w:szCs w:val="28"/>
        </w:rPr>
        <w:t>Об</w:t>
      </w:r>
      <w:r w:rsidRPr="0020185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0185E">
        <w:rPr>
          <w:rFonts w:ascii="Times New Roman" w:hAnsi="Times New Roman" w:cs="Times New Roman"/>
          <w:sz w:val="28"/>
          <w:szCs w:val="28"/>
        </w:rPr>
        <w:t>утверждении</w:t>
      </w:r>
      <w:r w:rsidRPr="0020185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0185E">
        <w:rPr>
          <w:rFonts w:ascii="Times New Roman" w:hAnsi="Times New Roman" w:cs="Times New Roman"/>
          <w:sz w:val="28"/>
          <w:szCs w:val="28"/>
        </w:rPr>
        <w:t>Положения</w:t>
      </w:r>
      <w:r w:rsidRPr="0020185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0185E">
        <w:rPr>
          <w:rFonts w:ascii="Times New Roman" w:hAnsi="Times New Roman" w:cs="Times New Roman"/>
          <w:sz w:val="28"/>
          <w:szCs w:val="28"/>
        </w:rPr>
        <w:t>и</w:t>
      </w:r>
      <w:r w:rsidRPr="0020185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0185E">
        <w:rPr>
          <w:rFonts w:ascii="Times New Roman" w:hAnsi="Times New Roman" w:cs="Times New Roman"/>
          <w:sz w:val="28"/>
          <w:szCs w:val="28"/>
        </w:rPr>
        <w:t xml:space="preserve">состава </w:t>
      </w:r>
      <w:proofErr w:type="spellStart"/>
      <w:r w:rsidRPr="0020185E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20185E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C624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Выгоничского района</w:t>
      </w:r>
    </w:p>
    <w:p w:rsidR="0040027C" w:rsidRDefault="0040027C" w:rsidP="0040027C">
      <w:pPr>
        <w:spacing w:after="0" w:line="240" w:lineRule="auto"/>
        <w:ind w:firstLine="567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0027C" w:rsidRDefault="003957C3" w:rsidP="00EC1DCB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соответствии с Федеральным</w:t>
      </w:r>
      <w:r w:rsidR="0040027C" w:rsidRPr="004002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ом</w:t>
      </w:r>
      <w:r w:rsidR="0040027C" w:rsidRPr="004002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от 06.10.2003 N 131-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ФЗ </w:t>
      </w:r>
      <w:r w:rsidR="0040027C" w:rsidRPr="004002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"Об общих принципах организации местного самоуправления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Российской Федерации", </w:t>
      </w:r>
      <w:r w:rsidR="00C624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целях организации работы, направленной на противодействие незаконному обороту наркотических средств, психотропных веществ и их </w:t>
      </w:r>
      <w:proofErr w:type="spellStart"/>
      <w:r w:rsidR="00C624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прекурсоров</w:t>
      </w:r>
      <w:proofErr w:type="spellEnd"/>
      <w:r w:rsidR="00C624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 территории Выгоничского района:</w:t>
      </w:r>
    </w:p>
    <w:p w:rsidR="004773FE" w:rsidRDefault="004773FE" w:rsidP="00EC1DCB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624BD" w:rsidRPr="0040027C" w:rsidRDefault="00AD33BF" w:rsidP="00AD33BF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1. </w:t>
      </w:r>
      <w:r w:rsidR="004773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Утвердить Положение и состав  </w:t>
      </w:r>
      <w:proofErr w:type="spellStart"/>
      <w:r w:rsidR="004773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антинаркотической</w:t>
      </w:r>
      <w:proofErr w:type="spellEnd"/>
      <w:r w:rsidR="004773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комиссии Выг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оничского муниципального района (приложение 1,2).</w:t>
      </w:r>
    </w:p>
    <w:p w:rsidR="00AD33BF" w:rsidRDefault="004773FE" w:rsidP="00AD33B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D33BF">
        <w:rPr>
          <w:rFonts w:ascii="Times New Roman" w:hAnsi="Times New Roman" w:cs="Times New Roman"/>
          <w:sz w:val="28"/>
          <w:szCs w:val="28"/>
        </w:rPr>
        <w:t xml:space="preserve">  2. Признать утратившим силу  р</w:t>
      </w:r>
      <w:r>
        <w:rPr>
          <w:rFonts w:ascii="Times New Roman" w:hAnsi="Times New Roman" w:cs="Times New Roman"/>
          <w:sz w:val="28"/>
          <w:szCs w:val="28"/>
        </w:rPr>
        <w:t>аспоряжение</w:t>
      </w:r>
      <w:r w:rsidR="00E63342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FF099E">
        <w:rPr>
          <w:rFonts w:ascii="Times New Roman" w:hAnsi="Times New Roman" w:cs="Times New Roman"/>
          <w:sz w:val="28"/>
          <w:szCs w:val="28"/>
        </w:rPr>
        <w:t>трации Выгоничского района от 28</w:t>
      </w:r>
      <w:r w:rsidR="00F5157B">
        <w:rPr>
          <w:rFonts w:ascii="Times New Roman" w:hAnsi="Times New Roman" w:cs="Times New Roman"/>
          <w:sz w:val="28"/>
          <w:szCs w:val="28"/>
        </w:rPr>
        <w:t>.12.2023 г. №355</w:t>
      </w:r>
      <w:r w:rsidR="00E63342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 утверждении нового состава  АНК Выгоничского района</w:t>
      </w:r>
      <w:r w:rsidR="00AD33B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».</w:t>
      </w:r>
    </w:p>
    <w:p w:rsidR="002C37B2" w:rsidRPr="00AD33BF" w:rsidRDefault="00AD33BF" w:rsidP="00AD33BF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</w:t>
      </w:r>
      <w:r w:rsidR="00D84CAF">
        <w:rPr>
          <w:rFonts w:ascii="Times New Roman" w:hAnsi="Times New Roman" w:cs="Times New Roman"/>
          <w:sz w:val="28"/>
          <w:szCs w:val="28"/>
        </w:rPr>
        <w:t>3</w:t>
      </w:r>
      <w:r w:rsidR="002C37B2">
        <w:rPr>
          <w:rFonts w:ascii="Times New Roman" w:hAnsi="Times New Roman" w:cs="Times New Roman"/>
          <w:sz w:val="28"/>
          <w:szCs w:val="28"/>
        </w:rPr>
        <w:t>.</w:t>
      </w:r>
      <w:r w:rsidR="00EC1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7B2">
        <w:rPr>
          <w:rFonts w:ascii="Times New Roman" w:hAnsi="Times New Roman" w:cs="Times New Roman"/>
          <w:sz w:val="28"/>
          <w:szCs w:val="28"/>
        </w:rPr>
        <w:t>Контроль исполнения распоряжения оставляю за собой.</w:t>
      </w:r>
    </w:p>
    <w:p w:rsidR="002C37B2" w:rsidRDefault="002C37B2" w:rsidP="00AD3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3BF" w:rsidRDefault="00AD33BF" w:rsidP="00AD3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3BF" w:rsidRDefault="00AD33BF" w:rsidP="00AD3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3BF" w:rsidRDefault="00AD33BF" w:rsidP="00AD3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1DCB" w:rsidRDefault="00EC1DCB" w:rsidP="003957C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D1C03" w:rsidRDefault="00AD1C03" w:rsidP="003957C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C37B2" w:rsidRDefault="002C37B2" w:rsidP="002C3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C624BD" w:rsidRDefault="002C37B2" w:rsidP="002C3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Выгоничского района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</w:p>
    <w:p w:rsidR="00C624BD" w:rsidRPr="00C624BD" w:rsidRDefault="00C624BD" w:rsidP="00C624BD">
      <w:pPr>
        <w:rPr>
          <w:rFonts w:ascii="Times New Roman" w:hAnsi="Times New Roman" w:cs="Times New Roman"/>
          <w:sz w:val="28"/>
          <w:szCs w:val="28"/>
        </w:rPr>
      </w:pPr>
    </w:p>
    <w:p w:rsidR="00C624BD" w:rsidRPr="00C624BD" w:rsidRDefault="00C624BD" w:rsidP="00C624BD">
      <w:pPr>
        <w:rPr>
          <w:rFonts w:ascii="Times New Roman" w:hAnsi="Times New Roman" w:cs="Times New Roman"/>
          <w:sz w:val="28"/>
          <w:szCs w:val="28"/>
        </w:rPr>
      </w:pPr>
    </w:p>
    <w:p w:rsidR="00B86AF7" w:rsidRDefault="00B86AF7" w:rsidP="00AD33BF">
      <w:pPr>
        <w:tabs>
          <w:tab w:val="left" w:pos="11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3BF" w:rsidRDefault="00AD33BF" w:rsidP="00AD33BF">
      <w:pPr>
        <w:tabs>
          <w:tab w:val="left" w:pos="11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CAF" w:rsidRDefault="00803C5E" w:rsidP="00803C5E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D84CAF" w:rsidRDefault="00D84CAF" w:rsidP="00D84CAF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4CAF" w:rsidRDefault="00D84CAF" w:rsidP="00D84CAF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D84CAF" w:rsidRDefault="00D84CAF" w:rsidP="00D84CAF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</w:t>
      </w:r>
    </w:p>
    <w:p w:rsidR="00D84CAF" w:rsidRDefault="00D84CAF" w:rsidP="00D84CAF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Выгоничского района </w:t>
      </w:r>
    </w:p>
    <w:p w:rsidR="00D84CAF" w:rsidRPr="00B86AF7" w:rsidRDefault="00B86AF7" w:rsidP="00B86AF7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11.03.2025 г. № 63</w:t>
      </w:r>
      <w:r w:rsidR="00803C5E">
        <w:rPr>
          <w:rFonts w:ascii="Times New Roman" w:hAnsi="Times New Roman" w:cs="Times New Roman"/>
          <w:sz w:val="28"/>
          <w:szCs w:val="28"/>
        </w:rPr>
        <w:t>-р</w:t>
      </w:r>
    </w:p>
    <w:p w:rsidR="00D84CAF" w:rsidRPr="005731B4" w:rsidRDefault="00D84CAF" w:rsidP="00D84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CAF" w:rsidRPr="005731B4" w:rsidRDefault="00D84CAF" w:rsidP="00D84C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AF7" w:rsidRPr="0020185E" w:rsidRDefault="00B86AF7" w:rsidP="00803C5E">
      <w:pPr>
        <w:spacing w:after="0" w:line="240" w:lineRule="auto"/>
        <w:ind w:left="2191" w:right="22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5E">
        <w:rPr>
          <w:rFonts w:ascii="Times New Roman" w:hAnsi="Times New Roman" w:cs="Times New Roman"/>
          <w:b/>
          <w:spacing w:val="-2"/>
          <w:sz w:val="28"/>
          <w:szCs w:val="28"/>
        </w:rPr>
        <w:t>ПОЛОЖЕНИЕ</w:t>
      </w:r>
    </w:p>
    <w:p w:rsidR="00B86AF7" w:rsidRPr="0020185E" w:rsidRDefault="00B86AF7" w:rsidP="00803C5E">
      <w:pPr>
        <w:pStyle w:val="a5"/>
        <w:ind w:left="0" w:firstLine="0"/>
        <w:jc w:val="center"/>
        <w:rPr>
          <w:spacing w:val="-8"/>
        </w:rPr>
      </w:pPr>
      <w:r w:rsidRPr="0020185E">
        <w:t>об</w:t>
      </w:r>
      <w:r w:rsidRPr="0020185E">
        <w:rPr>
          <w:spacing w:val="-7"/>
        </w:rPr>
        <w:t xml:space="preserve"> </w:t>
      </w:r>
      <w:proofErr w:type="spellStart"/>
      <w:r w:rsidRPr="0020185E">
        <w:t>антинаркотической</w:t>
      </w:r>
      <w:proofErr w:type="spellEnd"/>
      <w:r w:rsidRPr="0020185E">
        <w:rPr>
          <w:spacing w:val="-8"/>
        </w:rPr>
        <w:t xml:space="preserve"> </w:t>
      </w:r>
      <w:r w:rsidRPr="0020185E">
        <w:t>комиссии</w:t>
      </w:r>
    </w:p>
    <w:p w:rsidR="00B86AF7" w:rsidRDefault="00803C5E" w:rsidP="00803C5E">
      <w:pPr>
        <w:pStyle w:val="a5"/>
        <w:ind w:left="3684" w:hanging="2286"/>
      </w:pPr>
      <w:r>
        <w:t xml:space="preserve">           </w:t>
      </w:r>
      <w:r w:rsidR="00B86AF7" w:rsidRPr="0020185E">
        <w:rPr>
          <w:spacing w:val="-9"/>
        </w:rPr>
        <w:t xml:space="preserve"> </w:t>
      </w:r>
      <w:r w:rsidR="00635125">
        <w:t>Выгоничского муниципального района</w:t>
      </w:r>
    </w:p>
    <w:p w:rsidR="00803C5E" w:rsidRPr="0020185E" w:rsidRDefault="00803C5E" w:rsidP="00803C5E">
      <w:pPr>
        <w:pStyle w:val="a5"/>
        <w:ind w:left="3684" w:hanging="2286"/>
        <w:jc w:val="center"/>
      </w:pPr>
    </w:p>
    <w:p w:rsidR="00AD33BF" w:rsidRPr="008C1841" w:rsidRDefault="00AD33BF" w:rsidP="003F1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8C1841">
        <w:rPr>
          <w:rFonts w:ascii="Times New Roman" w:hAnsi="Times New Roman" w:cs="Times New Roman"/>
          <w:sz w:val="28"/>
          <w:szCs w:val="28"/>
        </w:rPr>
        <w:t>Антинаркотическая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комиссия Выгоничского муниципального района (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далее-Комиссия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 xml:space="preserve">является постоянно действующим коллегиальным органом, создаваемым для обеспечения согласованных действий органов местного самоуправления муниципального образования и подведомственных им организаций, исполнительными органами государственной власти Брянской области, иными органами и организациями, общественными и религиозными объединениями (далее - заинтересованные органы и организации) по вопросам реализации государственной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политики на территории Выгони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C1841">
        <w:rPr>
          <w:rFonts w:ascii="Times New Roman" w:hAnsi="Times New Roman" w:cs="Times New Roman"/>
          <w:sz w:val="28"/>
          <w:szCs w:val="28"/>
        </w:rPr>
        <w:t>ского муниципального района.</w:t>
      </w:r>
      <w:proofErr w:type="gramEnd"/>
    </w:p>
    <w:p w:rsidR="00AD33BF" w:rsidRPr="008C1841" w:rsidRDefault="00AD33BF" w:rsidP="003F1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2. Комиссия в своей деятельности руководствуется Конституцией Российской Федерации, иными нормативными правовыми актами Росс</w:t>
      </w:r>
      <w:r>
        <w:rPr>
          <w:rFonts w:ascii="Times New Roman" w:hAnsi="Times New Roman" w:cs="Times New Roman"/>
          <w:sz w:val="28"/>
          <w:szCs w:val="28"/>
        </w:rPr>
        <w:t>ийской Федерации</w:t>
      </w:r>
      <w:r w:rsidRPr="008C1841">
        <w:rPr>
          <w:rFonts w:ascii="Times New Roman" w:hAnsi="Times New Roman" w:cs="Times New Roman"/>
          <w:sz w:val="28"/>
          <w:szCs w:val="28"/>
        </w:rPr>
        <w:t xml:space="preserve">, законами и нормативными правовыми актами Брянской области, решениями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комиссии Брянской области, а также настоящим Положением.</w:t>
      </w:r>
    </w:p>
    <w:p w:rsidR="00AD33BF" w:rsidRPr="008C1841" w:rsidRDefault="00AD33BF" w:rsidP="003F1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 xml:space="preserve">3. В своей деятельности Комиссия руководствуется положениями Стратегии государственной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политики Российской Федерации на период до 2030 года, утвержденной указом Президента Российской Федерации от 23 ноября 2020 года №733 «Об утверждении Стратегии государственной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политики Российской Федерации на период до 2030 года».</w:t>
      </w:r>
    </w:p>
    <w:p w:rsidR="00AD33BF" w:rsidRPr="008C1841" w:rsidRDefault="00AD33BF" w:rsidP="003F1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 xml:space="preserve">4. Комиссия осуществляет свою деятельность во взаимодействии с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комиссией Брянской области (далее - АНК Брянской области) и её аппаратом.</w:t>
      </w:r>
    </w:p>
    <w:p w:rsidR="00AD33BF" w:rsidRPr="008C1841" w:rsidRDefault="00AD33BF" w:rsidP="003F1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5. Основными задачами Комиссии являются:</w:t>
      </w:r>
    </w:p>
    <w:p w:rsidR="00395CFF" w:rsidRDefault="00AD33BF" w:rsidP="00395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 xml:space="preserve">а) участие в формировании и реализации на территории Выгоничского муниципального района государственной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3F1F6A">
        <w:rPr>
          <w:rFonts w:ascii="Times New Roman" w:hAnsi="Times New Roman" w:cs="Times New Roman"/>
          <w:sz w:val="28"/>
          <w:szCs w:val="28"/>
        </w:rPr>
        <w:t xml:space="preserve"> политики Российской Федерации </w:t>
      </w:r>
      <w:r w:rsidRPr="008C1841">
        <w:rPr>
          <w:rFonts w:ascii="Times New Roman" w:hAnsi="Times New Roman" w:cs="Times New Roman"/>
          <w:sz w:val="28"/>
          <w:szCs w:val="28"/>
        </w:rPr>
        <w:t>и в реализации решений АНК Брянской области;</w:t>
      </w:r>
    </w:p>
    <w:p w:rsidR="00AD33BF" w:rsidRPr="008C1841" w:rsidRDefault="00AD33BF" w:rsidP="00395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б)</w:t>
      </w:r>
      <w:r w:rsidR="00395CFF"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>координация и обеспечение согласованной деятельности заинтересованных органов и организаций, в области профилактики наркомании и борьбы с незаконным оборотом наркотических средств и психотропных веществ, направленной на сокращение незаконного оборота и доступности наркотиков для п</w:t>
      </w:r>
      <w:r>
        <w:rPr>
          <w:rFonts w:ascii="Times New Roman" w:hAnsi="Times New Roman" w:cs="Times New Roman"/>
          <w:sz w:val="28"/>
          <w:szCs w:val="28"/>
        </w:rPr>
        <w:t>отребления без назначения врача</w:t>
      </w:r>
      <w:r w:rsidRPr="008C1841">
        <w:rPr>
          <w:rFonts w:ascii="Times New Roman" w:hAnsi="Times New Roman" w:cs="Times New Roman"/>
          <w:sz w:val="28"/>
          <w:szCs w:val="28"/>
        </w:rPr>
        <w:t>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841">
        <w:rPr>
          <w:rFonts w:ascii="Times New Roman" w:hAnsi="Times New Roman" w:cs="Times New Roman"/>
          <w:sz w:val="28"/>
          <w:szCs w:val="28"/>
        </w:rPr>
        <w:lastRenderedPageBreak/>
        <w:t xml:space="preserve">в) разработка и реализация мер в сфере противодействия незаконному обороту наркотических средств, психотропных веществ и их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(сокращение предложения наркотиков), профилактики немедицинского потребления наркотических средств и психотропных веществ (сокращение незаконного спроса на наркотики), а также содействия лечению, социальной реабилитации и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наркопотребителей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и членов их семей, в том числе: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 xml:space="preserve">участие в разработке, реализации, обеспечении результативности и эффективности комплексов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антинаркотических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мероприятий</w:t>
      </w:r>
      <w:proofErr w:type="gramEnd"/>
      <w:r w:rsidRPr="008C1841">
        <w:rPr>
          <w:rFonts w:ascii="Times New Roman" w:hAnsi="Times New Roman" w:cs="Times New Roman"/>
          <w:sz w:val="28"/>
          <w:szCs w:val="28"/>
        </w:rPr>
        <w:t>, планов, муниципальных программ/подпрограмм;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 xml:space="preserve">участие в проведении на муниципальном уровне межведомственных мероприятий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направленности, проводимых исполнительными органами государственной власти Брянской области, органами местного самоуправления муниципального 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 xml:space="preserve">содействие в развитии инфраструктуры, форм и методов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работы, распространении лучших практик работы;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г) принятие мер по защите прав и законных интересов лиц, находящихся в социально опасном положении, трудной жизненной ситуации, нуждающихся в социальной защите в связи с последствиями потребления наркотических средств или психотропных веществ, совершения правонарушений, преступлений в сфере незаконного оборота наркотиков;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) обеспечение информационного сопровождения своей деятельности, участие в информационно-пропагандистской работе по вопросам реализации государственной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политики в муниципальном образовании;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е) сотрудничество с органами местного самоуправления, коллегиальными и координационными органами других муниципальных образований Брянской области;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ж) анализ эффективности деятельности заинтересованных органов и организаций, принятие мер по совершенствованию их деятельности;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) мониторинг и оценка развития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Выгоничском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муниципальном районе с использованием статистических, информационно-аналитических сведений и экспертных оценок, результатов социологических исследований, а также разработка и реализация предложений по улучшению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в муниципальном </w:t>
      </w:r>
      <w:r w:rsidR="003F1F6A">
        <w:rPr>
          <w:rFonts w:ascii="Times New Roman" w:hAnsi="Times New Roman" w:cs="Times New Roman"/>
          <w:sz w:val="28"/>
          <w:szCs w:val="28"/>
        </w:rPr>
        <w:t>образовании</w:t>
      </w:r>
      <w:r w:rsidRPr="008C1841">
        <w:rPr>
          <w:rFonts w:ascii="Times New Roman" w:hAnsi="Times New Roman" w:cs="Times New Roman"/>
          <w:sz w:val="28"/>
          <w:szCs w:val="28"/>
        </w:rPr>
        <w:t>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 xml:space="preserve">и) решение иных задач, предусмотренных законодательством Российской Федерации о наркотических средствах, психотропных веществах и их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прекурсорах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>.</w:t>
      </w:r>
    </w:p>
    <w:p w:rsidR="00AD33BF" w:rsidRPr="008C1841" w:rsidRDefault="00AD33BF" w:rsidP="003F1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6. Для осуществления своих задач Комиссия имеет право: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 xml:space="preserve">а) принимать  в пределах своей компетенции решения, касающиеся организации, совершенствования и оценки эффективности деятельности, заинтересованных органов и организаций по профилактике наркомании и борьбе с незаконным оборотом наркотических средств, психотропных веществ и их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, а также осуществлять </w:t>
      </w:r>
      <w:proofErr w:type="gramStart"/>
      <w:r w:rsidRPr="008C18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1841">
        <w:rPr>
          <w:rFonts w:ascii="Times New Roman" w:hAnsi="Times New Roman" w:cs="Times New Roman"/>
          <w:sz w:val="28"/>
          <w:szCs w:val="28"/>
        </w:rPr>
        <w:t xml:space="preserve"> исполнением этих решений;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8C1841">
        <w:rPr>
          <w:rFonts w:ascii="Times New Roman" w:hAnsi="Times New Roman" w:cs="Times New Roman"/>
          <w:sz w:val="28"/>
          <w:szCs w:val="28"/>
        </w:rPr>
        <w:t xml:space="preserve">) вносить председателю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Комиссии предложения по вопросам, требующим решения органов местного самоуправления муниципального образования;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C1841">
        <w:rPr>
          <w:rFonts w:ascii="Times New Roman" w:hAnsi="Times New Roman" w:cs="Times New Roman"/>
          <w:sz w:val="28"/>
          <w:szCs w:val="28"/>
        </w:rPr>
        <w:t xml:space="preserve">) создавать рабочие группы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>а также для подготовки проектов соответствующих решений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C1841">
        <w:rPr>
          <w:rFonts w:ascii="Times New Roman" w:hAnsi="Times New Roman" w:cs="Times New Roman"/>
          <w:sz w:val="28"/>
          <w:szCs w:val="28"/>
        </w:rPr>
        <w:t>) запрашивать и получать в установленном законодательством Российской Федерации порядке необходимые материалы и информацию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8C1841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общественных объединений, организаций и должностных лиц;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>) привлекать для участия в работе комиссии должностных лиц и специалистов исполнительных органов государственной власти Брянской области, органов местного самоуправления, а также представителей общественных объединений и организаций (с их согласия).</w:t>
      </w:r>
    </w:p>
    <w:p w:rsidR="00AD33BF" w:rsidRPr="008C1841" w:rsidRDefault="003F1F6A" w:rsidP="003F1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AD33BF" w:rsidRPr="008C1841">
        <w:rPr>
          <w:rFonts w:ascii="Times New Roman" w:hAnsi="Times New Roman" w:cs="Times New Roman"/>
          <w:sz w:val="28"/>
          <w:szCs w:val="28"/>
        </w:rPr>
        <w:t>Заседания Комиссии проводятся в соответствии с планом. План утверждается председателем Комиссии и составляется на один год.</w:t>
      </w:r>
    </w:p>
    <w:p w:rsidR="00AD33BF" w:rsidRDefault="00AD33BF" w:rsidP="00AD33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и ответственных за подготовку вопроса.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3BF" w:rsidRDefault="00AD33BF" w:rsidP="00AD33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План заседаний Комиссии формируется на основе пре</w:t>
      </w:r>
      <w:r>
        <w:rPr>
          <w:rFonts w:ascii="Times New Roman" w:hAnsi="Times New Roman" w:cs="Times New Roman"/>
          <w:sz w:val="28"/>
          <w:szCs w:val="28"/>
        </w:rPr>
        <w:t>дложений, поступивших в Комиссию</w:t>
      </w:r>
      <w:r w:rsidRPr="008C1841">
        <w:rPr>
          <w:rFonts w:ascii="Times New Roman" w:hAnsi="Times New Roman" w:cs="Times New Roman"/>
          <w:sz w:val="28"/>
          <w:szCs w:val="28"/>
        </w:rPr>
        <w:t>, который по согласованию с председателем Комиссии выносится для обсуждения на последнем в текущем году заседании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3BF" w:rsidRPr="008C1841" w:rsidRDefault="00AD33BF" w:rsidP="00AD33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Решение об изменении утвержденного плана в части перечня рассматриваемых вопросов, содержания вопроса и срока его рассмотрения при</w:t>
      </w:r>
      <w:r>
        <w:rPr>
          <w:rFonts w:ascii="Times New Roman" w:hAnsi="Times New Roman" w:cs="Times New Roman"/>
          <w:sz w:val="28"/>
          <w:szCs w:val="28"/>
        </w:rPr>
        <w:t xml:space="preserve">нимается председателем Комиссии </w:t>
      </w:r>
      <w:r w:rsidRPr="008C1841">
        <w:rPr>
          <w:rFonts w:ascii="Times New Roman" w:hAnsi="Times New Roman" w:cs="Times New Roman"/>
          <w:sz w:val="28"/>
          <w:szCs w:val="28"/>
        </w:rPr>
        <w:t>по мотивированному письменному предложению члена Комиссии (органа), ответ</w:t>
      </w:r>
      <w:r>
        <w:rPr>
          <w:rFonts w:ascii="Times New Roman" w:hAnsi="Times New Roman" w:cs="Times New Roman"/>
          <w:sz w:val="28"/>
          <w:szCs w:val="28"/>
        </w:rPr>
        <w:t xml:space="preserve">ственного за подготовку вопроса и (или) </w:t>
      </w:r>
      <w:r w:rsidRPr="008C1841">
        <w:rPr>
          <w:rFonts w:ascii="Times New Roman" w:hAnsi="Times New Roman" w:cs="Times New Roman"/>
          <w:sz w:val="28"/>
          <w:szCs w:val="28"/>
        </w:rPr>
        <w:t>по рекомендациям АНК Брянской области, касающимся рассмотрения Комиссией вопросов.</w:t>
      </w:r>
    </w:p>
    <w:p w:rsidR="00AD33BF" w:rsidRPr="008C1841" w:rsidRDefault="00AD33BF" w:rsidP="003F1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8.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AD33BF" w:rsidRPr="008C1841" w:rsidRDefault="00AD33BF" w:rsidP="003F1F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9.</w:t>
      </w:r>
      <w:r w:rsidR="003F1F6A"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 xml:space="preserve"> Присутствие на заседании председателя Комиссии, других ее членов обязательно.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ее членов.</w:t>
      </w:r>
    </w:p>
    <w:p w:rsidR="00AD33BF" w:rsidRPr="008C1841" w:rsidRDefault="00395CFF" w:rsidP="00395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1F6A">
        <w:rPr>
          <w:rFonts w:ascii="Times New Roman" w:hAnsi="Times New Roman" w:cs="Times New Roman"/>
          <w:sz w:val="28"/>
          <w:szCs w:val="28"/>
        </w:rPr>
        <w:t>10. Р</w:t>
      </w:r>
      <w:r w:rsidR="00AD33BF" w:rsidRPr="008C1841">
        <w:rPr>
          <w:rFonts w:ascii="Times New Roman" w:hAnsi="Times New Roman" w:cs="Times New Roman"/>
          <w:sz w:val="28"/>
          <w:szCs w:val="28"/>
        </w:rPr>
        <w:t>ешение К</w:t>
      </w:r>
      <w:r w:rsidR="003F1F6A">
        <w:rPr>
          <w:rFonts w:ascii="Times New Roman" w:hAnsi="Times New Roman" w:cs="Times New Roman"/>
          <w:sz w:val="28"/>
          <w:szCs w:val="28"/>
        </w:rPr>
        <w:t xml:space="preserve">омиссии оформляется протоколом, который подписывается  председателем </w:t>
      </w:r>
      <w:r w:rsidR="00AD33BF" w:rsidRPr="008C1841">
        <w:rPr>
          <w:rFonts w:ascii="Times New Roman" w:hAnsi="Times New Roman" w:cs="Times New Roman"/>
          <w:sz w:val="28"/>
          <w:szCs w:val="28"/>
        </w:rPr>
        <w:t>Комиссии.</w:t>
      </w:r>
      <w:r w:rsidR="003F1F6A">
        <w:rPr>
          <w:rFonts w:ascii="Times New Roman" w:hAnsi="Times New Roman" w:cs="Times New Roman"/>
          <w:sz w:val="28"/>
          <w:szCs w:val="28"/>
        </w:rPr>
        <w:t xml:space="preserve"> Для реализации </w:t>
      </w:r>
      <w:r w:rsidR="00AD33BF" w:rsidRPr="008C1841">
        <w:rPr>
          <w:rFonts w:ascii="Times New Roman" w:hAnsi="Times New Roman" w:cs="Times New Roman"/>
          <w:sz w:val="28"/>
          <w:szCs w:val="28"/>
        </w:rPr>
        <w:t>решений Комиссии</w:t>
      </w:r>
      <w:r w:rsidR="003F1F6A">
        <w:rPr>
          <w:rFonts w:ascii="Times New Roman" w:hAnsi="Times New Roman" w:cs="Times New Roman"/>
          <w:sz w:val="28"/>
          <w:szCs w:val="28"/>
        </w:rPr>
        <w:t xml:space="preserve"> могут подготавливаться проекты </w:t>
      </w:r>
      <w:r w:rsidR="00AD33BF" w:rsidRPr="008C1841">
        <w:rPr>
          <w:rFonts w:ascii="Times New Roman" w:hAnsi="Times New Roman" w:cs="Times New Roman"/>
          <w:sz w:val="28"/>
          <w:szCs w:val="28"/>
        </w:rPr>
        <w:t>нормати</w:t>
      </w:r>
      <w:r w:rsidR="003F1F6A">
        <w:rPr>
          <w:rFonts w:ascii="Times New Roman" w:hAnsi="Times New Roman" w:cs="Times New Roman"/>
          <w:sz w:val="28"/>
          <w:szCs w:val="28"/>
        </w:rPr>
        <w:t xml:space="preserve">вных актов высшего должностного   лица муниципального </w:t>
      </w:r>
      <w:r w:rsidR="00AD33BF" w:rsidRPr="008C1841">
        <w:rPr>
          <w:rFonts w:ascii="Times New Roman" w:hAnsi="Times New Roman" w:cs="Times New Roman"/>
          <w:sz w:val="28"/>
          <w:szCs w:val="28"/>
        </w:rPr>
        <w:t>образования, которые представляются на рассмот</w:t>
      </w:r>
      <w:r w:rsidR="003F1F6A">
        <w:rPr>
          <w:rFonts w:ascii="Times New Roman" w:hAnsi="Times New Roman" w:cs="Times New Roman"/>
          <w:sz w:val="28"/>
          <w:szCs w:val="28"/>
        </w:rPr>
        <w:t xml:space="preserve">рение в </w:t>
      </w:r>
      <w:r w:rsidR="00AD33BF" w:rsidRPr="008C1841">
        <w:rPr>
          <w:rFonts w:ascii="Times New Roman" w:hAnsi="Times New Roman" w:cs="Times New Roman"/>
          <w:sz w:val="28"/>
          <w:szCs w:val="28"/>
        </w:rPr>
        <w:t>установленном порядке.</w:t>
      </w:r>
    </w:p>
    <w:p w:rsidR="00AD33BF" w:rsidRPr="008C1841" w:rsidRDefault="00395CFF" w:rsidP="00395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1F6A">
        <w:rPr>
          <w:rFonts w:ascii="Times New Roman" w:hAnsi="Times New Roman" w:cs="Times New Roman"/>
          <w:sz w:val="28"/>
          <w:szCs w:val="28"/>
        </w:rPr>
        <w:t>11.</w:t>
      </w:r>
      <w:r w:rsidR="00AD33BF" w:rsidRPr="008C1841">
        <w:rPr>
          <w:rFonts w:ascii="Times New Roman" w:hAnsi="Times New Roman" w:cs="Times New Roman"/>
          <w:sz w:val="28"/>
          <w:szCs w:val="28"/>
        </w:rPr>
        <w:t>Председателем Комиссии является глава администрации Выгоничского муниципального образования.</w:t>
      </w:r>
      <w:r w:rsidR="00AD33BF">
        <w:rPr>
          <w:rFonts w:ascii="Times New Roman" w:hAnsi="Times New Roman" w:cs="Times New Roman"/>
          <w:sz w:val="28"/>
          <w:szCs w:val="28"/>
        </w:rPr>
        <w:t xml:space="preserve"> Заместителем</w:t>
      </w:r>
      <w:r w:rsidR="00AD33BF" w:rsidRPr="008C1841">
        <w:rPr>
          <w:rFonts w:ascii="Times New Roman" w:hAnsi="Times New Roman" w:cs="Times New Roman"/>
          <w:sz w:val="28"/>
          <w:szCs w:val="28"/>
        </w:rPr>
        <w:t xml:space="preserve"> председателя Комиссии является заместитель главы администрации Выгоничского </w:t>
      </w:r>
      <w:r w:rsidR="00AD33BF" w:rsidRPr="008C1841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района.</w:t>
      </w:r>
      <w:r w:rsidR="00AD33BF">
        <w:rPr>
          <w:rFonts w:ascii="Times New Roman" w:hAnsi="Times New Roman" w:cs="Times New Roman"/>
          <w:sz w:val="28"/>
          <w:szCs w:val="28"/>
        </w:rPr>
        <w:t xml:space="preserve"> </w:t>
      </w:r>
      <w:r w:rsidR="00AD33BF" w:rsidRPr="008C1841">
        <w:rPr>
          <w:rFonts w:ascii="Times New Roman" w:hAnsi="Times New Roman" w:cs="Times New Roman"/>
          <w:sz w:val="28"/>
          <w:szCs w:val="28"/>
        </w:rPr>
        <w:t>Секретарем Комиссии назначается муниципальный служащий структурного подразделения администрации муниципального образования, осуществляющего организационное сопровождение деятельности Комиссии.</w:t>
      </w:r>
      <w:r w:rsidR="00AD33BF">
        <w:rPr>
          <w:rFonts w:ascii="Times New Roman" w:hAnsi="Times New Roman" w:cs="Times New Roman"/>
          <w:sz w:val="28"/>
          <w:szCs w:val="28"/>
        </w:rPr>
        <w:t xml:space="preserve"> </w:t>
      </w:r>
      <w:r w:rsidR="00AD33BF" w:rsidRPr="008C1841">
        <w:rPr>
          <w:rFonts w:ascii="Times New Roman" w:hAnsi="Times New Roman" w:cs="Times New Roman"/>
          <w:sz w:val="28"/>
          <w:szCs w:val="28"/>
        </w:rPr>
        <w:t>Членами Комиссии являются представители заинтересованных органов и организаций: руководители и должностные лица органов местного самоуправления Выгоничского муниципального образования, их структурных подразделений, руководители подведомственных им организаций, подразделений органов исполнительной власти, территориальных органов федеральных органов исполнительной власти (по согласованию), иных органов и организаций, общественных объединений.</w:t>
      </w:r>
    </w:p>
    <w:p w:rsidR="00AD33BF" w:rsidRPr="008C1841" w:rsidRDefault="00AD33BF" w:rsidP="00395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 xml:space="preserve">12. </w:t>
      </w:r>
      <w:r w:rsidR="00395CFF"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а) осуществляет руководство деятельностью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б) утверждает повестку заседания Комиссии (перечень, сроки и порядок рассмотрения вопросов);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в) ведет заседания Комиссии; организует голосование по принятию решения Комиссии; подписывает протоколы заседаний Комиссии;</w:t>
      </w:r>
    </w:p>
    <w:p w:rsidR="00AD33BF" w:rsidRPr="008C1841" w:rsidRDefault="00395CF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AD33BF" w:rsidRPr="008C1841">
        <w:rPr>
          <w:rFonts w:ascii="Times New Roman" w:hAnsi="Times New Roman" w:cs="Times New Roman"/>
          <w:sz w:val="28"/>
          <w:szCs w:val="28"/>
        </w:rPr>
        <w:t>дает поручения членам Комиссии по вопросам, отнесенным к ее компетенции;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>) принимает решения, связанные с деятельностью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е) контролирует исполнение планов работы, решений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ж) обеспечивает</w:t>
      </w:r>
      <w:r w:rsidRPr="008C1841">
        <w:rPr>
          <w:rFonts w:ascii="Times New Roman" w:hAnsi="Times New Roman" w:cs="Times New Roman"/>
          <w:sz w:val="28"/>
          <w:szCs w:val="28"/>
        </w:rPr>
        <w:tab/>
        <w:t>представление установленной отчетности о деятельности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>) представляет Комиссию во взаимоотношениях с АНК Брянской области, органами исполнительной власти Брянской области, органами местного самоуправления муниципальных образований, общественными объединениями и организациями, а также средствами массовой информации, по вопросам, отнесенным к компетенции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и) несет персональную ответственность за организацию работы Комиссии и представление отчетност</w:t>
      </w:r>
      <w:proofErr w:type="gramStart"/>
      <w:r w:rsidRPr="008C1841">
        <w:rPr>
          <w:rFonts w:ascii="Times New Roman" w:hAnsi="Times New Roman" w:cs="Times New Roman"/>
          <w:sz w:val="28"/>
          <w:szCs w:val="28"/>
        </w:rPr>
        <w:t>и о ее</w:t>
      </w:r>
      <w:proofErr w:type="gramEnd"/>
      <w:r w:rsidRPr="008C1841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AD33BF" w:rsidRPr="008C1841" w:rsidRDefault="00AD33BF" w:rsidP="00395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13. Заместитель председателя Комиссии, по решению председателя Комиссии, в его отсутствие и по его поручению ведет заседания Комиссии и подписывае</w:t>
      </w:r>
      <w:r w:rsidR="00395CFF">
        <w:rPr>
          <w:rFonts w:ascii="Times New Roman" w:hAnsi="Times New Roman" w:cs="Times New Roman"/>
          <w:sz w:val="28"/>
          <w:szCs w:val="28"/>
        </w:rPr>
        <w:t>т протоколы заседаний Комиссии. Д</w:t>
      </w:r>
      <w:r w:rsidRPr="008C1841">
        <w:rPr>
          <w:rFonts w:ascii="Times New Roman" w:hAnsi="Times New Roman" w:cs="Times New Roman"/>
          <w:sz w:val="28"/>
          <w:szCs w:val="28"/>
        </w:rPr>
        <w:t>ает поручения в пределах своей компетенции, по поручению председателя представляет Комиссию во взаимоотношениях органами исполнительной власти Брянской области, органами местного самоуправления муниципальных образований, а также общественными объединениями и организациями.</w:t>
      </w:r>
    </w:p>
    <w:p w:rsidR="00AD33BF" w:rsidRPr="008C1841" w:rsidRDefault="00AD33BF" w:rsidP="00395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14. Члены Комиссии имеют право: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а) знакомиться с документами и материалами Комиссии, непосредственно касающимися деятельности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б) выступать на заседаниях Комиссии, вносить предложения по вопросам, входящим в компетенцию Комиссии, и требовать в случае необходимости проведения голосования по данным вопросам;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в) голосовать на заседаниях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lastRenderedPageBreak/>
        <w:t>г) привлекать по согласованию с председателем Комиссии в установленном порядке сотрудников и специалистов других организаций к аналитической и иной работе, связанной с деятельностью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>) излагать в случае несогласия с решением Комиссии в письменной форме особое мнение.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>Члены Комиссии обладают равными правами при обсуждении рассматриваемых на заседании вопросов.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AD33BF" w:rsidRPr="008C1841" w:rsidRDefault="00AD33BF" w:rsidP="00395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15. Члены Комиссии обязаны: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а) организовывать подготовку вопросов, выносимых на рассмотрение Комиссии в соответствии с планом заседаний Комиссии, решениями Комиссии, председателя Комиссии или по предложениям членов Комиссии, утвержденным протокольным решением;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б) организовывать в рамках своих должностных полномочий выполнение решений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841">
        <w:rPr>
          <w:rFonts w:ascii="Times New Roman" w:hAnsi="Times New Roman" w:cs="Times New Roman"/>
          <w:sz w:val="28"/>
          <w:szCs w:val="28"/>
        </w:rPr>
        <w:t>Члены Комиссии несут персональную ответственность за исполнение соответствующих поручений, содержащихся в решениях Комиссии.</w:t>
      </w:r>
    </w:p>
    <w:p w:rsidR="00AD33BF" w:rsidRPr="008C1841" w:rsidRDefault="00AD33BF" w:rsidP="00395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16. Для организационного обеспечения деятельности Комиссии секретарь Комиссии: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а) формирует проекты планов работы Комиссии, готовит отчеты о результатах деятельности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б) обеспечивает подготовку и проведение заседаний Комиссии; в том числе - формирует проекты решений Комиссии; информирует членов Комиссии и приглашенных о месте, времени проведения и повестке дня очередного заседания Комиссии; рассылает необходимые материалы членам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в) ведет протокол заседания Комиссии, оформляет его для подписания председателем Комиссии, обеспечивает направление протокола членам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г) обеспечивает контроль исполнения поручений, содержащихся в решениях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8C1841">
        <w:rPr>
          <w:rFonts w:ascii="Times New Roman" w:hAnsi="Times New Roman" w:cs="Times New Roman"/>
          <w:sz w:val="28"/>
          <w:szCs w:val="28"/>
        </w:rPr>
        <w:t>обеспечивает контроль исполнения муниципальных правовых актов, нормативных правовых документов органов местного самоуправления, связанных с деятельностью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 xml:space="preserve">е) обеспечивает взаимодействие Комиссии с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комиссией Брянской области и ее аппаратом; организует контроль исполнения решений </w:t>
      </w:r>
      <w:proofErr w:type="spellStart"/>
      <w:r w:rsidRPr="008C1841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C1841">
        <w:rPr>
          <w:rFonts w:ascii="Times New Roman" w:hAnsi="Times New Roman" w:cs="Times New Roman"/>
          <w:sz w:val="28"/>
          <w:szCs w:val="28"/>
        </w:rPr>
        <w:t xml:space="preserve"> комиссией Брянской области в части компетенции Комиссии;</w:t>
      </w:r>
    </w:p>
    <w:p w:rsidR="00AD33BF" w:rsidRPr="008C1841" w:rsidRDefault="00AD33BF" w:rsidP="00AD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841">
        <w:rPr>
          <w:rFonts w:ascii="Times New Roman" w:hAnsi="Times New Roman" w:cs="Times New Roman"/>
          <w:sz w:val="28"/>
          <w:szCs w:val="28"/>
        </w:rPr>
        <w:t>ж) ведет делопроизводство Комиссии.</w:t>
      </w:r>
    </w:p>
    <w:p w:rsidR="00B86AF7" w:rsidRPr="00B86AF7" w:rsidRDefault="00B86AF7" w:rsidP="00B86AF7">
      <w:pPr>
        <w:rPr>
          <w:rFonts w:ascii="Times New Roman" w:hAnsi="Times New Roman" w:cs="Times New Roman"/>
          <w:sz w:val="28"/>
          <w:szCs w:val="28"/>
        </w:rPr>
      </w:pPr>
    </w:p>
    <w:p w:rsidR="00B86AF7" w:rsidRDefault="00B86AF7" w:rsidP="00B86AF7">
      <w:pPr>
        <w:rPr>
          <w:rFonts w:ascii="Times New Roman" w:hAnsi="Times New Roman" w:cs="Times New Roman"/>
          <w:sz w:val="28"/>
          <w:szCs w:val="28"/>
        </w:rPr>
      </w:pPr>
    </w:p>
    <w:p w:rsidR="00B86AF7" w:rsidRDefault="00803C5E" w:rsidP="00B86AF7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B86AF7" w:rsidRDefault="00B86AF7" w:rsidP="00B86AF7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6AF7" w:rsidRDefault="00B86AF7" w:rsidP="00B86AF7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B86AF7" w:rsidRDefault="00B86AF7" w:rsidP="00B86AF7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</w:t>
      </w:r>
    </w:p>
    <w:p w:rsidR="00B86AF7" w:rsidRDefault="00B86AF7" w:rsidP="00B86AF7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Выгоничского района</w:t>
      </w:r>
    </w:p>
    <w:p w:rsidR="00B86AF7" w:rsidRDefault="00395CFF" w:rsidP="00B86AF7">
      <w:pPr>
        <w:tabs>
          <w:tab w:val="left" w:pos="117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 11.03.2025 г. № 63</w:t>
      </w:r>
      <w:r w:rsidR="00B86AF7">
        <w:rPr>
          <w:rFonts w:ascii="Times New Roman" w:hAnsi="Times New Roman" w:cs="Times New Roman"/>
          <w:sz w:val="28"/>
          <w:szCs w:val="28"/>
        </w:rPr>
        <w:t>-р</w:t>
      </w:r>
    </w:p>
    <w:p w:rsidR="00B86AF7" w:rsidRDefault="00B86AF7" w:rsidP="00B86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6AF7" w:rsidRDefault="00B86AF7" w:rsidP="00B8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AF7" w:rsidRDefault="00B86AF7" w:rsidP="00B86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B86AF7" w:rsidRDefault="00B86AF7" w:rsidP="00B86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B86AF7" w:rsidRDefault="00B86AF7" w:rsidP="00B86A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6AF7" w:rsidRDefault="00B86AF7" w:rsidP="00B8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Н., глава администрации Выгоничского района - председатель АНК;</w:t>
      </w:r>
    </w:p>
    <w:p w:rsidR="00B86AF7" w:rsidRDefault="00B86AF7" w:rsidP="00B8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AF7" w:rsidRDefault="00B86AF7" w:rsidP="00B8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Зубкова О.А., заместитель главы администрации Выгоничского района, заместитель председателя АНК;</w:t>
      </w:r>
    </w:p>
    <w:p w:rsidR="00B86AF7" w:rsidRDefault="00B86AF7" w:rsidP="00B8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AF7" w:rsidRDefault="00B86AF7" w:rsidP="00B8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Петровский Ю.М., прокурор Выгоничского района;</w:t>
      </w:r>
    </w:p>
    <w:p w:rsidR="00B86AF7" w:rsidRDefault="00B86AF7" w:rsidP="00B8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AF7" w:rsidRDefault="00B86AF7" w:rsidP="00B8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 ведущий специалист отдела  образования администрации Выгоничского района, секретарь АНК;</w:t>
      </w:r>
    </w:p>
    <w:p w:rsidR="00803C5E" w:rsidRDefault="00803C5E" w:rsidP="00B8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C5E" w:rsidRDefault="00803C5E" w:rsidP="00803C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Арсенкова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начальник отдела организационно-контрольной и кадровой работы администрации Выгоничского  района;</w:t>
      </w:r>
    </w:p>
    <w:p w:rsidR="00B86AF7" w:rsidRDefault="00B86AF7" w:rsidP="00B86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CFF" w:rsidRDefault="00B86AF7" w:rsidP="00B86AF7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Воропаева Ю.А.., начальник о</w:t>
      </w:r>
      <w:r w:rsidRPr="00E6226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тдел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Pr="00E6226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культуры, архивной </w:t>
      </w:r>
      <w:r w:rsidR="00395CF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E6226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работы </w:t>
      </w:r>
    </w:p>
    <w:p w:rsidR="00B86AF7" w:rsidRDefault="00B86AF7" w:rsidP="00B86AF7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E6226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 социальной политики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;</w:t>
      </w:r>
    </w:p>
    <w:p w:rsidR="00803C5E" w:rsidRDefault="00803C5E" w:rsidP="00B86AF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803C5E" w:rsidRDefault="00803C5E" w:rsidP="00803C5E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Мдзинарашвили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Б.</w:t>
      </w:r>
      <w:r w:rsidRPr="00E21DA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Л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главный врач </w:t>
      </w:r>
      <w:r w:rsidRPr="007A664E">
        <w:rPr>
          <w:rFonts w:ascii="Times New Roman" w:hAnsi="Times New Roman" w:cs="Times New Roman"/>
          <w:iCs/>
          <w:sz w:val="28"/>
          <w:szCs w:val="28"/>
        </w:rPr>
        <w:t>ГБУЗ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A664E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7A664E">
        <w:rPr>
          <w:rFonts w:ascii="Times New Roman" w:hAnsi="Times New Roman" w:cs="Times New Roman"/>
          <w:iCs/>
          <w:sz w:val="28"/>
          <w:szCs w:val="28"/>
        </w:rPr>
        <w:t>Выгоничская</w:t>
      </w:r>
      <w:proofErr w:type="spellEnd"/>
      <w:r w:rsidRPr="007A664E">
        <w:rPr>
          <w:rFonts w:ascii="Times New Roman" w:hAnsi="Times New Roman" w:cs="Times New Roman"/>
          <w:iCs/>
          <w:sz w:val="28"/>
          <w:szCs w:val="28"/>
        </w:rPr>
        <w:t xml:space="preserve"> ЦРБ»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B86AF7" w:rsidRPr="00E62268" w:rsidRDefault="00B86AF7" w:rsidP="00B86AF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E62268">
        <w:rPr>
          <w:rFonts w:ascii="Times New Roman" w:hAnsi="Times New Roman" w:cs="Times New Roman"/>
          <w:iCs/>
          <w:sz w:val="28"/>
          <w:szCs w:val="28"/>
        </w:rPr>
        <w:tab/>
      </w:r>
    </w:p>
    <w:p w:rsidR="00B86AF7" w:rsidRDefault="00B86AF7" w:rsidP="00B86AF7">
      <w:pPr>
        <w:spacing w:after="0" w:line="240" w:lineRule="auto"/>
        <w:rPr>
          <w:rStyle w:val="10"/>
          <w:rFonts w:eastAsiaTheme="minorHAnsi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Лубенченко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Ю.М., </w:t>
      </w:r>
      <w:r>
        <w:rPr>
          <w:rStyle w:val="10"/>
          <w:rFonts w:eastAsiaTheme="minorHAnsi"/>
          <w:b w:val="0"/>
          <w:color w:val="000000"/>
          <w:sz w:val="28"/>
          <w:szCs w:val="28"/>
          <w:shd w:val="clear" w:color="auto" w:fill="FFFFFF"/>
        </w:rPr>
        <w:t>ответственный секретарь КДН и ЗП администрации Выгоничского района;</w:t>
      </w:r>
    </w:p>
    <w:p w:rsidR="00B86AF7" w:rsidRDefault="00B86AF7" w:rsidP="00B86AF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B86AF7" w:rsidRPr="0050357E" w:rsidRDefault="00B86AF7" w:rsidP="00B86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 Н.Н., начальник</w:t>
      </w:r>
      <w:r w:rsidRPr="0050357E">
        <w:rPr>
          <w:rFonts w:ascii="Times New Roman" w:hAnsi="Times New Roman" w:cs="Times New Roman"/>
          <w:sz w:val="28"/>
          <w:szCs w:val="28"/>
        </w:rPr>
        <w:t xml:space="preserve"> ОП «</w:t>
      </w:r>
      <w:proofErr w:type="spellStart"/>
      <w:r w:rsidRPr="0050357E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50357E">
        <w:rPr>
          <w:rFonts w:ascii="Times New Roman" w:hAnsi="Times New Roman" w:cs="Times New Roman"/>
          <w:sz w:val="28"/>
          <w:szCs w:val="28"/>
        </w:rPr>
        <w:t>» МО МВД России «</w:t>
      </w:r>
      <w:proofErr w:type="spellStart"/>
      <w:r w:rsidRPr="0050357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50357E">
        <w:rPr>
          <w:rFonts w:ascii="Times New Roman" w:hAnsi="Times New Roman" w:cs="Times New Roman"/>
          <w:sz w:val="28"/>
          <w:szCs w:val="28"/>
        </w:rPr>
        <w:t>» (по согласованию)</w:t>
      </w:r>
    </w:p>
    <w:p w:rsidR="00B86AF7" w:rsidRPr="00601C7E" w:rsidRDefault="00B86AF7" w:rsidP="00B86AF7">
      <w:pPr>
        <w:tabs>
          <w:tab w:val="left" w:pos="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3269FA">
        <w:rPr>
          <w:rFonts w:ascii="Times New Roman" w:hAnsi="Times New Roman" w:cs="Times New Roman"/>
          <w:sz w:val="28"/>
          <w:szCs w:val="28"/>
        </w:rPr>
        <w:t xml:space="preserve">Иерей Иоанн </w:t>
      </w:r>
      <w:proofErr w:type="spellStart"/>
      <w:r w:rsidRPr="003269FA">
        <w:rPr>
          <w:rFonts w:ascii="Times New Roman" w:hAnsi="Times New Roman" w:cs="Times New Roman"/>
          <w:sz w:val="28"/>
          <w:szCs w:val="28"/>
        </w:rPr>
        <w:t>Травиничев</w:t>
      </w:r>
      <w:proofErr w:type="spellEnd"/>
      <w:r w:rsidRPr="003269FA">
        <w:rPr>
          <w:rFonts w:ascii="Times New Roman" w:hAnsi="Times New Roman" w:cs="Times New Roman"/>
          <w:sz w:val="28"/>
          <w:szCs w:val="28"/>
        </w:rPr>
        <w:t>, Благочинный Выгоничского благочиние (по согласованию)</w:t>
      </w:r>
      <w:r>
        <w:rPr>
          <w:rFonts w:ascii="Times New Roman" w:hAnsi="Times New Roman" w:cs="Times New Roman"/>
          <w:sz w:val="28"/>
          <w:szCs w:val="28"/>
        </w:rPr>
        <w:tab/>
      </w:r>
      <w:r w:rsidRPr="00601C7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B86AF7" w:rsidRDefault="00B86AF7" w:rsidP="00B86AF7">
      <w:pPr>
        <w:rPr>
          <w:rFonts w:ascii="Times New Roman" w:hAnsi="Times New Roman" w:cs="Times New Roman"/>
          <w:sz w:val="28"/>
          <w:szCs w:val="28"/>
        </w:rPr>
      </w:pPr>
    </w:p>
    <w:p w:rsidR="00D84CAF" w:rsidRDefault="00D84CAF" w:rsidP="00B86AF7">
      <w:pPr>
        <w:rPr>
          <w:rFonts w:ascii="Times New Roman" w:hAnsi="Times New Roman" w:cs="Times New Roman"/>
          <w:sz w:val="28"/>
          <w:szCs w:val="28"/>
        </w:rPr>
      </w:pPr>
    </w:p>
    <w:p w:rsidR="00B86AF7" w:rsidRDefault="00B86AF7" w:rsidP="00B86AF7">
      <w:pPr>
        <w:rPr>
          <w:rFonts w:ascii="Times New Roman" w:hAnsi="Times New Roman" w:cs="Times New Roman"/>
          <w:sz w:val="28"/>
          <w:szCs w:val="28"/>
        </w:rPr>
      </w:pPr>
    </w:p>
    <w:p w:rsidR="00B86AF7" w:rsidRPr="00B86AF7" w:rsidRDefault="00B86AF7" w:rsidP="00B86AF7">
      <w:pPr>
        <w:rPr>
          <w:rFonts w:ascii="Times New Roman" w:hAnsi="Times New Roman" w:cs="Times New Roman"/>
          <w:sz w:val="28"/>
          <w:szCs w:val="28"/>
        </w:rPr>
      </w:pPr>
    </w:p>
    <w:sectPr w:rsidR="00B86AF7" w:rsidRPr="00B86AF7" w:rsidSect="002A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6016F"/>
    <w:multiLevelType w:val="hybridMultilevel"/>
    <w:tmpl w:val="5E60EE20"/>
    <w:lvl w:ilvl="0" w:tplc="E6E45A5A">
      <w:start w:val="1"/>
      <w:numFmt w:val="decimal"/>
      <w:lvlText w:val="%1."/>
      <w:lvlJc w:val="left"/>
      <w:pPr>
        <w:ind w:left="2" w:hanging="196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B706E9F4">
      <w:numFmt w:val="bullet"/>
      <w:lvlText w:val="•"/>
      <w:lvlJc w:val="left"/>
      <w:pPr>
        <w:ind w:left="949" w:hanging="196"/>
      </w:pPr>
      <w:rPr>
        <w:rFonts w:hint="default"/>
        <w:lang w:val="ru-RU" w:eastAsia="en-US" w:bidi="ar-SA"/>
      </w:rPr>
    </w:lvl>
    <w:lvl w:ilvl="2" w:tplc="FDAC69BC">
      <w:numFmt w:val="bullet"/>
      <w:lvlText w:val="•"/>
      <w:lvlJc w:val="left"/>
      <w:pPr>
        <w:ind w:left="1899" w:hanging="196"/>
      </w:pPr>
      <w:rPr>
        <w:rFonts w:hint="default"/>
        <w:lang w:val="ru-RU" w:eastAsia="en-US" w:bidi="ar-SA"/>
      </w:rPr>
    </w:lvl>
    <w:lvl w:ilvl="3" w:tplc="C2C23ACA">
      <w:numFmt w:val="bullet"/>
      <w:lvlText w:val="•"/>
      <w:lvlJc w:val="left"/>
      <w:pPr>
        <w:ind w:left="2849" w:hanging="196"/>
      </w:pPr>
      <w:rPr>
        <w:rFonts w:hint="default"/>
        <w:lang w:val="ru-RU" w:eastAsia="en-US" w:bidi="ar-SA"/>
      </w:rPr>
    </w:lvl>
    <w:lvl w:ilvl="4" w:tplc="CA907720">
      <w:numFmt w:val="bullet"/>
      <w:lvlText w:val="•"/>
      <w:lvlJc w:val="left"/>
      <w:pPr>
        <w:ind w:left="3799" w:hanging="196"/>
      </w:pPr>
      <w:rPr>
        <w:rFonts w:hint="default"/>
        <w:lang w:val="ru-RU" w:eastAsia="en-US" w:bidi="ar-SA"/>
      </w:rPr>
    </w:lvl>
    <w:lvl w:ilvl="5" w:tplc="7DFEEEC4">
      <w:numFmt w:val="bullet"/>
      <w:lvlText w:val="•"/>
      <w:lvlJc w:val="left"/>
      <w:pPr>
        <w:ind w:left="4749" w:hanging="196"/>
      </w:pPr>
      <w:rPr>
        <w:rFonts w:hint="default"/>
        <w:lang w:val="ru-RU" w:eastAsia="en-US" w:bidi="ar-SA"/>
      </w:rPr>
    </w:lvl>
    <w:lvl w:ilvl="6" w:tplc="8F66C1F6">
      <w:numFmt w:val="bullet"/>
      <w:lvlText w:val="•"/>
      <w:lvlJc w:val="left"/>
      <w:pPr>
        <w:ind w:left="5699" w:hanging="196"/>
      </w:pPr>
      <w:rPr>
        <w:rFonts w:hint="default"/>
        <w:lang w:val="ru-RU" w:eastAsia="en-US" w:bidi="ar-SA"/>
      </w:rPr>
    </w:lvl>
    <w:lvl w:ilvl="7" w:tplc="78827F08">
      <w:numFmt w:val="bullet"/>
      <w:lvlText w:val="•"/>
      <w:lvlJc w:val="left"/>
      <w:pPr>
        <w:ind w:left="6648" w:hanging="196"/>
      </w:pPr>
      <w:rPr>
        <w:rFonts w:hint="default"/>
        <w:lang w:val="ru-RU" w:eastAsia="en-US" w:bidi="ar-SA"/>
      </w:rPr>
    </w:lvl>
    <w:lvl w:ilvl="8" w:tplc="F5A2DD74">
      <w:numFmt w:val="bullet"/>
      <w:lvlText w:val="•"/>
      <w:lvlJc w:val="left"/>
      <w:pPr>
        <w:ind w:left="7598" w:hanging="196"/>
      </w:pPr>
      <w:rPr>
        <w:rFonts w:hint="default"/>
        <w:lang w:val="ru-RU" w:eastAsia="en-US" w:bidi="ar-SA"/>
      </w:rPr>
    </w:lvl>
  </w:abstractNum>
  <w:abstractNum w:abstractNumId="1">
    <w:nsid w:val="5A9963EF"/>
    <w:multiLevelType w:val="hybridMultilevel"/>
    <w:tmpl w:val="5832DDEE"/>
    <w:lvl w:ilvl="0" w:tplc="994ED740">
      <w:start w:val="1"/>
      <w:numFmt w:val="decimal"/>
      <w:lvlText w:val="%1."/>
      <w:lvlJc w:val="left"/>
      <w:pPr>
        <w:ind w:left="2" w:hanging="7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8"/>
        <w:szCs w:val="28"/>
        <w:lang w:val="ru-RU" w:eastAsia="en-US" w:bidi="ar-SA"/>
      </w:rPr>
    </w:lvl>
    <w:lvl w:ilvl="1" w:tplc="5C4C5AAE">
      <w:numFmt w:val="bullet"/>
      <w:lvlText w:val="•"/>
      <w:lvlJc w:val="left"/>
      <w:pPr>
        <w:ind w:left="949" w:hanging="792"/>
      </w:pPr>
      <w:rPr>
        <w:rFonts w:hint="default"/>
        <w:lang w:val="ru-RU" w:eastAsia="en-US" w:bidi="ar-SA"/>
      </w:rPr>
    </w:lvl>
    <w:lvl w:ilvl="2" w:tplc="3B06C52A">
      <w:numFmt w:val="bullet"/>
      <w:lvlText w:val="•"/>
      <w:lvlJc w:val="left"/>
      <w:pPr>
        <w:ind w:left="1899" w:hanging="792"/>
      </w:pPr>
      <w:rPr>
        <w:rFonts w:hint="default"/>
        <w:lang w:val="ru-RU" w:eastAsia="en-US" w:bidi="ar-SA"/>
      </w:rPr>
    </w:lvl>
    <w:lvl w:ilvl="3" w:tplc="5AC4ADB0">
      <w:numFmt w:val="bullet"/>
      <w:lvlText w:val="•"/>
      <w:lvlJc w:val="left"/>
      <w:pPr>
        <w:ind w:left="2849" w:hanging="792"/>
      </w:pPr>
      <w:rPr>
        <w:rFonts w:hint="default"/>
        <w:lang w:val="ru-RU" w:eastAsia="en-US" w:bidi="ar-SA"/>
      </w:rPr>
    </w:lvl>
    <w:lvl w:ilvl="4" w:tplc="EE62D4DE">
      <w:numFmt w:val="bullet"/>
      <w:lvlText w:val="•"/>
      <w:lvlJc w:val="left"/>
      <w:pPr>
        <w:ind w:left="3799" w:hanging="792"/>
      </w:pPr>
      <w:rPr>
        <w:rFonts w:hint="default"/>
        <w:lang w:val="ru-RU" w:eastAsia="en-US" w:bidi="ar-SA"/>
      </w:rPr>
    </w:lvl>
    <w:lvl w:ilvl="5" w:tplc="07F49048">
      <w:numFmt w:val="bullet"/>
      <w:lvlText w:val="•"/>
      <w:lvlJc w:val="left"/>
      <w:pPr>
        <w:ind w:left="4749" w:hanging="792"/>
      </w:pPr>
      <w:rPr>
        <w:rFonts w:hint="default"/>
        <w:lang w:val="ru-RU" w:eastAsia="en-US" w:bidi="ar-SA"/>
      </w:rPr>
    </w:lvl>
    <w:lvl w:ilvl="6" w:tplc="C5560B20">
      <w:numFmt w:val="bullet"/>
      <w:lvlText w:val="•"/>
      <w:lvlJc w:val="left"/>
      <w:pPr>
        <w:ind w:left="5699" w:hanging="792"/>
      </w:pPr>
      <w:rPr>
        <w:rFonts w:hint="default"/>
        <w:lang w:val="ru-RU" w:eastAsia="en-US" w:bidi="ar-SA"/>
      </w:rPr>
    </w:lvl>
    <w:lvl w:ilvl="7" w:tplc="341EBBA8">
      <w:numFmt w:val="bullet"/>
      <w:lvlText w:val="•"/>
      <w:lvlJc w:val="left"/>
      <w:pPr>
        <w:ind w:left="6648" w:hanging="792"/>
      </w:pPr>
      <w:rPr>
        <w:rFonts w:hint="default"/>
        <w:lang w:val="ru-RU" w:eastAsia="en-US" w:bidi="ar-SA"/>
      </w:rPr>
    </w:lvl>
    <w:lvl w:ilvl="8" w:tplc="9DC6262E">
      <w:numFmt w:val="bullet"/>
      <w:lvlText w:val="•"/>
      <w:lvlJc w:val="left"/>
      <w:pPr>
        <w:ind w:left="7598" w:hanging="7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0027C"/>
    <w:rsid w:val="0001084C"/>
    <w:rsid w:val="000132EF"/>
    <w:rsid w:val="002376A1"/>
    <w:rsid w:val="00241478"/>
    <w:rsid w:val="0025216A"/>
    <w:rsid w:val="002A3BB6"/>
    <w:rsid w:val="002C37B2"/>
    <w:rsid w:val="003269FA"/>
    <w:rsid w:val="003957C3"/>
    <w:rsid w:val="00395CFF"/>
    <w:rsid w:val="003A54E9"/>
    <w:rsid w:val="003F1F6A"/>
    <w:rsid w:val="0040027C"/>
    <w:rsid w:val="00421775"/>
    <w:rsid w:val="004773FE"/>
    <w:rsid w:val="004B3A48"/>
    <w:rsid w:val="004F16A3"/>
    <w:rsid w:val="0050357E"/>
    <w:rsid w:val="005731B4"/>
    <w:rsid w:val="005C05F7"/>
    <w:rsid w:val="005F0417"/>
    <w:rsid w:val="00635125"/>
    <w:rsid w:val="00803C5E"/>
    <w:rsid w:val="00947BD2"/>
    <w:rsid w:val="0099606E"/>
    <w:rsid w:val="00A32443"/>
    <w:rsid w:val="00A44971"/>
    <w:rsid w:val="00A910F2"/>
    <w:rsid w:val="00AD1C03"/>
    <w:rsid w:val="00AD33BF"/>
    <w:rsid w:val="00AD5BE0"/>
    <w:rsid w:val="00B86AF7"/>
    <w:rsid w:val="00C624BD"/>
    <w:rsid w:val="00D15F2D"/>
    <w:rsid w:val="00D63A60"/>
    <w:rsid w:val="00D84CAF"/>
    <w:rsid w:val="00D9458C"/>
    <w:rsid w:val="00E21DAD"/>
    <w:rsid w:val="00E62268"/>
    <w:rsid w:val="00E63342"/>
    <w:rsid w:val="00EC1DCB"/>
    <w:rsid w:val="00F11CD9"/>
    <w:rsid w:val="00F5157B"/>
    <w:rsid w:val="00FE21D8"/>
    <w:rsid w:val="00FF0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BB6"/>
  </w:style>
  <w:style w:type="paragraph" w:styleId="1">
    <w:name w:val="heading 1"/>
    <w:basedOn w:val="a"/>
    <w:link w:val="10"/>
    <w:uiPriority w:val="9"/>
    <w:qFormat/>
    <w:rsid w:val="00400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rsid w:val="0040027C"/>
    <w:rPr>
      <w:color w:val="0000FF"/>
      <w:u w:val="single"/>
    </w:rPr>
  </w:style>
  <w:style w:type="character" w:styleId="a4">
    <w:name w:val="Strong"/>
    <w:basedOn w:val="a0"/>
    <w:uiPriority w:val="22"/>
    <w:qFormat/>
    <w:rsid w:val="00E62268"/>
    <w:rPr>
      <w:b/>
      <w:bCs/>
    </w:rPr>
  </w:style>
  <w:style w:type="paragraph" w:styleId="a5">
    <w:name w:val="Body Text"/>
    <w:basedOn w:val="a"/>
    <w:link w:val="a6"/>
    <w:uiPriority w:val="1"/>
    <w:qFormat/>
    <w:rsid w:val="00B86AF7"/>
    <w:pPr>
      <w:widowControl w:val="0"/>
      <w:autoSpaceDE w:val="0"/>
      <w:autoSpaceDN w:val="0"/>
      <w:spacing w:after="0" w:line="240" w:lineRule="auto"/>
      <w:ind w:left="2" w:firstLine="6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86AF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B86AF7"/>
    <w:pPr>
      <w:widowControl w:val="0"/>
      <w:autoSpaceDE w:val="0"/>
      <w:autoSpaceDN w:val="0"/>
      <w:spacing w:after="0" w:line="240" w:lineRule="auto"/>
      <w:ind w:left="2" w:firstLine="66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2025-03-12T11:54:00Z</cp:lastPrinted>
  <dcterms:created xsi:type="dcterms:W3CDTF">2025-03-12T12:09:00Z</dcterms:created>
  <dcterms:modified xsi:type="dcterms:W3CDTF">2025-03-13T14:05:00Z</dcterms:modified>
</cp:coreProperties>
</file>