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10" w:rsidRDefault="00EA5710" w:rsidP="008342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  <w:r w:rsidRPr="00EA5710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A5710" w:rsidRPr="005B39D2" w:rsidRDefault="00EA5710" w:rsidP="008342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</w:t>
      </w:r>
      <w:r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АЯ</w:t>
      </w: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ОБЛАСТ</w:t>
      </w:r>
      <w:r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Ь</w:t>
      </w:r>
    </w:p>
    <w:p w:rsidR="00EA5710" w:rsidRPr="005B39D2" w:rsidRDefault="00EA5710" w:rsidP="0083427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9D2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EA5710" w:rsidRPr="005B39D2" w:rsidRDefault="00EA5710" w:rsidP="00EA5710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C5806" wp14:editId="3C39A1B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41910" t="43815" r="43815" b="4191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49BAB" id="Прямая соединительная линия 5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" strokeweight="6pt">
                <v:stroke linestyle="thickThin"/>
              </v:line>
            </w:pict>
          </mc:Fallback>
        </mc:AlternateContent>
      </w:r>
      <w:r w:rsidRPr="008E241A">
        <w:rPr>
          <w:b/>
          <w:sz w:val="36"/>
          <w:szCs w:val="36"/>
        </w:rPr>
        <w:t xml:space="preserve">                            </w:t>
      </w:r>
    </w:p>
    <w:p w:rsidR="00EA5710" w:rsidRDefault="00EA5710" w:rsidP="00EA5710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5710" w:rsidRPr="00CC22CF" w:rsidRDefault="00EA5710" w:rsidP="00EA571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34274">
        <w:rPr>
          <w:rFonts w:ascii="Times New Roman" w:hAnsi="Times New Roman"/>
          <w:sz w:val="28"/>
          <w:szCs w:val="28"/>
        </w:rPr>
        <w:t>09.01.</w:t>
      </w:r>
      <w:r>
        <w:rPr>
          <w:rFonts w:ascii="Times New Roman" w:hAnsi="Times New Roman"/>
          <w:sz w:val="28"/>
          <w:szCs w:val="28"/>
        </w:rPr>
        <w:t>2025г</w:t>
      </w:r>
      <w:r w:rsidR="00834274">
        <w:rPr>
          <w:rFonts w:ascii="Times New Roman" w:hAnsi="Times New Roman"/>
          <w:sz w:val="28"/>
          <w:szCs w:val="28"/>
        </w:rPr>
        <w:t>. №4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5710" w:rsidRPr="00834274" w:rsidRDefault="00EA5710" w:rsidP="00EA5710">
      <w:pPr>
        <w:spacing w:after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b/>
          <w:color w:val="212121"/>
          <w:spacing w:val="2"/>
          <w:sz w:val="28"/>
          <w:szCs w:val="28"/>
          <w:lang w:eastAsia="ru-RU"/>
        </w:rPr>
        <w:t>Об утверждении Положения </w:t>
      </w:r>
      <w:r w:rsidRPr="00EA571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«О порядке </w:t>
      </w:r>
    </w:p>
    <w:p w:rsidR="00EA5710" w:rsidRPr="00834274" w:rsidRDefault="00EA5710" w:rsidP="00EA5710">
      <w:pPr>
        <w:spacing w:after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рассмотрения обращений и организации </w:t>
      </w:r>
    </w:p>
    <w:p w:rsidR="00EA5710" w:rsidRPr="00834274" w:rsidRDefault="00EA5710" w:rsidP="00EA5710">
      <w:pPr>
        <w:spacing w:after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личного приема граждан в администрации </w:t>
      </w:r>
    </w:p>
    <w:p w:rsidR="00EA5710" w:rsidRPr="00EA5710" w:rsidRDefault="00EA5710" w:rsidP="00EA5710">
      <w:pPr>
        <w:spacing w:after="0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proofErr w:type="spellStart"/>
      <w:r w:rsidRPr="00834274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Выгоничского</w:t>
      </w:r>
      <w:proofErr w:type="spellEnd"/>
      <w:r w:rsidRPr="00834274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района</w:t>
      </w:r>
      <w:r w:rsidR="00834274" w:rsidRPr="00834274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»</w:t>
      </w:r>
    </w:p>
    <w:p w:rsidR="00EA5710" w:rsidRPr="00EA5710" w:rsidRDefault="00EA5710" w:rsidP="00EA5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8342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ru-RU"/>
        </w:rPr>
        <w:t xml:space="preserve">       </w:t>
      </w:r>
      <w:r w:rsidRPr="00EA5710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  <w:lang w:eastAsia="ru-RU"/>
        </w:rPr>
        <w:t>В соответствии с Федеральным законом 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06.10.2003 № 131-ФЗ «Об общих принципах организации местного самоуправления в Российской Федерации», Федеральным законом от 02.05.2006 № 59-ФЗ «О порядке рассмотрения обращений граждан Российской Федерации» и Уставом муниципального </w:t>
      </w:r>
      <w:proofErr w:type="gramStart"/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</w:t>
      </w:r>
      <w:proofErr w:type="spellStart"/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Выгоничский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муниципальный район Брянской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EA5710" w:rsidRPr="00EA5710" w:rsidRDefault="00EA5710" w:rsidP="00834274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1.Утвердить Положение «О порядке рассмотрения обращений и организации личного приема граждан в администрации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согласно приложению.</w:t>
      </w:r>
    </w:p>
    <w:p w:rsidR="00EA5710" w:rsidRPr="00EA5710" w:rsidRDefault="00EA5710" w:rsidP="00834274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834274"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Постановление вступает в силу </w:t>
      </w:r>
      <w:proofErr w:type="gramStart"/>
      <w:r w:rsidR="00834274"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  его</w:t>
      </w:r>
      <w:proofErr w:type="gramEnd"/>
      <w:r w:rsidR="00834274"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обнародования и подлежит размещению на официальном сайте </w:t>
      </w:r>
      <w:r w:rsidR="008342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администрации </w:t>
      </w:r>
      <w:proofErr w:type="spellStart"/>
      <w:r w:rsidR="008342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Выгоничского</w:t>
      </w:r>
      <w:proofErr w:type="spellEnd"/>
      <w:r w:rsidR="008342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</w:t>
      </w:r>
      <w:r w:rsidR="00834274"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EA5710" w:rsidRPr="00EA5710" w:rsidRDefault="00834274" w:rsidP="00834274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</w:t>
      </w:r>
      <w:r w:rsidR="00EA5710"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возложить на заместителя главы администрации района Зубкову О.А.</w:t>
      </w:r>
    </w:p>
    <w:p w:rsidR="00EA5710" w:rsidRPr="00EA5710" w:rsidRDefault="00EA5710" w:rsidP="00EA5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bookmarkStart w:id="0" w:name="_GoBack"/>
      <w:bookmarkEnd w:id="0"/>
    </w:p>
    <w:p w:rsidR="00834274" w:rsidRDefault="00834274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4274" w:rsidRDefault="00834274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4274" w:rsidRDefault="00834274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4274" w:rsidRDefault="00834274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4274" w:rsidRDefault="00834274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34274" w:rsidRDefault="00834274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EA5710" w:rsidRPr="00EA5710" w:rsidRDefault="00EA5710" w:rsidP="00A77F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Глава </w:t>
      </w:r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администрации</w:t>
      </w:r>
      <w:proofErr w:type="gramEnd"/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                                 </w:t>
      </w:r>
      <w:proofErr w:type="spellStart"/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С.Н.Чепиков</w:t>
      </w:r>
      <w:proofErr w:type="spellEnd"/>
    </w:p>
    <w:p w:rsidR="00EA5710" w:rsidRPr="00EA5710" w:rsidRDefault="00EA5710" w:rsidP="00EA5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A77F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Приложение</w:t>
      </w:r>
    </w:p>
    <w:p w:rsidR="00EA5710" w:rsidRPr="00EA5710" w:rsidRDefault="00EA5710" w:rsidP="00A77F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 постановлению администрации</w:t>
      </w:r>
    </w:p>
    <w:p w:rsidR="00EA5710" w:rsidRPr="00EA5710" w:rsidRDefault="00A77F99" w:rsidP="00A77F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</w:t>
      </w:r>
    </w:p>
    <w:p w:rsidR="00EA5710" w:rsidRPr="00EA5710" w:rsidRDefault="00EA5710" w:rsidP="00A77F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от </w:t>
      </w:r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8342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09</w:t>
      </w:r>
      <w:proofErr w:type="gramEnd"/>
      <w:r w:rsidR="008342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.01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.202</w:t>
      </w:r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5г.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№</w:t>
      </w:r>
      <w:r w:rsidR="0083427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Положение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«О порядке рассмотрения обращений и организации личного приема граждан в администрации </w:t>
      </w:r>
      <w:proofErr w:type="spellStart"/>
      <w:r w:rsidR="00A77F9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Выгоничского</w:t>
      </w:r>
      <w:proofErr w:type="spellEnd"/>
      <w:r w:rsidR="00A77F9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района</w:t>
      </w:r>
      <w:r w:rsidRPr="00EA571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1. Сфера применения настоящего Положения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Настоящим Положением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5" w:history="1">
        <w:r w:rsidRPr="00EA571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Конституцией</w:t>
        </w:r>
      </w:hyperlink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права на обращение в органы местного самоуправления, а также устанавливается порядок рассмотрения обращений граждан органами местного самоуправления и должностными лицами.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Установленный настоящим Положением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Установленный настоящим Положением порядок рассмотрения обращений граждан органом местного самоуправления и должностными лицами распространяется на правоотношения, связанные с рассмотрением ими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2. Право граждан на обращение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администрацию </w:t>
      </w:r>
      <w:proofErr w:type="spellStart"/>
      <w:r w:rsidR="00A7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proofErr w:type="spellEnd"/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</w:t>
      </w:r>
      <w:proofErr w:type="gramStart"/>
      <w:r w:rsidR="00A77F9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Брянской 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области</w:t>
      </w:r>
      <w:proofErr w:type="gramEnd"/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– администрация) и должностным лицам, на которые возложено осуществление публично значимых функций.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Рассмотрение обращений граждан осуществляется бесплатно.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порядке: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 Герои Советского Союза, Герои Российской Федерации и полные кавалеры ордена Славы (далее также - Герои и полные кавалеры ордена Славы) по вопросам осуществления государством мер, гарантирующих их экономическое и социальное благополучие, вопросам их статуса и предоставления соответствующих прав и льгот.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сенатор Российской Федерации, депутат Государственной Думы по вопросам своей деятельности.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3. Правовое регулирование правоотношений, связанных с рассмотрением обращений граждан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Правоотношения, связанные с рассмотрением обращений граждан, регулируются </w:t>
      </w:r>
      <w:hyperlink r:id="rId6" w:history="1">
        <w:r w:rsidRPr="00EA571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Конституцией</w:t>
        </w:r>
      </w:hyperlink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Законы и иные нормативные правовые акты </w:t>
      </w:r>
      <w:r w:rsidR="00A77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Брянской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Федеральным законом.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4. Основные термины, используемые в настоящем Положении.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 настоящего Положения используются следующие основные термины: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обращение гражданина (далее - обращение) - направленные в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орган местного самоуправления;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предложение - рекомендация гражданина по совершенствованию законов и иных нормативных правовых актов, деятельности органов местного самоуправления, развитию общественных отношений, улучшению социально-экономической и иных сфер деятельности органа местного самоуправления;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актов, недостатках в работе органов местного самоуправления и должностных лиц, либо критика деятельности указанных органов и должностных лиц;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органе местного самоуправления.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5. Права гражданина при рассмотрении обращения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обращения органом местного самоуправления или должностным лицом гражданин имеет право: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 </w:t>
      </w:r>
      <w:hyperlink r:id="rId7" w:history="1">
        <w:r w:rsidRPr="00EA571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тайну</w:t>
        </w:r>
      </w:hyperlink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получать письменный ответ по существу поставленных в обращении вопросов, за исключением случаев, установленных Федеральным законом, уведомление о переадресации письменного обращения в государственный орган, другой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 </w:t>
      </w:r>
      <w:hyperlink r:id="rId8" w:history="1">
        <w:r w:rsidRPr="00EA571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законодательством</w:t>
        </w:r>
      </w:hyperlink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обращаться с заявлением о прекращении рассмотрения обращения.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6. Порядок приема обращений граждан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 Обращения подаются в приемную администрации муниципального образования.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Письменное обращение подлежит обязательной регистрации в течение трех дней с момента поступления в орган местного самоуправления или должностному лицу.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3. На письменном обращении в правой части нижнего поля первого листа проставляется регистрационный штамп, </w:t>
      </w: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 котором указываются регистрационный номер и дата.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Обращение, поступившее в орган местного самоуправления в форме электронного документа, подлежит рассмотрению в </w:t>
      </w:r>
      <w:hyperlink r:id="rId9" w:anchor="P95" w:history="1">
        <w:r w:rsidRPr="00EA571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порядке</w:t>
        </w:r>
      </w:hyperlink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установленном настоящим Положением. В обращении гражданин в обязательном порядке 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Письменное обращение, содержащее вопросы, решение которых не входит в компетенцию администрации,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Федеральным законом.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6. Гарантии безопасности гражданина в связи с его обращением, а также требования к письменному обращению устанавливаются Федеральным законом.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7. Обязательность принятия обращения к рассмотрению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2. Должностные лица органа местного самоуправления обязаны организовать работу по рассмотрению обращений граждан, обеспечивать необходимые условия для быстрого и эффективного рассмотрения обращений граждан, личного </w:t>
      </w:r>
      <w:r w:rsidRPr="00EA57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приема граждан должностными лицами, правомочными принимать решения по существу обращений граждан.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случае необходимости, рассматривающие обращение специалисты обеспечивают его рассмотрение с выездом на место.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8. Рассмотрение обращения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1. Специалист администрации, которому поручено рассмотрение вопросов, поставленных в обра</w:t>
      </w: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щении, обязан своевременно и по существу рассмотреть обращение и принять по нему решение в порядке, 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установленном действующим законодательством, при этом: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дает письменный ответ по существу поставленных в обращении вопросов, за исключением случаев, установленных Федеральным законом.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2. Окончательные ответы по обращениям готовятся специалистами администрации </w:t>
      </w:r>
      <w:proofErr w:type="spellStart"/>
      <w:r w:rsidR="00E243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Выгоничского</w:t>
      </w:r>
      <w:proofErr w:type="spellEnd"/>
      <w:r w:rsidR="00E243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района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подписываются главой администрации или по его поручению одним из заместителей.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3. 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орган местного самоуправления или должностному лицу в письменной форме. Кроме того, на поступившее в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 2 мая 2006 г. N 59-ФЗ "О порядке рассмотрения обращений граждан Российской Федерации" на официальном сайте данных органа местного самоуправления в информационно-телекоммуникационной сети "Интернет"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 Обращения граждан считаются рассмотренными, если разрешены все поставленные в них </w:t>
      </w:r>
      <w:r w:rsidRPr="00EA57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вопросы, по ним приняты необходимые меры и даны исчерпывающие ответы, соответствующие действующему       зако</w:t>
      </w:r>
      <w:r w:rsidRPr="00EA57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EA57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нодательству.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допускается направление для рассмотрения по существу жалоб тем органам и должностным лицам, дей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ствия (бездействие) и решения которых обжалуются.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Статья 9. Порядок рассмотрения отдельных обращений граждан.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1. В случае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 В случае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5. В случае, если текст письменного обращения не позволяет определить суть предложения, заявления или жалобы, ответ на обращение не даётся,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6. 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7. В случае поступления в орган местного самоуправления или должностному лицу письменного обращения, содержащего вопрос, ответ на который размещен на официальном сайте данных государственного органа или органа местного самоуправления в информационно-телекоммуникационной сети "Интернет" (в соответствии с п.3. ст. 8 настоящего Положения),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орган местного самоуправления или соответствующему должностному лицу.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Pr="00EA5710">
        <w:rPr>
          <w:rFonts w:ascii="Times New Roman" w:eastAsia="Times New Roman" w:hAnsi="Times New Roman" w:cs="Times New Roman"/>
          <w:color w:val="212121"/>
          <w:spacing w:val="-4"/>
          <w:sz w:val="28"/>
          <w:szCs w:val="28"/>
          <w:lang w:eastAsia="ru-RU"/>
        </w:rPr>
        <w:t>10. 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Письменное обращение, содержащее информацию о фактах возможных нарушений </w:t>
      </w:r>
      <w:hyperlink r:id="rId10" w:history="1">
        <w:r w:rsidRPr="00EA5710">
          <w:rPr>
            <w:rFonts w:ascii="Times New Roman" w:eastAsia="Times New Roman" w:hAnsi="Times New Roman" w:cs="Times New Roman"/>
            <w:color w:val="0263B2"/>
            <w:sz w:val="28"/>
            <w:szCs w:val="28"/>
            <w:u w:val="single"/>
            <w:lang w:eastAsia="ru-RU"/>
          </w:rPr>
          <w:t>законодательства</w:t>
        </w:r>
      </w:hyperlink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Российской Федерации в сфере миграции, 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части 4 статьи 9 настоящего Положения.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10. Личный прием граждан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Личный прием граждан в администрации </w:t>
      </w:r>
      <w:proofErr w:type="spellStart"/>
      <w:r w:rsidR="003C3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proofErr w:type="spellEnd"/>
      <w:r w:rsidR="003C3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главой администрации и </w:t>
      </w:r>
      <w:r w:rsidR="00BB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заместителями главы администрации района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еже</w:t>
      </w:r>
      <w:r w:rsidR="00BB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недельно по понедельникам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BB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 до 1</w:t>
      </w:r>
      <w:r w:rsidR="00BB4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-00. 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личном приеме гражданин предъявляет </w:t>
      </w:r>
      <w:hyperlink r:id="rId11" w:history="1">
        <w:r w:rsidRPr="00EA571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документ</w:t>
        </w:r>
      </w:hyperlink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удостоверяющий его личность.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Содержание устного обращения к главе администрации заносится в карточку личного приема граждан.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случае, если в обращении содержатся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Статья 11. Подача коллективных обращений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Коллективные обращения граждан, в т. ч. принятые на собраниях конференциях, митингах, подлежат </w:t>
      </w:r>
      <w:r w:rsidRPr="00EA57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рассмотрению в соответствии с настоящим Положением, регулирующим порядок рассмотрения письменных об</w:t>
      </w:r>
      <w:r w:rsidRPr="00EA57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ращений.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12. Сроки рассмотрения письменного обращения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Письменное обращение, поступившее в орган местного самоуправления или должностному лицу в соответствии с его компетенцией, рассматривается в течение 30 дней со дня регистрации письменного обращения.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bookmarkStart w:id="1" w:name="P127"/>
      <w:bookmarkEnd w:id="1"/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исключительных случаях, а также в случае направления запроса, предусмотренным Федеральным законом, глава администрации, либо по его поручению один из заместителей,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Статья 13. Результаты рассмотрения обращений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  <w:lang w:eastAsia="ru-RU"/>
        </w:rPr>
        <w:t>1.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результатам рассмотрения обращений граждан орган или должностное лицо принимает одно из следую</w:t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щих решений: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о полном или частичном удовлетворении обращения;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об отказе (отклонении) полностью или частично в удовлетворении обращения;</w:t>
      </w: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  о направлении обращения по подведомственности.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A57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Решения по обращениям граждан должны быть мотивированными.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3.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EA571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случае несогласия с решением, принятым органом местного самоуправления, гражданин вправе обжаловать </w:t>
      </w: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его вышестоящему органу или должностному лицу либо в суд в установленном порядке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Статья 14. Контроль за соблюдением порядка рассмотрения обращений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Контроль за соблюдением порядка рассмотрения обращений граждан, поступающих в администрацию </w:t>
      </w:r>
      <w:proofErr w:type="spellStart"/>
      <w:r w:rsidR="003A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proofErr w:type="spellEnd"/>
      <w:r w:rsidR="003A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осуществляют: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глава администрации </w:t>
      </w:r>
      <w:proofErr w:type="spellStart"/>
      <w:r w:rsidR="003A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Выгоничского</w:t>
      </w:r>
      <w:proofErr w:type="spellEnd"/>
      <w:r w:rsidR="003A6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EA57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;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  <w:lang w:eastAsia="ru-RU"/>
        </w:rPr>
        <w:t>- органы прокуратуры и их должностные лица.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Статья 15. Ответственность за нарушение установленного порядка рассмотрения обращений граждан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 Лица, виновные в</w:t>
      </w: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 нарушении установленного Федеральным законом порядка рас</w:t>
      </w: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  <w:t>смотрения обращений граждан несут ответственность, предусмотренную зако</w:t>
      </w:r>
      <w:r w:rsidRPr="00EA571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EA57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нодательством Российской Федерации.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16. Возмещение причиненных убытков и взыскание понесенных расходов при рассмотрении обращений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</w:t>
      </w:r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органа, органа местного самоуправления или должностного лица при рассмотрении обращения, по решению суда.</w:t>
      </w:r>
    </w:p>
    <w:p w:rsidR="00EA5710" w:rsidRPr="00EA5710" w:rsidRDefault="00EA5710" w:rsidP="00EA5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bookmarkStart w:id="2" w:name="100085"/>
      <w:bookmarkEnd w:id="2"/>
      <w:r w:rsidRPr="00EA5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C93574" w:rsidRPr="00EA5710" w:rsidRDefault="00C93574">
      <w:pPr>
        <w:rPr>
          <w:rFonts w:ascii="Times New Roman" w:hAnsi="Times New Roman" w:cs="Times New Roman"/>
          <w:sz w:val="28"/>
          <w:szCs w:val="28"/>
        </w:rPr>
      </w:pPr>
    </w:p>
    <w:sectPr w:rsidR="00C93574" w:rsidRPr="00EA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54CC3"/>
    <w:multiLevelType w:val="multilevel"/>
    <w:tmpl w:val="3584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B1"/>
    <w:rsid w:val="003A6E99"/>
    <w:rsid w:val="003C32CC"/>
    <w:rsid w:val="00834274"/>
    <w:rsid w:val="00A77F99"/>
    <w:rsid w:val="00BB451A"/>
    <w:rsid w:val="00C93574"/>
    <w:rsid w:val="00D03434"/>
    <w:rsid w:val="00D37DB1"/>
    <w:rsid w:val="00E243DB"/>
    <w:rsid w:val="00EA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5287"/>
  <w15:chartTrackingRefBased/>
  <w15:docId w15:val="{D60F0002-A8FA-41CB-91A6-83C3B263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A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5710"/>
    <w:rPr>
      <w:color w:val="0000FF"/>
      <w:u w:val="single"/>
    </w:rPr>
  </w:style>
  <w:style w:type="paragraph" w:customStyle="1" w:styleId="pboth">
    <w:name w:val="pboth"/>
    <w:basedOn w:val="a"/>
    <w:rsid w:val="00EA5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4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4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01E96507E96C962A484C749F1DA085829D5797D2D62C79E05BF1BA1F05C32C416945A6097D4A0CP2D9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01E96507E96C962A484C749F1DA085899E5E9FDAD87173E802FDB8P1D8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01E96507E96C962A484C749F1DA08582955092D1857B7BB10EFFPBDFG" TargetMode="External"/><Relationship Id="rId11" Type="http://schemas.openxmlformats.org/officeDocument/2006/relationships/hyperlink" Target="consultantplus://offline/ref=AD01E96507E96C962A484C749F1DA08581995E95DED72C79E05BF1BA1FP0D5G" TargetMode="External"/><Relationship Id="rId5" Type="http://schemas.openxmlformats.org/officeDocument/2006/relationships/hyperlink" Target="consultantplus://offline/ref=AD01E96507E96C962A484C749F1DA08582955092D1857B7BB10EFFBF17558B3C0F2C48A7087EP4D9G" TargetMode="External"/><Relationship Id="rId10" Type="http://schemas.openxmlformats.org/officeDocument/2006/relationships/hyperlink" Target="https://login.consultant.ru/link/?req=doc&amp;base=LAW&amp;n=422177&amp;dst=100238&amp;field=134&amp;date=09.03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lsowet-yub.ru/documents/order/detail.php?id=1343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6</cp:revision>
  <cp:lastPrinted>2025-01-09T10:11:00Z</cp:lastPrinted>
  <dcterms:created xsi:type="dcterms:W3CDTF">2025-01-09T08:39:00Z</dcterms:created>
  <dcterms:modified xsi:type="dcterms:W3CDTF">2025-01-09T10:11:00Z</dcterms:modified>
</cp:coreProperties>
</file>