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2B3" w:rsidRDefault="003142B3">
      <w:pPr>
        <w:pStyle w:val="a3"/>
        <w:rPr>
          <w:rFonts w:ascii="Times New Roman"/>
          <w:b w:val="0"/>
        </w:rPr>
      </w:pPr>
    </w:p>
    <w:p w:rsidR="003142B3" w:rsidRDefault="003142B3">
      <w:pPr>
        <w:pStyle w:val="a3"/>
        <w:rPr>
          <w:rFonts w:ascii="Times New Roman"/>
          <w:b w:val="0"/>
        </w:rPr>
      </w:pPr>
    </w:p>
    <w:p w:rsidR="003142B3" w:rsidRDefault="003142B3">
      <w:pPr>
        <w:pStyle w:val="a3"/>
        <w:rPr>
          <w:rFonts w:ascii="Times New Roman"/>
          <w:b w:val="0"/>
        </w:rPr>
      </w:pPr>
    </w:p>
    <w:p w:rsidR="003142B3" w:rsidRDefault="003142B3">
      <w:pPr>
        <w:pStyle w:val="a3"/>
        <w:spacing w:before="4"/>
        <w:rPr>
          <w:rFonts w:ascii="Times New Roman"/>
          <w:b w:val="0"/>
        </w:rPr>
      </w:pPr>
    </w:p>
    <w:p w:rsidR="003142B3" w:rsidRDefault="008E313E">
      <w:pPr>
        <w:pStyle w:val="a3"/>
        <w:jc w:val="right"/>
      </w:pPr>
      <w:r>
        <w:rPr>
          <w:spacing w:val="-4"/>
          <w:w w:val="105"/>
        </w:rPr>
        <w:t>СРОКИ</w:t>
      </w:r>
    </w:p>
    <w:p w:rsidR="003142B3" w:rsidRDefault="008E313E">
      <w:pPr>
        <w:spacing w:before="92" w:line="261" w:lineRule="auto"/>
        <w:ind w:left="2481" w:right="1991"/>
        <w:rPr>
          <w:sz w:val="16"/>
        </w:rPr>
      </w:pPr>
      <w:r>
        <w:br w:type="column"/>
      </w:r>
      <w:r>
        <w:rPr>
          <w:w w:val="105"/>
          <w:sz w:val="16"/>
        </w:rPr>
        <w:lastRenderedPageBreak/>
        <w:t>Утвержден</w:t>
      </w:r>
      <w:r>
        <w:rPr>
          <w:spacing w:val="-5"/>
          <w:w w:val="105"/>
          <w:sz w:val="16"/>
        </w:rPr>
        <w:t xml:space="preserve"> </w:t>
      </w:r>
      <w:r>
        <w:rPr>
          <w:w w:val="105"/>
          <w:sz w:val="16"/>
        </w:rPr>
        <w:t>распоряжением</w:t>
      </w:r>
      <w:r>
        <w:rPr>
          <w:spacing w:val="40"/>
          <w:w w:val="105"/>
          <w:sz w:val="16"/>
        </w:rPr>
        <w:t xml:space="preserve"> </w:t>
      </w:r>
      <w:r>
        <w:rPr>
          <w:sz w:val="16"/>
        </w:rPr>
        <w:t>администрации Выгоничского района</w:t>
      </w:r>
      <w:r>
        <w:rPr>
          <w:spacing w:val="40"/>
          <w:w w:val="105"/>
          <w:sz w:val="16"/>
        </w:rPr>
        <w:t xml:space="preserve"> </w:t>
      </w:r>
      <w:r>
        <w:rPr>
          <w:w w:val="105"/>
          <w:sz w:val="16"/>
        </w:rPr>
        <w:t>от 09.06.2025 г. № 159-р</w:t>
      </w:r>
    </w:p>
    <w:p w:rsidR="003142B3" w:rsidRDefault="003142B3">
      <w:pPr>
        <w:spacing w:line="261" w:lineRule="auto"/>
        <w:rPr>
          <w:sz w:val="16"/>
        </w:rPr>
        <w:sectPr w:rsidR="003142B3">
          <w:footerReference w:type="default" r:id="rId8"/>
          <w:type w:val="continuous"/>
          <w:pgSz w:w="15840" w:h="12240" w:orient="landscape"/>
          <w:pgMar w:top="320" w:right="360" w:bottom="1980" w:left="360" w:header="0" w:footer="388" w:gutter="0"/>
          <w:pgNumType w:start="1"/>
          <w:cols w:num="2" w:space="720" w:equalWidth="0">
            <w:col w:w="7710" w:space="40"/>
            <w:col w:w="7370"/>
          </w:cols>
        </w:sectPr>
      </w:pPr>
    </w:p>
    <w:p w:rsidR="003142B3" w:rsidRDefault="008E313E">
      <w:pPr>
        <w:pStyle w:val="a3"/>
        <w:spacing w:before="16" w:line="261" w:lineRule="auto"/>
        <w:ind w:left="6996" w:right="2544" w:hanging="4808"/>
      </w:pPr>
      <w:r>
        <w:rPr>
          <w:w w:val="105"/>
        </w:rPr>
        <w:lastRenderedPageBreak/>
        <w:t>составления</w:t>
      </w:r>
      <w:r>
        <w:rPr>
          <w:spacing w:val="-10"/>
          <w:w w:val="105"/>
        </w:rPr>
        <w:t xml:space="preserve"> </w:t>
      </w:r>
      <w:r>
        <w:rPr>
          <w:w w:val="105"/>
        </w:rPr>
        <w:t>проекта</w:t>
      </w:r>
      <w:r>
        <w:rPr>
          <w:spacing w:val="10"/>
          <w:w w:val="105"/>
        </w:rPr>
        <w:t xml:space="preserve"> </w:t>
      </w:r>
      <w:r>
        <w:rPr>
          <w:w w:val="105"/>
        </w:rPr>
        <w:t>бюджета</w:t>
      </w:r>
      <w:r>
        <w:rPr>
          <w:spacing w:val="-10"/>
          <w:w w:val="105"/>
        </w:rPr>
        <w:t xml:space="preserve"> </w:t>
      </w:r>
      <w:r>
        <w:rPr>
          <w:w w:val="105"/>
        </w:rPr>
        <w:t>Выгоничского</w:t>
      </w:r>
      <w:r>
        <w:rPr>
          <w:spacing w:val="-9"/>
          <w:w w:val="105"/>
        </w:rPr>
        <w:t xml:space="preserve"> </w:t>
      </w:r>
      <w:r>
        <w:rPr>
          <w:w w:val="105"/>
        </w:rPr>
        <w:t>муниципального</w:t>
      </w:r>
      <w:r>
        <w:rPr>
          <w:spacing w:val="-9"/>
          <w:w w:val="105"/>
        </w:rPr>
        <w:t xml:space="preserve"> </w:t>
      </w:r>
      <w:r>
        <w:rPr>
          <w:w w:val="105"/>
        </w:rPr>
        <w:t>района</w:t>
      </w:r>
      <w:r>
        <w:rPr>
          <w:spacing w:val="-9"/>
          <w:w w:val="105"/>
        </w:rPr>
        <w:t xml:space="preserve"> </w:t>
      </w:r>
      <w:r>
        <w:rPr>
          <w:w w:val="105"/>
        </w:rPr>
        <w:t>Брянской</w:t>
      </w:r>
      <w:r>
        <w:rPr>
          <w:spacing w:val="-10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9"/>
          <w:w w:val="105"/>
        </w:rPr>
        <w:t xml:space="preserve"> </w:t>
      </w:r>
      <w:r>
        <w:rPr>
          <w:w w:val="105"/>
        </w:rPr>
        <w:t>на</w:t>
      </w:r>
      <w:r>
        <w:rPr>
          <w:spacing w:val="-9"/>
          <w:w w:val="105"/>
        </w:rPr>
        <w:t xml:space="preserve"> </w:t>
      </w:r>
      <w:r>
        <w:rPr>
          <w:w w:val="105"/>
        </w:rPr>
        <w:t>2026</w:t>
      </w:r>
      <w:r>
        <w:rPr>
          <w:spacing w:val="-9"/>
          <w:w w:val="105"/>
        </w:rPr>
        <w:t xml:space="preserve"> </w:t>
      </w:r>
      <w:r>
        <w:rPr>
          <w:w w:val="105"/>
        </w:rPr>
        <w:t>год</w:t>
      </w:r>
      <w:r>
        <w:rPr>
          <w:spacing w:val="-10"/>
          <w:w w:val="105"/>
        </w:rPr>
        <w:t xml:space="preserve"> </w:t>
      </w:r>
      <w:r>
        <w:rPr>
          <w:w w:val="105"/>
        </w:rPr>
        <w:t>и</w:t>
      </w:r>
      <w:r>
        <w:rPr>
          <w:spacing w:val="-9"/>
          <w:w w:val="105"/>
        </w:rPr>
        <w:t xml:space="preserve"> </w:t>
      </w:r>
      <w:r>
        <w:rPr>
          <w:w w:val="105"/>
        </w:rPr>
        <w:t>плановый</w:t>
      </w:r>
      <w:r>
        <w:rPr>
          <w:spacing w:val="-9"/>
          <w:w w:val="105"/>
        </w:rPr>
        <w:t xml:space="preserve"> </w:t>
      </w:r>
      <w:r>
        <w:rPr>
          <w:w w:val="105"/>
        </w:rPr>
        <w:t>период</w:t>
      </w:r>
      <w:r>
        <w:rPr>
          <w:spacing w:val="-9"/>
          <w:w w:val="105"/>
        </w:rPr>
        <w:t xml:space="preserve"> </w:t>
      </w:r>
      <w:r>
        <w:rPr>
          <w:w w:val="105"/>
        </w:rPr>
        <w:t>2027</w:t>
      </w:r>
      <w:r>
        <w:rPr>
          <w:spacing w:val="9"/>
          <w:w w:val="105"/>
        </w:rPr>
        <w:t xml:space="preserve"> </w:t>
      </w:r>
      <w:r>
        <w:rPr>
          <w:w w:val="105"/>
        </w:rPr>
        <w:t>и</w:t>
      </w:r>
      <w:r>
        <w:rPr>
          <w:spacing w:val="40"/>
          <w:w w:val="105"/>
        </w:rPr>
        <w:t xml:space="preserve"> </w:t>
      </w:r>
      <w:r>
        <w:rPr>
          <w:w w:val="105"/>
        </w:rPr>
        <w:t>2028</w:t>
      </w:r>
      <w:r>
        <w:rPr>
          <w:spacing w:val="-7"/>
          <w:w w:val="105"/>
        </w:rPr>
        <w:t xml:space="preserve"> </w:t>
      </w:r>
      <w:r>
        <w:rPr>
          <w:w w:val="105"/>
        </w:rPr>
        <w:t>годов</w:t>
      </w:r>
    </w:p>
    <w:p w:rsidR="003142B3" w:rsidRDefault="003142B3">
      <w:pPr>
        <w:spacing w:before="7"/>
        <w:rPr>
          <w:b/>
          <w:sz w:val="16"/>
        </w:r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19"/>
        <w:gridCol w:w="2925"/>
        <w:gridCol w:w="7682"/>
        <w:gridCol w:w="2073"/>
      </w:tblGrid>
      <w:tr w:rsidR="003142B3">
        <w:trPr>
          <w:trHeight w:val="594"/>
        </w:trPr>
        <w:tc>
          <w:tcPr>
            <w:tcW w:w="518" w:type="dxa"/>
          </w:tcPr>
          <w:p w:rsidR="003142B3" w:rsidRDefault="008E313E">
            <w:pPr>
              <w:pStyle w:val="TableParagraph"/>
              <w:spacing w:before="104" w:line="261" w:lineRule="auto"/>
              <w:ind w:left="117" w:right="96" w:firstLine="36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№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proofErr w:type="gramStart"/>
            <w:r>
              <w:rPr>
                <w:b/>
                <w:spacing w:val="-4"/>
                <w:w w:val="105"/>
                <w:sz w:val="16"/>
              </w:rPr>
              <w:t>п</w:t>
            </w:r>
            <w:proofErr w:type="gramEnd"/>
            <w:r>
              <w:rPr>
                <w:b/>
                <w:spacing w:val="-4"/>
                <w:w w:val="105"/>
                <w:sz w:val="16"/>
              </w:rPr>
              <w:t>/п</w:t>
            </w:r>
          </w:p>
        </w:tc>
        <w:tc>
          <w:tcPr>
            <w:tcW w:w="1519" w:type="dxa"/>
          </w:tcPr>
          <w:p w:rsidR="003142B3" w:rsidRDefault="008E313E">
            <w:pPr>
              <w:pStyle w:val="TableParagraph"/>
              <w:spacing w:before="3" w:line="261" w:lineRule="auto"/>
              <w:ind w:left="103" w:right="92" w:hanging="3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w w:val="105"/>
                <w:sz w:val="16"/>
              </w:rPr>
              <w:t>Срок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предоставления</w:t>
            </w:r>
          </w:p>
          <w:p w:rsidR="003142B3" w:rsidRDefault="008E313E">
            <w:pPr>
              <w:pStyle w:val="TableParagraph"/>
              <w:spacing w:line="162" w:lineRule="exact"/>
              <w:ind w:left="33" w:right="21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(не</w:t>
            </w:r>
            <w:r>
              <w:rPr>
                <w:b/>
                <w:spacing w:val="-7"/>
                <w:w w:val="105"/>
                <w:sz w:val="16"/>
              </w:rPr>
              <w:t xml:space="preserve"> </w:t>
            </w:r>
            <w:r>
              <w:rPr>
                <w:b/>
                <w:spacing w:val="-2"/>
                <w:w w:val="105"/>
                <w:sz w:val="16"/>
              </w:rPr>
              <w:t>позднее)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5"/>
              <w:rPr>
                <w:b/>
                <w:sz w:val="16"/>
              </w:rPr>
            </w:pPr>
            <w:r>
              <w:rPr>
                <w:b/>
                <w:sz w:val="16"/>
              </w:rPr>
              <w:t>Ответственный</w:t>
            </w:r>
            <w:r>
              <w:rPr>
                <w:b/>
                <w:spacing w:val="3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исполнитель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Материалы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документы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90"/>
              <w:rPr>
                <w:b/>
                <w:sz w:val="16"/>
              </w:rPr>
            </w:pPr>
            <w:r>
              <w:rPr>
                <w:b/>
                <w:sz w:val="16"/>
              </w:rPr>
              <w:t>Куда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представляется</w:t>
            </w:r>
          </w:p>
        </w:tc>
      </w:tr>
      <w:tr w:rsidR="003142B3">
        <w:trPr>
          <w:trHeight w:val="712"/>
        </w:trPr>
        <w:tc>
          <w:tcPr>
            <w:tcW w:w="518" w:type="dxa"/>
          </w:tcPr>
          <w:p w:rsidR="003142B3" w:rsidRDefault="003142B3">
            <w:pPr>
              <w:pStyle w:val="TableParagraph"/>
              <w:spacing w:before="7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1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spacing w:before="7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403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01.07.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8E313E">
            <w:pPr>
              <w:pStyle w:val="TableParagraph"/>
              <w:spacing w:before="162" w:line="261" w:lineRule="auto"/>
              <w:ind w:left="511" w:hanging="370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Отдел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экономического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развития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потребительского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рынка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62"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прогноз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индексов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роста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потребительских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цен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плановый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период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2027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годов</w:t>
            </w:r>
          </w:p>
        </w:tc>
        <w:tc>
          <w:tcPr>
            <w:tcW w:w="2073" w:type="dxa"/>
          </w:tcPr>
          <w:p w:rsidR="003142B3" w:rsidRDefault="008E313E">
            <w:pPr>
              <w:pStyle w:val="TableParagraph"/>
              <w:spacing w:before="61"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719"/>
        </w:trPr>
        <w:tc>
          <w:tcPr>
            <w:tcW w:w="518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8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/>
              <w:ind w:left="10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2</w:t>
            </w:r>
          </w:p>
        </w:tc>
        <w:tc>
          <w:tcPr>
            <w:tcW w:w="1519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8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/>
              <w:ind w:left="35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15.07.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79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 w:line="261" w:lineRule="auto"/>
              <w:ind w:left="32" w:right="58"/>
              <w:jc w:val="center"/>
              <w:rPr>
                <w:sz w:val="16"/>
              </w:rPr>
            </w:pPr>
            <w:r>
              <w:rPr>
                <w:sz w:val="16"/>
              </w:rPr>
              <w:t>Отдел образования 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 района Брянской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области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63" w:line="261" w:lineRule="auto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данные о количестве учащихся в общеобразовательных организациях муниципального района на 1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января 2025 года, в 2025 году и на 2026 – 2028 годы</w:t>
            </w:r>
            <w:proofErr w:type="gramStart"/>
            <w:r>
              <w:rPr>
                <w:w w:val="105"/>
                <w:sz w:val="16"/>
              </w:rPr>
              <w:t xml:space="preserve"> ,</w:t>
            </w:r>
            <w:proofErr w:type="gramEnd"/>
            <w:r>
              <w:rPr>
                <w:spacing w:val="3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 формам, доведенным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Финансовым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отделом администрации Выгоничского района</w:t>
            </w:r>
          </w:p>
        </w:tc>
        <w:tc>
          <w:tcPr>
            <w:tcW w:w="2073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79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820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line="204" w:lineRule="exact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данные о численности детей в возрасте от 1 года до 7 лет, в том числе посещающих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образовательные организации, реализующие образовательные программы дошкольного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образования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января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года,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2026–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формам,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доведенным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Финансовым отделом администрации Выгоничского района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1021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1"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сведения по сети, штатам муниципальных образовательных организаций, действующих по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состоянию на 1 января 2024 года, прогноз на 2025 – 2027 годы в разрезе учреждений,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сгруппированных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типам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учреждений,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данные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новой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сети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2027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расчетами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обоснованиям</w:t>
            </w:r>
            <w:proofErr w:type="gramStart"/>
            <w:r>
              <w:rPr>
                <w:w w:val="105"/>
                <w:sz w:val="16"/>
              </w:rPr>
              <w:t>и(</w:t>
            </w:r>
            <w:proofErr w:type="gramEnd"/>
            <w:r>
              <w:rPr>
                <w:w w:val="105"/>
                <w:sz w:val="16"/>
              </w:rPr>
              <w:t>включая информацию о финансовом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обеспечении учреждений за счет средств</w:t>
            </w:r>
          </w:p>
          <w:p w:rsidR="003142B3" w:rsidRDefault="008E313E">
            <w:pPr>
              <w:pStyle w:val="TableParagraph"/>
              <w:spacing w:line="173" w:lineRule="exact"/>
              <w:ind w:left="29"/>
              <w:rPr>
                <w:sz w:val="16"/>
              </w:rPr>
            </w:pPr>
            <w:r>
              <w:rPr>
                <w:sz w:val="16"/>
              </w:rPr>
              <w:t>приносящей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доход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деятельности)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1307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51" w:line="261" w:lineRule="auto"/>
              <w:ind w:left="29" w:right="83"/>
              <w:rPr>
                <w:sz w:val="16"/>
              </w:rPr>
            </w:pPr>
            <w:proofErr w:type="gramStart"/>
            <w:r>
              <w:rPr>
                <w:spacing w:val="-2"/>
                <w:w w:val="105"/>
                <w:sz w:val="16"/>
              </w:rPr>
              <w:t>сведения о количестве педагогических работников образовательных организаций, имеющих право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предоставление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компенсации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расходов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оплату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жилых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помещений,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отопления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освещения,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иных работников образовательных организаций, имеющих право на получение денежной выплаты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 оплате жилья и коммунальных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услуг, в разрезе видов муниципальных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образовательных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организаций Выгоничского района Брянской области по формам, доведенным Финансовым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отделом администрации Выгоничского района</w:t>
            </w:r>
            <w:proofErr w:type="gramEnd"/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803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6"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расчеты и обоснования средств на финансовое обеспечение деятельности подведомственных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муниципальных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реализацию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отраслевых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мероприятий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муниципальных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программ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(подпрограмм) Выгоничского района Брянской области и непрограммных мероприятий на 2026 –</w:t>
            </w:r>
          </w:p>
          <w:p w:rsidR="003142B3" w:rsidRDefault="008E313E">
            <w:pPr>
              <w:pStyle w:val="TableParagraph"/>
              <w:spacing w:line="164" w:lineRule="exact"/>
              <w:ind w:left="29"/>
              <w:rPr>
                <w:sz w:val="16"/>
              </w:rPr>
            </w:pPr>
            <w:r>
              <w:rPr>
                <w:sz w:val="16"/>
              </w:rPr>
              <w:t>2028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годы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762"/>
        </w:trPr>
        <w:tc>
          <w:tcPr>
            <w:tcW w:w="518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6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/>
              <w:ind w:left="10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3</w:t>
            </w:r>
          </w:p>
        </w:tc>
        <w:tc>
          <w:tcPr>
            <w:tcW w:w="1519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6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/>
              <w:ind w:left="35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15.07.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6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82" w:right="70" w:hanging="51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Отдел строительства, архитектуры 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2"/>
                <w:sz w:val="16"/>
              </w:rPr>
              <w:t>жилищно-коммунального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хозяйства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85" w:line="261" w:lineRule="auto"/>
              <w:ind w:left="29" w:right="91"/>
              <w:rPr>
                <w:sz w:val="16"/>
              </w:rPr>
            </w:pPr>
            <w:r>
              <w:rPr>
                <w:w w:val="105"/>
                <w:sz w:val="16"/>
              </w:rPr>
              <w:t>протяженность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автомобильных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дорог общего пользования местного значения, находящихся 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муниципальной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собственности,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января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года,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том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числе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твердым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покрытием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разрезе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городских и сельских поселений)</w:t>
            </w:r>
          </w:p>
        </w:tc>
        <w:tc>
          <w:tcPr>
            <w:tcW w:w="2073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51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1257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27"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расчеты и обоснования средств на реализацию отраслевых мероприятий муниципальных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программ (подпрограмм) Выгоничского района муниципального Брянской области 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непрограммных мероприятий на 2026 – 2028 годы, перечни объектов капитальных вложений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</w:t>
            </w:r>
            <w:r>
              <w:rPr>
                <w:w w:val="105"/>
                <w:sz w:val="16"/>
              </w:rPr>
              <w:t>й собственности, планируемых к включению в региональную адресную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инвестиционную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программу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</w:tbl>
    <w:p w:rsidR="003142B3" w:rsidRDefault="003142B3">
      <w:pPr>
        <w:rPr>
          <w:sz w:val="2"/>
          <w:szCs w:val="2"/>
        </w:rPr>
        <w:sectPr w:rsidR="003142B3">
          <w:type w:val="continuous"/>
          <w:pgSz w:w="15840" w:h="12240" w:orient="landscape"/>
          <w:pgMar w:top="320" w:right="360" w:bottom="580" w:left="360" w:header="0" w:footer="388" w:gutter="0"/>
          <w:cols w:space="720"/>
        </w:sect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19"/>
        <w:gridCol w:w="2925"/>
        <w:gridCol w:w="7682"/>
        <w:gridCol w:w="2073"/>
      </w:tblGrid>
      <w:tr w:rsidR="003142B3">
        <w:trPr>
          <w:trHeight w:val="594"/>
        </w:trPr>
        <w:tc>
          <w:tcPr>
            <w:tcW w:w="518" w:type="dxa"/>
          </w:tcPr>
          <w:p w:rsidR="003142B3" w:rsidRDefault="008E313E">
            <w:pPr>
              <w:pStyle w:val="TableParagraph"/>
              <w:spacing w:before="104" w:line="261" w:lineRule="auto"/>
              <w:ind w:left="117" w:right="96" w:firstLine="36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lastRenderedPageBreak/>
              <w:t>№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proofErr w:type="gramStart"/>
            <w:r>
              <w:rPr>
                <w:b/>
                <w:spacing w:val="-4"/>
                <w:w w:val="105"/>
                <w:sz w:val="16"/>
              </w:rPr>
              <w:t>п</w:t>
            </w:r>
            <w:proofErr w:type="gramEnd"/>
            <w:r>
              <w:rPr>
                <w:b/>
                <w:spacing w:val="-4"/>
                <w:w w:val="105"/>
                <w:sz w:val="16"/>
              </w:rPr>
              <w:t>/п</w:t>
            </w:r>
          </w:p>
        </w:tc>
        <w:tc>
          <w:tcPr>
            <w:tcW w:w="1519" w:type="dxa"/>
          </w:tcPr>
          <w:p w:rsidR="003142B3" w:rsidRDefault="008E313E">
            <w:pPr>
              <w:pStyle w:val="TableParagraph"/>
              <w:spacing w:before="3"/>
              <w:ind w:left="27" w:right="4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w w:val="105"/>
                <w:sz w:val="16"/>
              </w:rPr>
              <w:t>Срок</w:t>
            </w:r>
          </w:p>
          <w:p w:rsidR="003142B3" w:rsidRDefault="008E313E">
            <w:pPr>
              <w:pStyle w:val="TableParagraph"/>
              <w:spacing w:line="200" w:lineRule="atLeast"/>
              <w:ind w:left="32" w:right="2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предоставления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(не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позднее)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5"/>
              <w:rPr>
                <w:b/>
                <w:sz w:val="16"/>
              </w:rPr>
            </w:pPr>
            <w:r>
              <w:rPr>
                <w:b/>
                <w:sz w:val="16"/>
              </w:rPr>
              <w:t>Ответственный</w:t>
            </w:r>
            <w:r>
              <w:rPr>
                <w:b/>
                <w:spacing w:val="3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исполнитель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Материалы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документы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90"/>
              <w:rPr>
                <w:b/>
                <w:sz w:val="16"/>
              </w:rPr>
            </w:pPr>
            <w:r>
              <w:rPr>
                <w:b/>
                <w:sz w:val="16"/>
              </w:rPr>
              <w:t>Куда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представляется</w:t>
            </w:r>
          </w:p>
        </w:tc>
      </w:tr>
      <w:tr w:rsidR="003142B3">
        <w:trPr>
          <w:trHeight w:val="1938"/>
        </w:trPr>
        <w:tc>
          <w:tcPr>
            <w:tcW w:w="518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2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4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2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15.07.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26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101" w:firstLine="187"/>
              <w:rPr>
                <w:sz w:val="16"/>
              </w:rPr>
            </w:pPr>
            <w:r>
              <w:rPr>
                <w:w w:val="105"/>
                <w:sz w:val="16"/>
              </w:rPr>
              <w:t>Сектор по делам семьи, охране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материнства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и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детства,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демографии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61" w:line="261" w:lineRule="auto"/>
              <w:ind w:left="29"/>
              <w:rPr>
                <w:sz w:val="16"/>
              </w:rPr>
            </w:pPr>
            <w:proofErr w:type="gramStart"/>
            <w:r>
              <w:rPr>
                <w:w w:val="105"/>
                <w:sz w:val="16"/>
              </w:rPr>
              <w:t>фактические (на 1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января 2025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года)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 прогнозные данные (в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году и 2026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 2028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годах)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количестве: детей, переданных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(предполагаемых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 передачу)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под опеку (попечительство)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приемную семью в возрасте до 6 лет и от 6 до 18 лет; приемных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семей; детей, лишенных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родительского попечения и предполагаемых к устройству в семьи;</w:t>
            </w:r>
            <w:proofErr w:type="gramEnd"/>
            <w:r>
              <w:rPr>
                <w:w w:val="105"/>
                <w:sz w:val="16"/>
              </w:rPr>
              <w:t xml:space="preserve"> жилых помещений,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закрепленных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 детьми-сиротами, в том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числе количестве жилых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помещений, по которым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возмеща</w:t>
            </w:r>
            <w:r>
              <w:rPr>
                <w:w w:val="105"/>
                <w:sz w:val="16"/>
              </w:rPr>
              <w:t>ются расходы по оплате коммунальных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услуг; количестве помещений, требующих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ремонта; количестве помещений, подлежащих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оформлению в собственность; лиц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 числа дете</w:t>
            </w:r>
            <w:proofErr w:type="gramStart"/>
            <w:r>
              <w:rPr>
                <w:w w:val="105"/>
                <w:sz w:val="16"/>
              </w:rPr>
              <w:t>й-</w:t>
            </w:r>
            <w:proofErr w:type="gramEnd"/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сирот, которых необходимо обеспечить жилыми помещениями по форме, доведенной Финансовым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</w:t>
            </w:r>
            <w:r>
              <w:rPr>
                <w:w w:val="105"/>
                <w:sz w:val="16"/>
              </w:rPr>
              <w:t>елом администрации Выгоничского района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1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813"/>
        </w:trPr>
        <w:tc>
          <w:tcPr>
            <w:tcW w:w="518" w:type="dxa"/>
          </w:tcPr>
          <w:p w:rsidR="003142B3" w:rsidRDefault="003142B3">
            <w:pPr>
              <w:pStyle w:val="TableParagraph"/>
              <w:spacing w:before="128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5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spacing w:before="128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15.07.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spacing w:before="25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336" w:firstLine="283"/>
              <w:rPr>
                <w:sz w:val="16"/>
              </w:rPr>
            </w:pPr>
            <w:r>
              <w:rPr>
                <w:w w:val="105"/>
                <w:sz w:val="16"/>
              </w:rPr>
              <w:t>Отдел по управлению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муниципальным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имуществом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11"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расчеты и обоснования средств на финансовое обеспечение деятельности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 реализацию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отраслевых мероприятий муниципальных программ (подпрограмм</w:t>
            </w:r>
            <w:proofErr w:type="gramStart"/>
            <w:r>
              <w:rPr>
                <w:sz w:val="16"/>
              </w:rPr>
              <w:t>)В</w:t>
            </w:r>
            <w:proofErr w:type="gramEnd"/>
            <w:r>
              <w:rPr>
                <w:sz w:val="16"/>
              </w:rPr>
              <w:t>ыгоничского муниципального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 области и непрограммных мероприятий на 2026 – 2028 годы</w:t>
            </w:r>
          </w:p>
        </w:tc>
        <w:tc>
          <w:tcPr>
            <w:tcW w:w="2073" w:type="dxa"/>
          </w:tcPr>
          <w:p w:rsidR="003142B3" w:rsidRDefault="008E313E">
            <w:pPr>
              <w:pStyle w:val="TableParagraph"/>
              <w:spacing w:before="111"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1089"/>
        </w:trPr>
        <w:tc>
          <w:tcPr>
            <w:tcW w:w="518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84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6</w:t>
            </w:r>
          </w:p>
        </w:tc>
        <w:tc>
          <w:tcPr>
            <w:tcW w:w="1519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84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35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15.07.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6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72" w:right="63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Отдел учета и отчетности, 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культуры, архивной работы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социальной политики, МАУ "ФОК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"ЮНОСТЬ" ВЫГОНИЧСКОГО РАЙОНА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47" w:line="261" w:lineRule="auto"/>
              <w:ind w:left="29" w:right="83"/>
              <w:rPr>
                <w:sz w:val="16"/>
              </w:rPr>
            </w:pPr>
            <w:proofErr w:type="gramStart"/>
            <w:r>
              <w:rPr>
                <w:w w:val="105"/>
                <w:sz w:val="16"/>
              </w:rPr>
              <w:t>сведения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сети,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штатам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учреждений,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действующих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состоянию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января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года,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прогноз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 2026 – 2028 годы в разрезе учреждений, сг</w:t>
            </w:r>
            <w:r>
              <w:rPr>
                <w:w w:val="105"/>
                <w:sz w:val="16"/>
              </w:rPr>
              <w:t>руппированных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 типам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учреждений, а также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данные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новой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сети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2026–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расчетами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обоснованиями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(включая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информацию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финансовом обеспечении учреждений за счет средств приносящей доход деятельности)</w:t>
            </w:r>
            <w:proofErr w:type="gramEnd"/>
          </w:p>
        </w:tc>
        <w:tc>
          <w:tcPr>
            <w:tcW w:w="2073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68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964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85"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расчеты и обоснования средств на финансовое обеспечение деятельности подведомственных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муниципальных учреждений и реализацию отраслевых мероприятий муниципальных программ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(подпрограмм</w:t>
            </w:r>
            <w:proofErr w:type="gramStart"/>
            <w:r>
              <w:rPr>
                <w:w w:val="105"/>
                <w:sz w:val="16"/>
              </w:rPr>
              <w:t>)В</w:t>
            </w:r>
            <w:proofErr w:type="gramEnd"/>
            <w:r>
              <w:rPr>
                <w:w w:val="105"/>
                <w:sz w:val="16"/>
              </w:rPr>
              <w:t>ыгоничского муниципального района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 облас</w:t>
            </w:r>
            <w:r>
              <w:rPr>
                <w:w w:val="105"/>
                <w:sz w:val="16"/>
              </w:rPr>
              <w:t>ти и непрограммных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мероприятий на 2026 – 2028 годы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645"/>
        </w:trPr>
        <w:tc>
          <w:tcPr>
            <w:tcW w:w="518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06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7</w:t>
            </w:r>
          </w:p>
        </w:tc>
        <w:tc>
          <w:tcPr>
            <w:tcW w:w="1519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06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35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11.07.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74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40" w:right="266" w:firstLine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Территориальный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орган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Федеральной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службы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государственной статистики по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5" w:line="200" w:lineRule="atLeast"/>
              <w:ind w:left="29" w:right="455"/>
              <w:rPr>
                <w:sz w:val="16"/>
              </w:rPr>
            </w:pPr>
            <w:r>
              <w:rPr>
                <w:w w:val="105"/>
                <w:sz w:val="16"/>
              </w:rPr>
              <w:t>данные о наличии жилищного фонда в муниципальной собственности и обслуживаемого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жилищного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фонда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состоянию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января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года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разрезе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образований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(муниципальный район, городского и сельских поселений)</w:t>
            </w:r>
          </w:p>
        </w:tc>
        <w:tc>
          <w:tcPr>
            <w:tcW w:w="2073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89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635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0" w:line="200" w:lineRule="atLeast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численность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населения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(всего,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том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числе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возрастным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группам)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состоянию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января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года в разрезе муниципальных образований (муниципальный район, городского и сельских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поселений)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366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92"/>
              <w:ind w:left="29"/>
              <w:rPr>
                <w:sz w:val="16"/>
              </w:rPr>
            </w:pPr>
            <w:r>
              <w:rPr>
                <w:sz w:val="16"/>
              </w:rPr>
              <w:t>фактический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фонд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оплаты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труда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работающих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2024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год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разрезе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муниципальных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образований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443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31"/>
              <w:ind w:left="29"/>
              <w:rPr>
                <w:sz w:val="16"/>
              </w:rPr>
            </w:pPr>
            <w:r>
              <w:rPr>
                <w:sz w:val="16"/>
              </w:rPr>
              <w:t>численность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работающего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населения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января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2025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года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разрезе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муниципальных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образований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568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90" w:line="261" w:lineRule="auto"/>
              <w:ind w:left="29" w:right="115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численность населения, проживающего в населенных пунктах численностью не более 500 человек,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 разрезе муниципальных образований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695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51"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протяженность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автомобильных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дорог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общего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пользования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местного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значения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(муниципальный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городского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сельских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поселений)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января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</w:t>
            </w:r>
            <w:proofErr w:type="gramStart"/>
            <w:r>
              <w:rPr>
                <w:w w:val="105"/>
                <w:sz w:val="16"/>
              </w:rPr>
              <w:t>км</w:t>
            </w:r>
            <w:proofErr w:type="gramEnd"/>
            <w:r>
              <w:rPr>
                <w:w w:val="105"/>
                <w:sz w:val="16"/>
              </w:rPr>
              <w:t>),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всего,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том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числе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твердым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покрытием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695"/>
        </w:trPr>
        <w:tc>
          <w:tcPr>
            <w:tcW w:w="518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82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8</w:t>
            </w:r>
          </w:p>
        </w:tc>
        <w:tc>
          <w:tcPr>
            <w:tcW w:w="1519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82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35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15.07.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79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511" w:hanging="370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Отдел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экономического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развития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потребительского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рынка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51" w:line="261" w:lineRule="auto"/>
              <w:ind w:left="29" w:right="115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фактический фонд оплаты труда работающих за 2024 год, оценка фонда оплаты труда работающих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 2025 году и его прогноз на 2026– 2028 годы в разрезе муниципальных образований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(муниципальный район, городского и сельских поселений)</w:t>
            </w:r>
          </w:p>
        </w:tc>
        <w:tc>
          <w:tcPr>
            <w:tcW w:w="2073" w:type="dxa"/>
          </w:tcPr>
          <w:p w:rsidR="003142B3" w:rsidRDefault="008E313E">
            <w:pPr>
              <w:pStyle w:val="TableParagraph"/>
              <w:spacing w:before="51"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</w:t>
            </w:r>
            <w:r>
              <w:rPr>
                <w:spacing w:val="-2"/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729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68"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данные о фактической прибыли прибыльных предприятий за 2024 год, оценка прибыли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прибыльных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предприятий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прогноз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разрезе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образований (муниципальный район, </w:t>
            </w:r>
            <w:proofErr w:type="gramStart"/>
            <w:r>
              <w:rPr>
                <w:w w:val="105"/>
                <w:sz w:val="16"/>
              </w:rPr>
              <w:t>городского</w:t>
            </w:r>
            <w:proofErr w:type="gramEnd"/>
            <w:r>
              <w:rPr>
                <w:w w:val="105"/>
                <w:sz w:val="16"/>
              </w:rPr>
              <w:t xml:space="preserve"> и сельских поселений)</w:t>
            </w:r>
          </w:p>
        </w:tc>
        <w:tc>
          <w:tcPr>
            <w:tcW w:w="2073" w:type="dxa"/>
          </w:tcPr>
          <w:p w:rsidR="003142B3" w:rsidRDefault="008E313E">
            <w:pPr>
              <w:pStyle w:val="TableParagraph"/>
              <w:spacing w:before="68"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611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11"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сведения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стоимости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основных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фондов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января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года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апреля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года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разрезе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муниципальных образований (муниципальный район, городского и сельских поселений)</w:t>
            </w:r>
          </w:p>
        </w:tc>
        <w:tc>
          <w:tcPr>
            <w:tcW w:w="2073" w:type="dxa"/>
          </w:tcPr>
          <w:p w:rsidR="003142B3" w:rsidRDefault="008E313E">
            <w:pPr>
              <w:pStyle w:val="TableParagraph"/>
              <w:spacing w:line="204" w:lineRule="exact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</w:tbl>
    <w:p w:rsidR="003142B3" w:rsidRDefault="003142B3">
      <w:pPr>
        <w:pStyle w:val="TableParagraph"/>
        <w:spacing w:line="204" w:lineRule="exact"/>
        <w:jc w:val="center"/>
        <w:rPr>
          <w:sz w:val="16"/>
        </w:rPr>
        <w:sectPr w:rsidR="003142B3">
          <w:type w:val="continuous"/>
          <w:pgSz w:w="15840" w:h="12240" w:orient="landscape"/>
          <w:pgMar w:top="320" w:right="360" w:bottom="580" w:left="360" w:header="0" w:footer="388" w:gutter="0"/>
          <w:cols w:space="720"/>
        </w:sect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19"/>
        <w:gridCol w:w="2925"/>
        <w:gridCol w:w="7682"/>
        <w:gridCol w:w="2073"/>
      </w:tblGrid>
      <w:tr w:rsidR="003142B3">
        <w:trPr>
          <w:trHeight w:val="594"/>
        </w:trPr>
        <w:tc>
          <w:tcPr>
            <w:tcW w:w="518" w:type="dxa"/>
          </w:tcPr>
          <w:p w:rsidR="003142B3" w:rsidRDefault="008E313E">
            <w:pPr>
              <w:pStyle w:val="TableParagraph"/>
              <w:spacing w:before="104" w:line="261" w:lineRule="auto"/>
              <w:ind w:left="117" w:right="96" w:firstLine="36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lastRenderedPageBreak/>
              <w:t>№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proofErr w:type="gramStart"/>
            <w:r>
              <w:rPr>
                <w:b/>
                <w:spacing w:val="-4"/>
                <w:w w:val="105"/>
                <w:sz w:val="16"/>
              </w:rPr>
              <w:t>п</w:t>
            </w:r>
            <w:proofErr w:type="gramEnd"/>
            <w:r>
              <w:rPr>
                <w:b/>
                <w:spacing w:val="-4"/>
                <w:w w:val="105"/>
                <w:sz w:val="16"/>
              </w:rPr>
              <w:t>/п</w:t>
            </w:r>
          </w:p>
        </w:tc>
        <w:tc>
          <w:tcPr>
            <w:tcW w:w="1519" w:type="dxa"/>
          </w:tcPr>
          <w:p w:rsidR="003142B3" w:rsidRDefault="008E313E">
            <w:pPr>
              <w:pStyle w:val="TableParagraph"/>
              <w:spacing w:before="3"/>
              <w:ind w:left="27" w:right="4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w w:val="105"/>
                <w:sz w:val="16"/>
              </w:rPr>
              <w:t>Срок</w:t>
            </w:r>
          </w:p>
          <w:p w:rsidR="003142B3" w:rsidRDefault="008E313E">
            <w:pPr>
              <w:pStyle w:val="TableParagraph"/>
              <w:spacing w:line="200" w:lineRule="atLeast"/>
              <w:ind w:left="32" w:right="2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предоставления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(не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позднее)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5"/>
              <w:rPr>
                <w:b/>
                <w:sz w:val="16"/>
              </w:rPr>
            </w:pPr>
            <w:r>
              <w:rPr>
                <w:b/>
                <w:sz w:val="16"/>
              </w:rPr>
              <w:t>Ответственный</w:t>
            </w:r>
            <w:r>
              <w:rPr>
                <w:b/>
                <w:spacing w:val="3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исполнитель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Материалы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документы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90"/>
              <w:rPr>
                <w:b/>
                <w:sz w:val="16"/>
              </w:rPr>
            </w:pPr>
            <w:r>
              <w:rPr>
                <w:b/>
                <w:sz w:val="16"/>
              </w:rPr>
              <w:t>Куда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представляется</w:t>
            </w:r>
          </w:p>
        </w:tc>
      </w:tr>
      <w:tr w:rsidR="003142B3">
        <w:trPr>
          <w:trHeight w:val="937"/>
        </w:trPr>
        <w:tc>
          <w:tcPr>
            <w:tcW w:w="518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3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9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3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35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28.07.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spacing w:before="8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511" w:hanging="370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Отдел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экономического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развития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потребительского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рынка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spacing w:before="8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9" w:right="83"/>
              <w:rPr>
                <w:sz w:val="16"/>
              </w:rPr>
            </w:pPr>
            <w:r>
              <w:rPr>
                <w:sz w:val="16"/>
              </w:rPr>
              <w:t>предварительный прогноз социально-экономического развития Выгоничского муниципального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 Брянской области на 2026 – 2028 годы</w:t>
            </w:r>
          </w:p>
        </w:tc>
        <w:tc>
          <w:tcPr>
            <w:tcW w:w="2073" w:type="dxa"/>
          </w:tcPr>
          <w:p w:rsidR="003142B3" w:rsidRDefault="008E313E">
            <w:pPr>
              <w:pStyle w:val="TableParagraph"/>
              <w:spacing w:before="174"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1552"/>
        </w:trPr>
        <w:tc>
          <w:tcPr>
            <w:tcW w:w="518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67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10</w:t>
            </w:r>
          </w:p>
        </w:tc>
        <w:tc>
          <w:tcPr>
            <w:tcW w:w="1519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35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11.08.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  <w:vMerge w:val="restart"/>
          </w:tcPr>
          <w:p w:rsidR="003142B3" w:rsidRDefault="008E313E">
            <w:pPr>
              <w:pStyle w:val="TableParagraph"/>
              <w:spacing w:before="56" w:line="261" w:lineRule="auto"/>
              <w:ind w:left="67" w:right="96" w:firstLine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Главные администраторы доходов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бюджета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 района Брянской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области-органы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местного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самоуправления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 района Брянской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</w:t>
            </w:r>
            <w:proofErr w:type="gramStart"/>
            <w:r>
              <w:rPr>
                <w:w w:val="105"/>
                <w:sz w:val="16"/>
              </w:rPr>
              <w:t>и-</w:t>
            </w:r>
            <w:proofErr w:type="gramEnd"/>
            <w:r>
              <w:rPr>
                <w:w w:val="105"/>
                <w:sz w:val="16"/>
              </w:rPr>
              <w:t>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главные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администраторы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доходов бюджета 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 района Брянской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 - органы государственной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власти Брянской области, главные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администраторы доходов бюджета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 Брянской области - органы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государственной власти Российской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Феде</w:t>
            </w:r>
            <w:r>
              <w:rPr>
                <w:spacing w:val="-2"/>
                <w:w w:val="105"/>
                <w:sz w:val="16"/>
              </w:rPr>
              <w:t>рации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06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расчет ожидаемого исполнения администрируемых платежей</w:t>
            </w:r>
            <w:r>
              <w:rPr>
                <w:spacing w:val="8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бюджета 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муниципального района Брянской области, консолидированного бюджета 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 района Брянской области за 2025 год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06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2006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43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расчеты и прогноз поступлений в бюджет</w:t>
            </w:r>
            <w:r>
              <w:rPr>
                <w:spacing w:val="3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 муниципального района Брянской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области, консолидированный бюджет Выгоничского муниципального района Брянской области по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соответствующим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видам, подвидам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классификации доходов на 2026 год и плановый период до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2027 и 2028 годов в соответствии с методиками прогнозирования поступлений доходов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44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628"/>
        </w:trPr>
        <w:tc>
          <w:tcPr>
            <w:tcW w:w="518" w:type="dxa"/>
            <w:vMerge w:val="restart"/>
            <w:tcBorders>
              <w:bottom w:val="nil"/>
            </w:tcBorders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69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67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11</w:t>
            </w:r>
          </w:p>
        </w:tc>
        <w:tc>
          <w:tcPr>
            <w:tcW w:w="1519" w:type="dxa"/>
            <w:vMerge w:val="restart"/>
            <w:tcBorders>
              <w:bottom w:val="nil"/>
            </w:tcBorders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69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403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08.08.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  <w:vMerge w:val="restart"/>
            <w:tcBorders>
              <w:bottom w:val="nil"/>
            </w:tcBorders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68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336" w:firstLine="283"/>
              <w:rPr>
                <w:sz w:val="16"/>
              </w:rPr>
            </w:pPr>
            <w:r>
              <w:rPr>
                <w:w w:val="105"/>
                <w:sz w:val="16"/>
              </w:rPr>
              <w:t>Отдел по управлению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муниципальным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имуществом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5" w:line="200" w:lineRule="atLeast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данные по прогнозному плану (программе) приватизации муниципального имущества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плановый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период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2027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годов</w:t>
            </w:r>
          </w:p>
        </w:tc>
        <w:tc>
          <w:tcPr>
            <w:tcW w:w="2073" w:type="dxa"/>
            <w:vMerge w:val="restart"/>
            <w:tcBorders>
              <w:bottom w:val="nil"/>
            </w:tcBorders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52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736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73" w:line="261" w:lineRule="auto"/>
              <w:ind w:left="29" w:right="83"/>
              <w:rPr>
                <w:sz w:val="16"/>
              </w:rPr>
            </w:pPr>
            <w:r>
              <w:rPr>
                <w:w w:val="105"/>
                <w:sz w:val="16"/>
              </w:rPr>
              <w:t>расчет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ожидаемого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исполнения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расчет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прогноза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арендной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плате, в том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числе арендной плате за земельные участки, государственная собственность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которые не разграничена.</w:t>
            </w:r>
          </w:p>
        </w:tc>
        <w:tc>
          <w:tcPr>
            <w:tcW w:w="2073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561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87"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сведения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w w:val="105"/>
                <w:sz w:val="16"/>
              </w:rPr>
              <w:t>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сумме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задолженности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арендной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плате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землю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разрезе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видов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арендной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платы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состоянию</w:t>
            </w:r>
            <w:proofErr w:type="gramEnd"/>
            <w:r>
              <w:rPr>
                <w:w w:val="105"/>
                <w:sz w:val="16"/>
              </w:rPr>
              <w:t xml:space="preserve"> на 1 января 2025 года и 1 июля 2025 года</w:t>
            </w:r>
          </w:p>
        </w:tc>
        <w:tc>
          <w:tcPr>
            <w:tcW w:w="2073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618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line="204" w:lineRule="exact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сведения об ожидаемом поступлении части прибыли, подлежащей перечислению в бюджет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году,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прогноз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 в разрезе муниципальных унитарных предприятий</w:t>
            </w:r>
          </w:p>
        </w:tc>
        <w:tc>
          <w:tcPr>
            <w:tcW w:w="2073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803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6"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расчет поступлений доходов в виде прибыли, приходящейся на доли в уставных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(складочных)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капиталах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хозяйственных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товариществ и обществ, или дивидендов по акциям, находящимся 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муниципальной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собственности,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оценка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ожидаемого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исполнения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</w:t>
            </w:r>
            <w:r>
              <w:rPr>
                <w:w w:val="105"/>
                <w:sz w:val="16"/>
              </w:rPr>
              <w:t>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proofErr w:type="gramStart"/>
            <w:r>
              <w:rPr>
                <w:w w:val="105"/>
                <w:sz w:val="16"/>
              </w:rPr>
              <w:t>в</w:t>
            </w:r>
            <w:proofErr w:type="gramEnd"/>
          </w:p>
          <w:p w:rsidR="003142B3" w:rsidRDefault="008E313E">
            <w:pPr>
              <w:pStyle w:val="TableParagraph"/>
              <w:spacing w:line="164" w:lineRule="exact"/>
              <w:ind w:left="29"/>
              <w:rPr>
                <w:sz w:val="16"/>
              </w:rPr>
            </w:pPr>
            <w:proofErr w:type="gramStart"/>
            <w:r>
              <w:rPr>
                <w:sz w:val="16"/>
              </w:rPr>
              <w:t>разрезе</w:t>
            </w:r>
            <w:proofErr w:type="gramEnd"/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предприятий</w:t>
            </w:r>
          </w:p>
        </w:tc>
        <w:tc>
          <w:tcPr>
            <w:tcW w:w="2073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518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66" w:line="261" w:lineRule="auto"/>
              <w:ind w:left="29" w:right="17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расчет поступлений от продажи земельных участков, государственная собственность на которые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 разграничена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 2026 – 2028 годы и оценка ожидаемого исполнения за 2025 год</w:t>
            </w:r>
          </w:p>
        </w:tc>
        <w:tc>
          <w:tcPr>
            <w:tcW w:w="2073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661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22" w:line="200" w:lineRule="atLeast"/>
              <w:ind w:left="29" w:right="177"/>
              <w:rPr>
                <w:sz w:val="16"/>
              </w:rPr>
            </w:pPr>
            <w:r>
              <w:rPr>
                <w:w w:val="105"/>
                <w:sz w:val="16"/>
              </w:rPr>
              <w:t>расчет поступлений от сдачи в аренду имущества, находящегося в собственности 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оценка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ожидаемого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исполнения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 2025 год в разрезе договоров аренды</w:t>
            </w:r>
          </w:p>
        </w:tc>
        <w:tc>
          <w:tcPr>
            <w:tcW w:w="2073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635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0" w:line="200" w:lineRule="atLeast"/>
              <w:ind w:left="29" w:right="177"/>
              <w:rPr>
                <w:sz w:val="16"/>
              </w:rPr>
            </w:pPr>
            <w:r>
              <w:rPr>
                <w:w w:val="105"/>
                <w:sz w:val="16"/>
              </w:rPr>
              <w:t>расчет доходов от реализации имущества, находящегося в собственности 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оценка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ожидаемого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исполнения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 2025 год</w:t>
            </w:r>
          </w:p>
        </w:tc>
        <w:tc>
          <w:tcPr>
            <w:tcW w:w="2073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645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5" w:line="200" w:lineRule="atLeast"/>
              <w:ind w:left="29" w:right="83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расчет прочих поступлений от использования имущества, находящегося в собственности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оценка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ожидаемого исполнения за 2025 год</w:t>
            </w:r>
          </w:p>
        </w:tc>
        <w:tc>
          <w:tcPr>
            <w:tcW w:w="2073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</w:tbl>
    <w:p w:rsidR="003142B3" w:rsidRDefault="003142B3">
      <w:pPr>
        <w:rPr>
          <w:sz w:val="2"/>
          <w:szCs w:val="2"/>
        </w:rPr>
        <w:sectPr w:rsidR="003142B3">
          <w:type w:val="continuous"/>
          <w:pgSz w:w="15840" w:h="12240" w:orient="landscape"/>
          <w:pgMar w:top="320" w:right="360" w:bottom="580" w:left="360" w:header="0" w:footer="388" w:gutter="0"/>
          <w:cols w:space="720"/>
        </w:sect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19"/>
        <w:gridCol w:w="2925"/>
        <w:gridCol w:w="7682"/>
        <w:gridCol w:w="2073"/>
      </w:tblGrid>
      <w:tr w:rsidR="003142B3">
        <w:trPr>
          <w:trHeight w:val="594"/>
        </w:trPr>
        <w:tc>
          <w:tcPr>
            <w:tcW w:w="518" w:type="dxa"/>
          </w:tcPr>
          <w:p w:rsidR="003142B3" w:rsidRDefault="008E313E">
            <w:pPr>
              <w:pStyle w:val="TableParagraph"/>
              <w:spacing w:before="104" w:line="261" w:lineRule="auto"/>
              <w:ind w:left="117" w:right="96" w:firstLine="36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lastRenderedPageBreak/>
              <w:t>№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proofErr w:type="gramStart"/>
            <w:r>
              <w:rPr>
                <w:b/>
                <w:spacing w:val="-4"/>
                <w:w w:val="105"/>
                <w:sz w:val="16"/>
              </w:rPr>
              <w:t>п</w:t>
            </w:r>
            <w:proofErr w:type="gramEnd"/>
            <w:r>
              <w:rPr>
                <w:b/>
                <w:spacing w:val="-4"/>
                <w:w w:val="105"/>
                <w:sz w:val="16"/>
              </w:rPr>
              <w:t>/п</w:t>
            </w:r>
          </w:p>
        </w:tc>
        <w:tc>
          <w:tcPr>
            <w:tcW w:w="1519" w:type="dxa"/>
          </w:tcPr>
          <w:p w:rsidR="003142B3" w:rsidRDefault="008E313E">
            <w:pPr>
              <w:pStyle w:val="TableParagraph"/>
              <w:spacing w:before="3"/>
              <w:ind w:left="27" w:right="4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w w:val="105"/>
                <w:sz w:val="16"/>
              </w:rPr>
              <w:t>Срок</w:t>
            </w:r>
          </w:p>
          <w:p w:rsidR="003142B3" w:rsidRDefault="008E313E">
            <w:pPr>
              <w:pStyle w:val="TableParagraph"/>
              <w:spacing w:line="200" w:lineRule="atLeast"/>
              <w:ind w:left="32" w:right="2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предоставления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(не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позднее)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5"/>
              <w:rPr>
                <w:b/>
                <w:sz w:val="16"/>
              </w:rPr>
            </w:pPr>
            <w:r>
              <w:rPr>
                <w:b/>
                <w:sz w:val="16"/>
              </w:rPr>
              <w:t>Ответственный</w:t>
            </w:r>
            <w:r>
              <w:rPr>
                <w:b/>
                <w:spacing w:val="3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исполнитель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Материалы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документы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90"/>
              <w:rPr>
                <w:b/>
                <w:sz w:val="16"/>
              </w:rPr>
            </w:pPr>
            <w:r>
              <w:rPr>
                <w:b/>
                <w:sz w:val="16"/>
              </w:rPr>
              <w:t>Куда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представляется</w:t>
            </w:r>
          </w:p>
        </w:tc>
      </w:tr>
      <w:tr w:rsidR="003142B3">
        <w:trPr>
          <w:trHeight w:val="594"/>
        </w:trPr>
        <w:tc>
          <w:tcPr>
            <w:tcW w:w="518" w:type="dxa"/>
            <w:vMerge w:val="restart"/>
          </w:tcPr>
          <w:p w:rsidR="003142B3" w:rsidRDefault="003142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9" w:type="dxa"/>
            <w:vMerge w:val="restart"/>
          </w:tcPr>
          <w:p w:rsidR="003142B3" w:rsidRDefault="003142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25" w:type="dxa"/>
            <w:vMerge w:val="restart"/>
          </w:tcPr>
          <w:p w:rsidR="003142B3" w:rsidRDefault="003142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3" w:line="261" w:lineRule="auto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расчет доходов от сдачи в аренду имущества, составляющего казну Выгоничского муниципального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 Брянской области (за исключением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земельных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участков),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 2026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 2028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 и расчеты</w:t>
            </w:r>
          </w:p>
          <w:p w:rsidR="003142B3" w:rsidRDefault="008E313E">
            <w:pPr>
              <w:pStyle w:val="TableParagraph"/>
              <w:spacing w:line="162" w:lineRule="exact"/>
              <w:ind w:left="29"/>
              <w:rPr>
                <w:sz w:val="16"/>
              </w:rPr>
            </w:pPr>
            <w:r>
              <w:rPr>
                <w:sz w:val="16"/>
              </w:rPr>
              <w:t>ожидаемого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исполнения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2025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год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разрезе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договоров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аренды</w:t>
            </w:r>
          </w:p>
        </w:tc>
        <w:tc>
          <w:tcPr>
            <w:tcW w:w="2073" w:type="dxa"/>
            <w:vMerge w:val="restart"/>
          </w:tcPr>
          <w:p w:rsidR="003142B3" w:rsidRDefault="003142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42B3">
        <w:trPr>
          <w:trHeight w:val="1156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78"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расчет доходов от реализации иного имущества, находящегося в собственности 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 района Брянской области (за исключением имущества муниципальных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бюджетны</w:t>
            </w:r>
            <w:r>
              <w:rPr>
                <w:w w:val="105"/>
                <w:sz w:val="16"/>
              </w:rPr>
              <w:t>х и автономных учреждений, а также имущества муниципальных унитарных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 xml:space="preserve">предприятий Выгоничского муниципального района Брянской </w:t>
            </w:r>
            <w:proofErr w:type="gramStart"/>
            <w:r>
              <w:rPr>
                <w:spacing w:val="-2"/>
                <w:w w:val="105"/>
                <w:sz w:val="16"/>
              </w:rPr>
              <w:t>области</w:t>
            </w:r>
            <w:proofErr w:type="gramEnd"/>
            <w:r>
              <w:rPr>
                <w:spacing w:val="-2"/>
                <w:w w:val="105"/>
                <w:sz w:val="16"/>
              </w:rPr>
              <w:t xml:space="preserve"> в том числе казенных), на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 – 2028 годы и расчеты ожидаемого исполнения за 2025 год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863"/>
        </w:trPr>
        <w:tc>
          <w:tcPr>
            <w:tcW w:w="518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33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67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12</w:t>
            </w:r>
          </w:p>
        </w:tc>
        <w:tc>
          <w:tcPr>
            <w:tcW w:w="1519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33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37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08.08.2025</w:t>
            </w:r>
          </w:p>
        </w:tc>
        <w:tc>
          <w:tcPr>
            <w:tcW w:w="2925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3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708" w:hanging="6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Главы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администраций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6"/>
              </w:rPr>
              <w:t>городского</w:t>
            </w:r>
            <w:proofErr w:type="gramEnd"/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сельских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поселений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22" w:line="200" w:lineRule="atLeast"/>
              <w:ind w:left="29" w:right="91"/>
              <w:rPr>
                <w:sz w:val="16"/>
              </w:rPr>
            </w:pPr>
            <w:r>
              <w:rPr>
                <w:w w:val="105"/>
                <w:sz w:val="16"/>
              </w:rPr>
              <w:t>данные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сети,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штатам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контингентам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состоянию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января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года,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прогноз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сфере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культуры,</w:t>
            </w:r>
            <w:r>
              <w:rPr>
                <w:spacing w:val="3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также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данные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новой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сети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расчетами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обоснованиями по формам,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доведенным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Финансовым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отделом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администрации 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района</w:t>
            </w:r>
          </w:p>
        </w:tc>
        <w:tc>
          <w:tcPr>
            <w:tcW w:w="2073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16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1098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49"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сведения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ожидаемых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поступлениях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доходов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муниципальной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собственности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деятельности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(аренда земельных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участков, недвижимого имущества, имущества казны, дивиденды по акциям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муниципальной собственности, продажа земельных участков и имущества, прочие поступления от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 xml:space="preserve">использования муниципальной собственности) за первое полугодие </w:t>
            </w:r>
            <w:r>
              <w:rPr>
                <w:spacing w:val="-2"/>
                <w:w w:val="105"/>
                <w:sz w:val="16"/>
              </w:rPr>
              <w:t>2025 года, оценке 2025 года, 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также прогноз на 2026 – 2028 годы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887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47" w:line="261" w:lineRule="auto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сведения о сумме ожидаемой чистой прибыли муниципальных унитарных предприятий, а также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части чистой прибыли муниципальных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унитарных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предприятий,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подлежащей перечислению 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бюджеты муниципальных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образований (городского и сельских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поселений), в 2025 году и их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прогноз на 2026 – 2028 годы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1139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71" w:line="261" w:lineRule="auto"/>
              <w:ind w:left="29"/>
              <w:rPr>
                <w:sz w:val="16"/>
              </w:rPr>
            </w:pPr>
            <w:proofErr w:type="gramStart"/>
            <w:r>
              <w:rPr>
                <w:w w:val="105"/>
                <w:sz w:val="16"/>
              </w:rPr>
              <w:t>сведения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од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ожидаемых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поступлениях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суммах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арендной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платы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землю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(раздельно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земельным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участкам, государственная собственность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 которые не разграничена, и земельным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участкам,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находящимся в собственности соответствующих муниципальных образований) в 2024</w:t>
            </w:r>
            <w:r>
              <w:rPr>
                <w:spacing w:val="38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год и первое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полугодие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года,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недоимке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состоянию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января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июля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года,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прогноз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поступления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 2026 – 2028 годы</w:t>
            </w:r>
            <w:proofErr w:type="gramEnd"/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426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21"/>
              <w:ind w:left="29"/>
              <w:rPr>
                <w:sz w:val="16"/>
              </w:rPr>
            </w:pPr>
            <w:r>
              <w:rPr>
                <w:sz w:val="16"/>
              </w:rPr>
              <w:t>оценка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поступления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доходов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2025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год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видам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платежей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1199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99" w:line="261" w:lineRule="auto"/>
              <w:ind w:left="29"/>
              <w:rPr>
                <w:sz w:val="16"/>
              </w:rPr>
            </w:pPr>
            <w:proofErr w:type="gramStart"/>
            <w:r>
              <w:rPr>
                <w:w w:val="105"/>
                <w:sz w:val="16"/>
              </w:rPr>
              <w:t>суммы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выпадающих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доходов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земельному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налогу,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налогу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имущество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физических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лиц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связи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предоставлением льгот, установленных нормативными правовыми актами органов местного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самоуправления, за 2024 год, их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оценка за 2025 год и прогноз на 2026– 2028 годы в разрезе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категорий налогоплательщиков,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 также результаты оценки эффективности предоставляемых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налоговых льгот по итогам 2024 года</w:t>
            </w:r>
            <w:proofErr w:type="gramEnd"/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618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line="204" w:lineRule="exact"/>
              <w:ind w:left="29" w:right="83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сведения о наличии в собственности муниципальных образований водных объектов, при их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наличии – расчет платы за пользование водными объектами в 2025 году, а также прогноз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поступления на 2026 – 2028 годы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602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07" w:line="261" w:lineRule="auto"/>
              <w:ind w:left="29" w:right="455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предварительные расчеты прогноза налоговых и неналоговых доходов и параметры доходной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части бюджетов муниципальных образований на 2026 – 2028 годы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669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27" w:line="200" w:lineRule="atLeast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сведения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численности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служащих,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получающих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доплаты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пенсиям, а также размерах назначенных выплат (по форме, доведенной Финансовым отделом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администрации Выгоничского района)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417"/>
        </w:trPr>
        <w:tc>
          <w:tcPr>
            <w:tcW w:w="518" w:type="dxa"/>
            <w:vMerge w:val="restart"/>
            <w:tcBorders>
              <w:bottom w:val="nil"/>
            </w:tcBorders>
          </w:tcPr>
          <w:p w:rsidR="003142B3" w:rsidRDefault="003142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9" w:type="dxa"/>
            <w:vMerge w:val="restart"/>
            <w:tcBorders>
              <w:bottom w:val="nil"/>
            </w:tcBorders>
          </w:tcPr>
          <w:p w:rsidR="003142B3" w:rsidRDefault="003142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25" w:type="dxa"/>
          </w:tcPr>
          <w:p w:rsidR="003142B3" w:rsidRDefault="008E313E">
            <w:pPr>
              <w:pStyle w:val="TableParagraph"/>
              <w:spacing w:line="204" w:lineRule="exact"/>
              <w:ind w:left="1173" w:hanging="1119"/>
              <w:rPr>
                <w:sz w:val="16"/>
              </w:rPr>
            </w:pPr>
            <w:r>
              <w:rPr>
                <w:sz w:val="16"/>
              </w:rPr>
              <w:t>Главные распорядители бюджетных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средств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16"/>
              <w:ind w:left="29"/>
              <w:rPr>
                <w:sz w:val="16"/>
              </w:rPr>
            </w:pPr>
            <w:r>
              <w:rPr>
                <w:sz w:val="16"/>
              </w:rPr>
              <w:t>расчеты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обоснования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объемов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расходов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2026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2028годы:</w:t>
            </w:r>
          </w:p>
        </w:tc>
        <w:tc>
          <w:tcPr>
            <w:tcW w:w="2073" w:type="dxa"/>
            <w:vMerge w:val="restart"/>
            <w:tcBorders>
              <w:bottom w:val="nil"/>
            </w:tcBorders>
          </w:tcPr>
          <w:p w:rsidR="003142B3" w:rsidRDefault="003142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42B3">
        <w:trPr>
          <w:trHeight w:val="702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tcBorders>
              <w:bottom w:val="nil"/>
            </w:tcBorders>
          </w:tcPr>
          <w:p w:rsidR="003142B3" w:rsidRDefault="003142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56" w:line="261" w:lineRule="auto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на обеспечение предоставления жилых помещений детям-сиротам и детям, оставшимся без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попечения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родителей,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лицам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их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числа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договорам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найма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специализированных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жилых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помещений</w:t>
            </w:r>
          </w:p>
        </w:tc>
        <w:tc>
          <w:tcPr>
            <w:tcW w:w="2073" w:type="dxa"/>
            <w:vMerge/>
            <w:tcBorders>
              <w:top w:val="nil"/>
              <w:bottom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</w:tbl>
    <w:p w:rsidR="003142B3" w:rsidRDefault="003142B3">
      <w:pPr>
        <w:rPr>
          <w:sz w:val="2"/>
          <w:szCs w:val="2"/>
        </w:rPr>
        <w:sectPr w:rsidR="003142B3">
          <w:type w:val="continuous"/>
          <w:pgSz w:w="15840" w:h="12240" w:orient="landscape"/>
          <w:pgMar w:top="320" w:right="360" w:bottom="580" w:left="360" w:header="0" w:footer="388" w:gutter="0"/>
          <w:cols w:space="720"/>
        </w:sect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19"/>
        <w:gridCol w:w="2925"/>
        <w:gridCol w:w="7682"/>
        <w:gridCol w:w="2073"/>
      </w:tblGrid>
      <w:tr w:rsidR="003142B3">
        <w:trPr>
          <w:trHeight w:val="594"/>
        </w:trPr>
        <w:tc>
          <w:tcPr>
            <w:tcW w:w="518" w:type="dxa"/>
          </w:tcPr>
          <w:p w:rsidR="003142B3" w:rsidRDefault="008E313E">
            <w:pPr>
              <w:pStyle w:val="TableParagraph"/>
              <w:spacing w:before="104" w:line="261" w:lineRule="auto"/>
              <w:ind w:left="117" w:right="96" w:firstLine="36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lastRenderedPageBreak/>
              <w:t>№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proofErr w:type="gramStart"/>
            <w:r>
              <w:rPr>
                <w:b/>
                <w:spacing w:val="-4"/>
                <w:w w:val="105"/>
                <w:sz w:val="16"/>
              </w:rPr>
              <w:t>п</w:t>
            </w:r>
            <w:proofErr w:type="gramEnd"/>
            <w:r>
              <w:rPr>
                <w:b/>
                <w:spacing w:val="-4"/>
                <w:w w:val="105"/>
                <w:sz w:val="16"/>
              </w:rPr>
              <w:t>/п</w:t>
            </w:r>
          </w:p>
        </w:tc>
        <w:tc>
          <w:tcPr>
            <w:tcW w:w="1519" w:type="dxa"/>
          </w:tcPr>
          <w:p w:rsidR="003142B3" w:rsidRDefault="008E313E">
            <w:pPr>
              <w:pStyle w:val="TableParagraph"/>
              <w:spacing w:before="3"/>
              <w:ind w:left="27" w:right="4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w w:val="105"/>
                <w:sz w:val="16"/>
              </w:rPr>
              <w:t>Срок</w:t>
            </w:r>
          </w:p>
          <w:p w:rsidR="003142B3" w:rsidRDefault="008E313E">
            <w:pPr>
              <w:pStyle w:val="TableParagraph"/>
              <w:spacing w:line="200" w:lineRule="atLeast"/>
              <w:ind w:left="32" w:right="2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предоставления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(не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позднее)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5"/>
              <w:rPr>
                <w:b/>
                <w:sz w:val="16"/>
              </w:rPr>
            </w:pPr>
            <w:r>
              <w:rPr>
                <w:b/>
                <w:sz w:val="16"/>
              </w:rPr>
              <w:t>Ответственный</w:t>
            </w:r>
            <w:r>
              <w:rPr>
                <w:b/>
                <w:spacing w:val="3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исполнитель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Материалы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документы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90"/>
              <w:rPr>
                <w:b/>
                <w:sz w:val="16"/>
              </w:rPr>
            </w:pPr>
            <w:r>
              <w:rPr>
                <w:b/>
                <w:sz w:val="16"/>
              </w:rPr>
              <w:t>Куда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представляется</w:t>
            </w:r>
          </w:p>
        </w:tc>
      </w:tr>
      <w:tr w:rsidR="003142B3">
        <w:trPr>
          <w:trHeight w:val="702"/>
        </w:trPr>
        <w:tc>
          <w:tcPr>
            <w:tcW w:w="518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76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67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13</w:t>
            </w:r>
          </w:p>
        </w:tc>
        <w:tc>
          <w:tcPr>
            <w:tcW w:w="1519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76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35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15.08.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21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 w:line="261" w:lineRule="auto"/>
              <w:ind w:left="46" w:right="72" w:firstLine="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Отдел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культуры,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архивной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работы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социальной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политики,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Отдел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учета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отчетности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56" w:line="261" w:lineRule="auto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на организацию и осуществление деятельности по опеке и попечительству, выплату ежемесячных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денежных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средств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 содержание и проезд ребенка,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переданного на воспитание в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семью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опекуна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(попечителя), приемную семью, вознаграждения приемным родителям</w:t>
            </w:r>
          </w:p>
        </w:tc>
        <w:tc>
          <w:tcPr>
            <w:tcW w:w="2073" w:type="dxa"/>
            <w:vMerge w:val="restart"/>
          </w:tcPr>
          <w:p w:rsidR="003142B3" w:rsidRDefault="003142B3">
            <w:pPr>
              <w:pStyle w:val="TableParagraph"/>
              <w:spacing w:before="183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</w:t>
            </w:r>
            <w:r>
              <w:rPr>
                <w:w w:val="105"/>
                <w:sz w:val="16"/>
              </w:rPr>
              <w:t>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578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95" w:line="261" w:lineRule="auto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на обеспечение сохранности жилых помещений, закрепленных за детьми-сиротами и детьми,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оставшимися без попечения родителей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467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43"/>
              <w:ind w:left="29"/>
              <w:rPr>
                <w:sz w:val="16"/>
              </w:rPr>
            </w:pPr>
            <w:r>
              <w:rPr>
                <w:sz w:val="16"/>
              </w:rPr>
              <w:t>на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выплату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субсидий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улучшение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жилищных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условий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молодых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семей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702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56" w:line="261" w:lineRule="auto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на осуществление мер социальной поддержки по оплате жилья и коммунальных услуг отдельным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категориям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граждан,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работающим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учреждениях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культуры,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находящихся в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сельской местности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или поселках городского типа муниципального образования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325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45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 w:line="261" w:lineRule="auto"/>
              <w:ind w:left="32" w:right="58"/>
              <w:jc w:val="center"/>
              <w:rPr>
                <w:sz w:val="16"/>
              </w:rPr>
            </w:pPr>
            <w:r>
              <w:rPr>
                <w:sz w:val="16"/>
              </w:rPr>
              <w:t>Отдел образования 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 района Брянской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области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71"/>
              <w:ind w:left="29"/>
              <w:rPr>
                <w:sz w:val="16"/>
              </w:rPr>
            </w:pPr>
            <w:r>
              <w:rPr>
                <w:sz w:val="16"/>
              </w:rPr>
              <w:t>на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осуществление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отдельных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полномочий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сфере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образования</w:t>
            </w:r>
          </w:p>
        </w:tc>
        <w:tc>
          <w:tcPr>
            <w:tcW w:w="2073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45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68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669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27" w:line="200" w:lineRule="atLeast"/>
              <w:ind w:left="29"/>
              <w:rPr>
                <w:sz w:val="16"/>
              </w:rPr>
            </w:pPr>
            <w:r>
              <w:rPr>
                <w:sz w:val="16"/>
              </w:rPr>
              <w:t>на предоставление мер социальной поддержки работникам образовательных организаций,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работающим в сельских населенных пунктах и поселках городского типа на территории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 муниципального района Брянской области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803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07" w:line="261" w:lineRule="auto"/>
              <w:ind w:left="29" w:right="455"/>
              <w:rPr>
                <w:sz w:val="16"/>
              </w:rPr>
            </w:pPr>
            <w:r>
              <w:rPr>
                <w:w w:val="105"/>
                <w:sz w:val="16"/>
              </w:rPr>
              <w:t>на выплату компенсации части родительской платы за присмотр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 уход за детьми 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образовательных организациях, реализующих образовательную программу дошкольного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образования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1014"/>
        </w:trPr>
        <w:tc>
          <w:tcPr>
            <w:tcW w:w="518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41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14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41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15.08.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8E313E">
            <w:pPr>
              <w:pStyle w:val="TableParagraph"/>
              <w:spacing w:before="109" w:line="261" w:lineRule="auto"/>
              <w:ind w:left="72" w:right="64" w:hanging="35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Отдел образования 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 района Брянской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области, отдел экономического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развития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и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потребительского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рынка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6"/>
              <w:ind w:left="29"/>
              <w:rPr>
                <w:sz w:val="16"/>
              </w:rPr>
            </w:pPr>
            <w:r>
              <w:rPr>
                <w:sz w:val="16"/>
              </w:rPr>
              <w:t>прогнозные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значения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2026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2028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годы:</w:t>
            </w:r>
          </w:p>
          <w:p w:rsidR="003142B3" w:rsidRDefault="008E313E">
            <w:pPr>
              <w:pStyle w:val="TableParagraph"/>
              <w:spacing w:before="16" w:line="261" w:lineRule="auto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среднемесячной начисленной заработной платы наемных работников в организациях, у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индивидуальных предпринимателей и физических лиц;</w:t>
            </w:r>
          </w:p>
          <w:p w:rsidR="003142B3" w:rsidRDefault="008E313E">
            <w:pPr>
              <w:pStyle w:val="TableParagraph"/>
              <w:spacing w:line="187" w:lineRule="exact"/>
              <w:ind w:left="29"/>
              <w:rPr>
                <w:sz w:val="16"/>
              </w:rPr>
            </w:pPr>
            <w:r>
              <w:rPr>
                <w:sz w:val="16"/>
              </w:rPr>
              <w:t>средней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заработной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платы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учителей;</w:t>
            </w:r>
          </w:p>
          <w:p w:rsidR="003142B3" w:rsidRDefault="008E313E">
            <w:pPr>
              <w:pStyle w:val="TableParagraph"/>
              <w:spacing w:before="17" w:line="173" w:lineRule="exact"/>
              <w:ind w:left="29"/>
              <w:rPr>
                <w:sz w:val="16"/>
              </w:rPr>
            </w:pPr>
            <w:r>
              <w:rPr>
                <w:sz w:val="16"/>
              </w:rPr>
              <w:t>средней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заработной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платы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сфере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общего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образования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594"/>
        </w:trPr>
        <w:tc>
          <w:tcPr>
            <w:tcW w:w="518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1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67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15</w:t>
            </w:r>
          </w:p>
        </w:tc>
        <w:tc>
          <w:tcPr>
            <w:tcW w:w="1519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1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35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15.08.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93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362" w:hanging="317"/>
              <w:rPr>
                <w:sz w:val="16"/>
              </w:rPr>
            </w:pPr>
            <w:r>
              <w:rPr>
                <w:sz w:val="16"/>
              </w:rPr>
              <w:t>Управление Федеральной налоговой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службы по Брянской области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3"/>
              <w:ind w:left="29"/>
              <w:rPr>
                <w:sz w:val="16"/>
              </w:rPr>
            </w:pPr>
            <w:r>
              <w:rPr>
                <w:sz w:val="16"/>
              </w:rPr>
              <w:t>прогноз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поступления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администрируемых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доходов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бюджеты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всех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уровней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(контингент)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видам</w:t>
            </w:r>
          </w:p>
          <w:p w:rsidR="003142B3" w:rsidRDefault="008E313E">
            <w:pPr>
              <w:pStyle w:val="TableParagraph"/>
              <w:spacing w:line="200" w:lineRule="atLeast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доходов в разрезе муниципальных образований (муниципального района и поселений) на 2026 –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42B3">
        <w:trPr>
          <w:trHeight w:val="753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80" w:line="261" w:lineRule="auto"/>
              <w:ind w:left="29" w:right="152"/>
              <w:rPr>
                <w:sz w:val="16"/>
              </w:rPr>
            </w:pPr>
            <w:r>
              <w:rPr>
                <w:w w:val="105"/>
                <w:sz w:val="16"/>
              </w:rPr>
              <w:t>сведения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заявленных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суммах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социальных,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имущественных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вычетов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разрезе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видов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налогу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 доходы физических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лиц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 2024 год в разрезе муниципальных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образований (муниципального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 и поселений)</w:t>
            </w:r>
          </w:p>
        </w:tc>
        <w:tc>
          <w:tcPr>
            <w:tcW w:w="2073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66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830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5" w:line="200" w:lineRule="atLeast"/>
              <w:ind w:left="29" w:right="8"/>
              <w:rPr>
                <w:sz w:val="16"/>
              </w:rPr>
            </w:pPr>
            <w:r>
              <w:rPr>
                <w:w w:val="105"/>
                <w:sz w:val="16"/>
              </w:rPr>
              <w:t>сведения о суммах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налога, подлежащих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уплате в бюджет по налогу на имущество физических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лиц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2024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прогнозируемой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налоговой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базе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ожидаемая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оценка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поступлений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налога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имущество физических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лиц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2025году,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прогноз на 2026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 2028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 в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разрезе муниципальных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образований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719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63" w:line="261" w:lineRule="auto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сведения об объемах выпадающих доходов консолидированного бюджета района по земельному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налогу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налогу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имущество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физических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ли,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предусмотренных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решениями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Советов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народных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депутатов городского и сельских поселений Выгоничского района Брянской области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796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" w:line="261" w:lineRule="auto"/>
              <w:ind w:left="29" w:right="186"/>
              <w:rPr>
                <w:sz w:val="16"/>
              </w:rPr>
            </w:pPr>
            <w:r>
              <w:rPr>
                <w:w w:val="105"/>
                <w:sz w:val="16"/>
              </w:rPr>
              <w:t>сведения о суммах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налога, подлежащих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уплате в бюджет по земельному налогу за 2024 год,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прогнозируемой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налоговой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базе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ожидаемая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оценка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поступления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земельного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налога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 году и прогноз на 2026 – 2028 годы в разрезе юридических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 физических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лиц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proofErr w:type="gramStart"/>
            <w:r>
              <w:rPr>
                <w:w w:val="105"/>
                <w:sz w:val="16"/>
              </w:rPr>
              <w:t>по</w:t>
            </w:r>
            <w:proofErr w:type="gramEnd"/>
          </w:p>
          <w:p w:rsidR="003142B3" w:rsidRDefault="008E313E">
            <w:pPr>
              <w:pStyle w:val="TableParagraph"/>
              <w:spacing w:line="162" w:lineRule="exact"/>
              <w:ind w:left="29"/>
              <w:rPr>
                <w:sz w:val="16"/>
              </w:rPr>
            </w:pPr>
            <w:r>
              <w:rPr>
                <w:sz w:val="16"/>
              </w:rPr>
              <w:t>муниципальным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образованиям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796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02" w:line="261" w:lineRule="auto"/>
              <w:ind w:left="29" w:right="83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ожидаемая оценка исполнения бюджета Выгоничского муниципального района Брянской области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 администрируемым доходам за 2025 год по видам доходов в разрезе муниципальных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образований (муниципальный район, городского и сельских поселений)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662"/>
        </w:trPr>
        <w:tc>
          <w:tcPr>
            <w:tcW w:w="518" w:type="dxa"/>
          </w:tcPr>
          <w:p w:rsidR="003142B3" w:rsidRDefault="003142B3">
            <w:pPr>
              <w:pStyle w:val="TableParagraph"/>
              <w:spacing w:before="51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16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spacing w:before="51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15.08.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8E313E">
            <w:pPr>
              <w:pStyle w:val="TableParagraph"/>
              <w:spacing w:before="138" w:line="261" w:lineRule="auto"/>
              <w:ind w:left="631" w:hanging="533"/>
              <w:rPr>
                <w:sz w:val="16"/>
              </w:rPr>
            </w:pPr>
            <w:r>
              <w:rPr>
                <w:sz w:val="16"/>
              </w:rPr>
              <w:t>Финансовый отдел 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38" w:line="261" w:lineRule="auto"/>
              <w:ind w:left="29" w:right="146"/>
              <w:rPr>
                <w:sz w:val="16"/>
              </w:rPr>
            </w:pPr>
            <w:r>
              <w:rPr>
                <w:w w:val="105"/>
                <w:sz w:val="16"/>
              </w:rPr>
              <w:t>проект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доходной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части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местного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консолидированного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бюджетов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плановый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период 2027 и 2028 годов</w:t>
            </w:r>
          </w:p>
        </w:tc>
        <w:tc>
          <w:tcPr>
            <w:tcW w:w="2073" w:type="dxa"/>
          </w:tcPr>
          <w:p w:rsidR="003142B3" w:rsidRDefault="008E313E">
            <w:pPr>
              <w:pStyle w:val="TableParagraph"/>
              <w:spacing w:before="138" w:line="261" w:lineRule="auto"/>
              <w:ind w:left="354" w:hanging="219"/>
              <w:rPr>
                <w:sz w:val="16"/>
              </w:rPr>
            </w:pPr>
            <w:r>
              <w:rPr>
                <w:sz w:val="16"/>
              </w:rPr>
              <w:t>Департамент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финансов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</w:t>
            </w:r>
          </w:p>
        </w:tc>
      </w:tr>
    </w:tbl>
    <w:p w:rsidR="003142B3" w:rsidRDefault="003142B3">
      <w:pPr>
        <w:pStyle w:val="TableParagraph"/>
        <w:spacing w:line="261" w:lineRule="auto"/>
        <w:rPr>
          <w:sz w:val="16"/>
        </w:rPr>
        <w:sectPr w:rsidR="003142B3">
          <w:type w:val="continuous"/>
          <w:pgSz w:w="15840" w:h="12240" w:orient="landscape"/>
          <w:pgMar w:top="320" w:right="360" w:bottom="580" w:left="360" w:header="0" w:footer="388" w:gutter="0"/>
          <w:cols w:space="720"/>
        </w:sect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19"/>
        <w:gridCol w:w="2925"/>
        <w:gridCol w:w="7682"/>
        <w:gridCol w:w="2073"/>
      </w:tblGrid>
      <w:tr w:rsidR="003142B3">
        <w:trPr>
          <w:trHeight w:val="594"/>
        </w:trPr>
        <w:tc>
          <w:tcPr>
            <w:tcW w:w="518" w:type="dxa"/>
          </w:tcPr>
          <w:p w:rsidR="003142B3" w:rsidRDefault="008E313E">
            <w:pPr>
              <w:pStyle w:val="TableParagraph"/>
              <w:spacing w:before="104" w:line="261" w:lineRule="auto"/>
              <w:ind w:left="117" w:right="96" w:firstLine="36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lastRenderedPageBreak/>
              <w:t>№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proofErr w:type="gramStart"/>
            <w:r>
              <w:rPr>
                <w:b/>
                <w:spacing w:val="-4"/>
                <w:w w:val="105"/>
                <w:sz w:val="16"/>
              </w:rPr>
              <w:t>п</w:t>
            </w:r>
            <w:proofErr w:type="gramEnd"/>
            <w:r>
              <w:rPr>
                <w:b/>
                <w:spacing w:val="-4"/>
                <w:w w:val="105"/>
                <w:sz w:val="16"/>
              </w:rPr>
              <w:t>/п</w:t>
            </w:r>
          </w:p>
        </w:tc>
        <w:tc>
          <w:tcPr>
            <w:tcW w:w="1519" w:type="dxa"/>
          </w:tcPr>
          <w:p w:rsidR="003142B3" w:rsidRDefault="008E313E">
            <w:pPr>
              <w:pStyle w:val="TableParagraph"/>
              <w:spacing w:before="3"/>
              <w:ind w:left="27" w:right="4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w w:val="105"/>
                <w:sz w:val="16"/>
              </w:rPr>
              <w:t>Срок</w:t>
            </w:r>
          </w:p>
          <w:p w:rsidR="003142B3" w:rsidRDefault="008E313E">
            <w:pPr>
              <w:pStyle w:val="TableParagraph"/>
              <w:spacing w:line="200" w:lineRule="atLeast"/>
              <w:ind w:left="32" w:right="2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предоставления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(не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позднее)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66" w:right="5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Ответственный</w:t>
            </w:r>
            <w:r>
              <w:rPr>
                <w:b/>
                <w:spacing w:val="3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исполнитель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Материалы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документы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66" w:right="5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Куда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представляется</w:t>
            </w:r>
          </w:p>
        </w:tc>
      </w:tr>
      <w:tr w:rsidR="003142B3">
        <w:trPr>
          <w:trHeight w:val="1559"/>
        </w:trPr>
        <w:tc>
          <w:tcPr>
            <w:tcW w:w="518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48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67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17</w:t>
            </w:r>
          </w:p>
        </w:tc>
        <w:tc>
          <w:tcPr>
            <w:tcW w:w="1519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48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35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25.08.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  <w:vMerge w:val="restart"/>
          </w:tcPr>
          <w:p w:rsidR="003142B3" w:rsidRDefault="008E313E">
            <w:pPr>
              <w:pStyle w:val="TableParagraph"/>
              <w:spacing w:before="121" w:line="261" w:lineRule="auto"/>
              <w:ind w:left="32" w:right="58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Отдел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учета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и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отчетности,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культуры, архивной работы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социальной политики,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МБУ</w:t>
            </w:r>
          </w:p>
          <w:p w:rsidR="003142B3" w:rsidRDefault="008E313E">
            <w:pPr>
              <w:pStyle w:val="TableParagraph"/>
              <w:spacing w:line="261" w:lineRule="auto"/>
              <w:ind w:left="41" w:right="71" w:firstLine="5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«Многофункциональный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центр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предоставления государственных 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муниципальных услуг 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 района Брянской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области»,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бюджетное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дополнительного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образования</w:t>
            </w:r>
          </w:p>
          <w:p w:rsidR="003142B3" w:rsidRDefault="008E313E">
            <w:pPr>
              <w:pStyle w:val="TableParagraph"/>
              <w:spacing w:line="261" w:lineRule="auto"/>
              <w:ind w:left="228" w:right="255" w:hanging="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«</w:t>
            </w:r>
            <w:proofErr w:type="spellStart"/>
            <w:r>
              <w:rPr>
                <w:w w:val="105"/>
                <w:sz w:val="16"/>
              </w:rPr>
              <w:t>Выгоничская</w:t>
            </w:r>
            <w:proofErr w:type="spellEnd"/>
            <w:r>
              <w:rPr>
                <w:w w:val="105"/>
                <w:sz w:val="16"/>
              </w:rPr>
              <w:t xml:space="preserve"> детская школа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искусств», Единая Дежурная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Диспетчерская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Служба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Муниципального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района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spacing w:before="92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9" w:right="177"/>
              <w:rPr>
                <w:sz w:val="16"/>
              </w:rPr>
            </w:pPr>
            <w:r>
              <w:rPr>
                <w:w w:val="105"/>
                <w:sz w:val="16"/>
              </w:rPr>
              <w:t>расчеты и обоснования средств на финансовое обеспечение деятельности подведомственных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муниципальных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учреждений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реализацию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отраслевых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мероприяти</w:t>
            </w:r>
            <w:r>
              <w:rPr>
                <w:w w:val="105"/>
                <w:sz w:val="16"/>
              </w:rPr>
              <w:t>й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муниципальных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программ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(подпрограмм) Выгоничского муниципального района Брянской области и непрограммных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мероприятий на 2026 – 2028 годы (включая информацию о финансовом обеспечении учреждений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 счет сре</w:t>
            </w:r>
            <w:proofErr w:type="gramStart"/>
            <w:r>
              <w:rPr>
                <w:w w:val="105"/>
                <w:sz w:val="16"/>
              </w:rPr>
              <w:t>дств пр</w:t>
            </w:r>
            <w:proofErr w:type="gramEnd"/>
            <w:r>
              <w:rPr>
                <w:w w:val="105"/>
                <w:sz w:val="16"/>
              </w:rPr>
              <w:t>иносящей доход деятельности)</w:t>
            </w:r>
          </w:p>
        </w:tc>
        <w:tc>
          <w:tcPr>
            <w:tcW w:w="2073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32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1720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03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расчеты поступлений от приносящей доход деятельности по подведомственным муниципальным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учреждениям на 2026 – 2028 годы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988"/>
        </w:trPr>
        <w:tc>
          <w:tcPr>
            <w:tcW w:w="518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18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25.08.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8E313E">
            <w:pPr>
              <w:pStyle w:val="TableParagraph"/>
              <w:spacing w:before="97" w:line="261" w:lineRule="auto"/>
              <w:ind w:left="31" w:right="71" w:hanging="2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Отдел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строительства,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архитектуры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жилищно-коммунального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хозяйства,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ГКУ БО </w:t>
            </w:r>
            <w:proofErr w:type="spellStart"/>
            <w:r>
              <w:rPr>
                <w:w w:val="105"/>
                <w:sz w:val="16"/>
              </w:rPr>
              <w:t>Выгоничское</w:t>
            </w:r>
            <w:proofErr w:type="spellEnd"/>
            <w:r>
              <w:rPr>
                <w:w w:val="105"/>
                <w:sz w:val="16"/>
              </w:rPr>
              <w:t xml:space="preserve"> районное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управление сельского хозяйства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9" w:right="83"/>
              <w:rPr>
                <w:sz w:val="16"/>
              </w:rPr>
            </w:pPr>
            <w:r>
              <w:rPr>
                <w:w w:val="105"/>
                <w:sz w:val="16"/>
              </w:rPr>
              <w:t>обоснования и расчеты средств отраслевых мероприятий муниципальных программ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(подпрограмм) Выгоничского района Брянской области и непрограммных мероприятий на 2026 –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</w:t>
            </w:r>
            <w:r>
              <w:rPr>
                <w:w w:val="105"/>
                <w:sz w:val="16"/>
              </w:rPr>
              <w:t>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669"/>
        </w:trPr>
        <w:tc>
          <w:tcPr>
            <w:tcW w:w="518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02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67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19</w:t>
            </w:r>
          </w:p>
        </w:tc>
        <w:tc>
          <w:tcPr>
            <w:tcW w:w="1519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02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35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15.07.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53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62" w:right="74" w:hanging="1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Отдел учета и отчетности,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культуры, архивной работы 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социальной политики, МБУК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"Централизованная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библиотечная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система Выгоничского района", МБУ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"</w:t>
            </w:r>
            <w:proofErr w:type="spellStart"/>
            <w:r>
              <w:rPr>
                <w:w w:val="105"/>
                <w:sz w:val="16"/>
              </w:rPr>
              <w:t>Выгоничское</w:t>
            </w:r>
            <w:proofErr w:type="spellEnd"/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межпоселенческое</w:t>
            </w:r>
            <w:proofErr w:type="spellEnd"/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культурно-досуговое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объединение".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27" w:line="200" w:lineRule="atLeast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сведения по сети, штатам муниципальных учреждений культуры, действующих по состоянию на 1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января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2025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года,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прогноз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разрезе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учреждений,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сгруппированных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типам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учреждений, данные по новой сети на 202</w:t>
            </w:r>
            <w:r>
              <w:rPr>
                <w:w w:val="105"/>
                <w:sz w:val="16"/>
              </w:rPr>
              <w:t>6 – 2028 годы</w:t>
            </w:r>
          </w:p>
        </w:tc>
        <w:tc>
          <w:tcPr>
            <w:tcW w:w="2073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86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762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85"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численность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получателей мер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социальной поддержки по оплате жилья и коммунальных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услуг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отдельным категориям граждан, работающим в учреждениях культуры, находящихся в сельской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местности или поселках городского типа в разрезе муниципального образования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820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line="204" w:lineRule="exact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расчеты и обоснования средств на финансовое обеспечение деятельности подведомственных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муниципальных учреждений и реализацию отраслевых мероприятий муниципальных программ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(подпрограмм) Выгоничского муниципального района Брянской области и непрограммных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мероприятий на 2026 – 2028 годы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477"/>
        </w:trPr>
        <w:tc>
          <w:tcPr>
            <w:tcW w:w="518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67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20</w:t>
            </w:r>
          </w:p>
        </w:tc>
        <w:tc>
          <w:tcPr>
            <w:tcW w:w="1519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35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25.08.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  <w:vMerge w:val="restart"/>
          </w:tcPr>
          <w:p w:rsidR="003142B3" w:rsidRDefault="003142B3">
            <w:pPr>
              <w:pStyle w:val="TableParagraph"/>
              <w:spacing w:before="9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1174" w:hanging="1119"/>
              <w:rPr>
                <w:sz w:val="16"/>
              </w:rPr>
            </w:pPr>
            <w:r>
              <w:rPr>
                <w:sz w:val="16"/>
              </w:rPr>
              <w:t>Главные распорядители бюджетных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средств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44" w:line="261" w:lineRule="auto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расчеты и обоснования расходов на финансовое обеспечение деятельности органов местного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самоуправления на 2026 – 2028 годы</w:t>
            </w:r>
          </w:p>
        </w:tc>
        <w:tc>
          <w:tcPr>
            <w:tcW w:w="2073" w:type="dxa"/>
            <w:vMerge w:val="restart"/>
          </w:tcPr>
          <w:p w:rsidR="003142B3" w:rsidRDefault="008E313E">
            <w:pPr>
              <w:pStyle w:val="TableParagraph"/>
              <w:spacing w:before="181"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477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44" w:line="261" w:lineRule="auto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расчеты и обоснования расходов на осуществление переданных государственных полн</w:t>
            </w:r>
            <w:r>
              <w:rPr>
                <w:spacing w:val="-2"/>
                <w:w w:val="105"/>
                <w:sz w:val="16"/>
              </w:rPr>
              <w:t>омочий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 области органам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местного самоуправления Брянской области на 2026 – 2028 годы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594"/>
        </w:trPr>
        <w:tc>
          <w:tcPr>
            <w:tcW w:w="518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21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02.09.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8E313E">
            <w:pPr>
              <w:pStyle w:val="TableParagraph"/>
              <w:spacing w:before="104" w:line="261" w:lineRule="auto"/>
              <w:ind w:left="631" w:hanging="533"/>
              <w:rPr>
                <w:sz w:val="16"/>
              </w:rPr>
            </w:pPr>
            <w:r>
              <w:rPr>
                <w:sz w:val="16"/>
              </w:rPr>
              <w:t>Финансовый отдел 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"/>
              <w:rPr>
                <w:sz w:val="16"/>
              </w:rPr>
            </w:pPr>
            <w:r>
              <w:rPr>
                <w:sz w:val="16"/>
              </w:rPr>
              <w:t>параметры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местного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бюджета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2026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год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плановый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период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2027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2028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годов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42B3">
        <w:trPr>
          <w:trHeight w:val="594"/>
        </w:trPr>
        <w:tc>
          <w:tcPr>
            <w:tcW w:w="518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22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10.09.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8E313E">
            <w:pPr>
              <w:pStyle w:val="TableParagraph"/>
              <w:spacing w:before="104" w:line="261" w:lineRule="auto"/>
              <w:ind w:left="631" w:hanging="533"/>
              <w:rPr>
                <w:sz w:val="16"/>
              </w:rPr>
            </w:pPr>
            <w:r>
              <w:rPr>
                <w:sz w:val="16"/>
              </w:rPr>
              <w:t>Финансовый отдел 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04" w:line="261" w:lineRule="auto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исходная база для формирования межбюджетных отношений с муниципальными образованиями,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согласованная с органами местного самоуправления муниципальных образований</w:t>
            </w:r>
          </w:p>
        </w:tc>
        <w:tc>
          <w:tcPr>
            <w:tcW w:w="2073" w:type="dxa"/>
          </w:tcPr>
          <w:p w:rsidR="003142B3" w:rsidRDefault="008E313E">
            <w:pPr>
              <w:pStyle w:val="TableParagraph"/>
              <w:spacing w:before="104" w:line="261" w:lineRule="auto"/>
              <w:ind w:left="282" w:hanging="188"/>
              <w:rPr>
                <w:sz w:val="16"/>
              </w:rPr>
            </w:pPr>
            <w:r>
              <w:rPr>
                <w:sz w:val="16"/>
              </w:rPr>
              <w:t>Главные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распорядители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бюджетных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средств</w:t>
            </w:r>
          </w:p>
        </w:tc>
      </w:tr>
      <w:tr w:rsidR="003142B3">
        <w:trPr>
          <w:trHeight w:val="830"/>
        </w:trPr>
        <w:tc>
          <w:tcPr>
            <w:tcW w:w="518" w:type="dxa"/>
          </w:tcPr>
          <w:p w:rsidR="003142B3" w:rsidRDefault="003142B3">
            <w:pPr>
              <w:pStyle w:val="TableParagraph"/>
              <w:spacing w:before="135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23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spacing w:before="135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25.09.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spacing w:before="34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631" w:hanging="533"/>
              <w:rPr>
                <w:sz w:val="16"/>
              </w:rPr>
            </w:pPr>
            <w:r>
              <w:rPr>
                <w:sz w:val="16"/>
              </w:rPr>
              <w:t>Финансовый отдел 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19" w:line="261" w:lineRule="auto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организация и проведение согласительных совещаний с главными распорядителями бюджетных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средств по вопросам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планирования (распределения)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ассигнований (при наличии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спорных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вопросов)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42B3" w:rsidTr="008E313E">
        <w:trPr>
          <w:trHeight w:val="846"/>
        </w:trPr>
        <w:tc>
          <w:tcPr>
            <w:tcW w:w="518" w:type="dxa"/>
            <w:tcBorders>
              <w:bottom w:val="nil"/>
            </w:tcBorders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2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 w:line="72" w:lineRule="exact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24</w:t>
            </w:r>
          </w:p>
        </w:tc>
        <w:tc>
          <w:tcPr>
            <w:tcW w:w="1519" w:type="dxa"/>
            <w:tcBorders>
              <w:bottom w:val="nil"/>
            </w:tcBorders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2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 w:line="72" w:lineRule="exact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30.09.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  <w:tcBorders>
              <w:bottom w:val="nil"/>
            </w:tcBorders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173" w:lineRule="exact"/>
              <w:ind w:left="30" w:right="59"/>
              <w:jc w:val="center"/>
              <w:rPr>
                <w:sz w:val="16"/>
              </w:rPr>
            </w:pPr>
            <w:r>
              <w:rPr>
                <w:sz w:val="16"/>
              </w:rPr>
              <w:t>Финансовый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отдел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администрации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04" w:line="261" w:lineRule="auto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основные направления бюджетной и налоговой политики Выгоничского муниципального района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 области на 2026 год и плановый период 2027 и 2028 годов</w:t>
            </w:r>
          </w:p>
        </w:tc>
        <w:tc>
          <w:tcPr>
            <w:tcW w:w="2073" w:type="dxa"/>
            <w:tcBorders>
              <w:bottom w:val="nil"/>
            </w:tcBorders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173" w:lineRule="exact"/>
              <w:ind w:left="30" w:right="55"/>
              <w:jc w:val="center"/>
              <w:rPr>
                <w:sz w:val="16"/>
              </w:rPr>
            </w:pPr>
            <w:r>
              <w:rPr>
                <w:sz w:val="16"/>
              </w:rPr>
              <w:t>Главные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распорядители</w:t>
            </w:r>
          </w:p>
        </w:tc>
      </w:tr>
    </w:tbl>
    <w:p w:rsidR="003142B3" w:rsidRDefault="003142B3">
      <w:pPr>
        <w:pStyle w:val="TableParagraph"/>
        <w:spacing w:line="173" w:lineRule="exact"/>
        <w:jc w:val="center"/>
        <w:rPr>
          <w:sz w:val="16"/>
        </w:rPr>
        <w:sectPr w:rsidR="003142B3" w:rsidSect="008E313E">
          <w:type w:val="continuous"/>
          <w:pgSz w:w="15840" w:h="12240" w:orient="landscape"/>
          <w:pgMar w:top="320" w:right="360" w:bottom="567" w:left="360" w:header="0" w:footer="388" w:gutter="0"/>
          <w:cols w:space="720"/>
        </w:sect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19"/>
        <w:gridCol w:w="2925"/>
        <w:gridCol w:w="7682"/>
        <w:gridCol w:w="2073"/>
      </w:tblGrid>
      <w:tr w:rsidR="003142B3">
        <w:trPr>
          <w:trHeight w:val="594"/>
        </w:trPr>
        <w:tc>
          <w:tcPr>
            <w:tcW w:w="518" w:type="dxa"/>
          </w:tcPr>
          <w:p w:rsidR="003142B3" w:rsidRDefault="008E313E">
            <w:pPr>
              <w:pStyle w:val="TableParagraph"/>
              <w:spacing w:before="104" w:line="261" w:lineRule="auto"/>
              <w:ind w:left="117" w:right="96" w:firstLine="36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lastRenderedPageBreak/>
              <w:t>№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proofErr w:type="gramStart"/>
            <w:r>
              <w:rPr>
                <w:b/>
                <w:spacing w:val="-4"/>
                <w:w w:val="105"/>
                <w:sz w:val="16"/>
              </w:rPr>
              <w:t>п</w:t>
            </w:r>
            <w:proofErr w:type="gramEnd"/>
            <w:r>
              <w:rPr>
                <w:b/>
                <w:spacing w:val="-4"/>
                <w:w w:val="105"/>
                <w:sz w:val="16"/>
              </w:rPr>
              <w:t>/п</w:t>
            </w:r>
          </w:p>
        </w:tc>
        <w:tc>
          <w:tcPr>
            <w:tcW w:w="1519" w:type="dxa"/>
          </w:tcPr>
          <w:p w:rsidR="003142B3" w:rsidRDefault="008E313E">
            <w:pPr>
              <w:pStyle w:val="TableParagraph"/>
              <w:spacing w:before="3"/>
              <w:ind w:left="27" w:right="4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w w:val="105"/>
                <w:sz w:val="16"/>
              </w:rPr>
              <w:t>Срок</w:t>
            </w:r>
          </w:p>
          <w:p w:rsidR="003142B3" w:rsidRDefault="008E313E">
            <w:pPr>
              <w:pStyle w:val="TableParagraph"/>
              <w:spacing w:line="200" w:lineRule="atLeast"/>
              <w:ind w:left="32" w:right="2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предоставления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(не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позднее)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66" w:right="5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Ответственный</w:t>
            </w:r>
            <w:r>
              <w:rPr>
                <w:b/>
                <w:spacing w:val="3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исполнитель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Материалы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документы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66" w:right="5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Куда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представляется</w:t>
            </w:r>
          </w:p>
        </w:tc>
      </w:tr>
      <w:tr w:rsidR="003142B3">
        <w:trPr>
          <w:trHeight w:val="594"/>
        </w:trPr>
        <w:tc>
          <w:tcPr>
            <w:tcW w:w="518" w:type="dxa"/>
          </w:tcPr>
          <w:p w:rsidR="003142B3" w:rsidRDefault="003142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25" w:type="dxa"/>
          </w:tcPr>
          <w:p w:rsidR="003142B3" w:rsidRDefault="008E313E">
            <w:pPr>
              <w:pStyle w:val="TableParagraph"/>
              <w:spacing w:before="1"/>
              <w:ind w:left="66" w:right="58"/>
              <w:jc w:val="center"/>
              <w:rPr>
                <w:sz w:val="16"/>
              </w:rPr>
            </w:pPr>
            <w:r>
              <w:rPr>
                <w:sz w:val="16"/>
              </w:rPr>
              <w:t>Выгоничского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района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04" w:line="261" w:lineRule="auto"/>
              <w:ind w:left="29" w:right="455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предельные бюджеты главных распорядителей бюджетных средств на 2026 год и плановый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период 2027 и 2028 годов</w:t>
            </w:r>
          </w:p>
        </w:tc>
        <w:tc>
          <w:tcPr>
            <w:tcW w:w="2073" w:type="dxa"/>
          </w:tcPr>
          <w:p w:rsidR="003142B3" w:rsidRDefault="008E313E">
            <w:pPr>
              <w:pStyle w:val="TableParagraph"/>
              <w:spacing w:before="1"/>
              <w:ind w:left="67" w:right="55"/>
              <w:jc w:val="center"/>
              <w:rPr>
                <w:sz w:val="16"/>
              </w:rPr>
            </w:pPr>
            <w:r>
              <w:rPr>
                <w:sz w:val="16"/>
              </w:rPr>
              <w:t>бюджетных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</w:t>
            </w:r>
          </w:p>
        </w:tc>
      </w:tr>
      <w:tr w:rsidR="003142B3">
        <w:trPr>
          <w:trHeight w:val="702"/>
        </w:trPr>
        <w:tc>
          <w:tcPr>
            <w:tcW w:w="518" w:type="dxa"/>
            <w:vMerge w:val="restart"/>
          </w:tcPr>
          <w:p w:rsidR="003142B3" w:rsidRDefault="003142B3">
            <w:pPr>
              <w:pStyle w:val="TableParagraph"/>
              <w:spacing w:before="73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67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25</w:t>
            </w: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62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67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26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spacing w:before="73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30.09.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8E313E">
            <w:pPr>
              <w:pStyle w:val="TableParagraph"/>
              <w:spacing w:before="157" w:line="261" w:lineRule="auto"/>
              <w:ind w:left="1174" w:hanging="1119"/>
              <w:rPr>
                <w:sz w:val="16"/>
              </w:rPr>
            </w:pPr>
            <w:r>
              <w:rPr>
                <w:sz w:val="16"/>
              </w:rPr>
              <w:t>Главные распорядители бюджетных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средств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line="143" w:lineRule="exact"/>
              <w:ind w:left="29"/>
              <w:rPr>
                <w:sz w:val="16"/>
              </w:rPr>
            </w:pPr>
            <w:r>
              <w:rPr>
                <w:sz w:val="16"/>
              </w:rPr>
              <w:t>предложения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утверждению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нормативов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расходов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муниципальных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образований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области,</w:t>
            </w:r>
          </w:p>
          <w:p w:rsidR="003142B3" w:rsidRDefault="008E313E">
            <w:pPr>
              <w:pStyle w:val="TableParagraph"/>
              <w:spacing w:before="16" w:line="261" w:lineRule="auto"/>
              <w:ind w:left="29" w:right="83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применяемых при формировании проекта областного бюджета в части межбюджетных отношений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 2026 - 2028 годы</w:t>
            </w:r>
          </w:p>
        </w:tc>
        <w:tc>
          <w:tcPr>
            <w:tcW w:w="2073" w:type="dxa"/>
          </w:tcPr>
          <w:p w:rsidR="003142B3" w:rsidRDefault="008E313E">
            <w:pPr>
              <w:pStyle w:val="TableParagraph"/>
              <w:spacing w:before="56"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1559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85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312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10.10.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72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1174" w:hanging="1119"/>
              <w:rPr>
                <w:sz w:val="16"/>
              </w:rPr>
            </w:pPr>
            <w:r>
              <w:rPr>
                <w:sz w:val="16"/>
              </w:rPr>
              <w:t>Главные распорядители бюджетных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средств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line="163" w:lineRule="exact"/>
              <w:ind w:left="29"/>
              <w:rPr>
                <w:sz w:val="16"/>
              </w:rPr>
            </w:pPr>
            <w:r>
              <w:rPr>
                <w:sz w:val="16"/>
              </w:rPr>
              <w:t>данные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о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распределении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доведенных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предельных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объемов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бюджетного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финансирования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2026</w:t>
            </w:r>
          </w:p>
          <w:p w:rsidR="003142B3" w:rsidRDefault="008E313E">
            <w:pPr>
              <w:pStyle w:val="TableParagraph"/>
              <w:spacing w:before="16"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год и плановый период 2027 и 2028 годов по разделам, подразделам, целевым статьям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(муниципальным программам и непрограммным направлениям деятельности), группам,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подгруппам, элементам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видов расходов (в части расходов по мобилизационной подготовке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экономики </w:t>
            </w:r>
            <w:r>
              <w:rPr>
                <w:w w:val="105"/>
                <w:sz w:val="16"/>
              </w:rPr>
              <w:t>соответствующие позиции необходимо предварительно согласовать с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мобилизационным управлением администрации Губернатора Брянской области и Правительства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области)</w:t>
            </w:r>
          </w:p>
        </w:tc>
        <w:tc>
          <w:tcPr>
            <w:tcW w:w="2073" w:type="dxa"/>
            <w:vMerge w:val="restart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69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  <w:tr w:rsidR="003142B3">
        <w:trPr>
          <w:trHeight w:val="1089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44" w:line="261" w:lineRule="auto"/>
              <w:ind w:left="29" w:right="115"/>
              <w:rPr>
                <w:sz w:val="16"/>
              </w:rPr>
            </w:pPr>
            <w:r>
              <w:rPr>
                <w:w w:val="105"/>
                <w:sz w:val="16"/>
              </w:rPr>
              <w:t>проекты бюджетных смет расходов с расчетами (обоснованиями) органов местного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самоуправления Выгоничского района, муниципальных казенных учреждений 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 района Брянской области</w:t>
            </w:r>
            <w:r>
              <w:rPr>
                <w:spacing w:val="3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 2026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 2028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 в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соответствии с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доведенными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предельн</w:t>
            </w:r>
            <w:r>
              <w:rPr>
                <w:w w:val="105"/>
                <w:sz w:val="16"/>
              </w:rPr>
              <w:t>ыми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объемами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бюджетного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финансирования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плановый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период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2027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годов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1233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line="204" w:lineRule="exact"/>
              <w:ind w:left="29" w:right="160"/>
              <w:rPr>
                <w:sz w:val="16"/>
              </w:rPr>
            </w:pPr>
            <w:proofErr w:type="gramStart"/>
            <w:r>
              <w:rPr>
                <w:w w:val="105"/>
                <w:sz w:val="16"/>
              </w:rPr>
              <w:t>расчеты и обоснования средств на финансовое обеспечение деятельности подведомственных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муниципальных учреждений (включая информацию о финансовом обеспечении за счет средств от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приносящей доход деятельности)</w:t>
            </w:r>
            <w:r>
              <w:rPr>
                <w:spacing w:val="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 реализацию отраслевых мероприятий муниципальной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программы (подпрограммы)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 района Брянской области на 2026 – 2028 годы 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</w:t>
            </w:r>
            <w:r>
              <w:rPr>
                <w:w w:val="105"/>
                <w:sz w:val="16"/>
              </w:rPr>
              <w:t>ответствии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доведенными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предельными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объемами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бюджетного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финансирования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плановый период 2027 и 2028 годов</w:t>
            </w:r>
            <w:proofErr w:type="gramEnd"/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954"/>
        </w:trPr>
        <w:tc>
          <w:tcPr>
            <w:tcW w:w="518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80"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проекты распределения дотаций, субвенций, субсидий и иных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межбюджетных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трансфертов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бюджетам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образований для формирования приложений к решению о</w:t>
            </w:r>
            <w:r>
              <w:rPr>
                <w:spacing w:val="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плановый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период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2027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года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3142B3" w:rsidRDefault="003142B3">
            <w:pPr>
              <w:rPr>
                <w:sz w:val="2"/>
                <w:szCs w:val="2"/>
              </w:rPr>
            </w:pPr>
          </w:p>
        </w:tc>
      </w:tr>
      <w:tr w:rsidR="003142B3">
        <w:trPr>
          <w:trHeight w:val="1602"/>
        </w:trPr>
        <w:tc>
          <w:tcPr>
            <w:tcW w:w="518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46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27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46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10.10.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45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 w:line="261" w:lineRule="auto"/>
              <w:ind w:left="1174" w:hanging="1119"/>
              <w:rPr>
                <w:sz w:val="16"/>
              </w:rPr>
            </w:pPr>
            <w:r>
              <w:rPr>
                <w:sz w:val="16"/>
              </w:rPr>
              <w:t>Главные распорядители бюджетных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средств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29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9" w:right="83"/>
              <w:rPr>
                <w:sz w:val="16"/>
              </w:rPr>
            </w:pPr>
            <w:r>
              <w:rPr>
                <w:w w:val="105"/>
                <w:sz w:val="16"/>
              </w:rPr>
              <w:t>проекты решений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 районного Совета народных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депутатов Брянской области 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внесении изменений в законодательство Выгоничского муниципального района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Брянской области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 целях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приведения его в соответствие с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ресурсным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обеспечением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 доведенными предельными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бюджетами</w:t>
            </w:r>
            <w:r>
              <w:rPr>
                <w:w w:val="105"/>
                <w:sz w:val="16"/>
              </w:rPr>
              <w:t xml:space="preserve"> главных распорядителей бюджетных средств на 2026 – 2028 годы</w:t>
            </w:r>
          </w:p>
        </w:tc>
        <w:tc>
          <w:tcPr>
            <w:tcW w:w="2073" w:type="dxa"/>
          </w:tcPr>
          <w:p w:rsidR="003142B3" w:rsidRDefault="008E313E">
            <w:pPr>
              <w:pStyle w:val="TableParagraph"/>
              <w:spacing w:line="261" w:lineRule="auto"/>
              <w:ind w:left="32" w:right="56" w:firstLine="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Администрация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Выгоничского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района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для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дальнейшего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предоставления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Выгоничский</w:t>
            </w:r>
            <w:proofErr w:type="spellEnd"/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районный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Совет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народных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депутатов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proofErr w:type="gramStart"/>
            <w:r>
              <w:rPr>
                <w:w w:val="105"/>
                <w:sz w:val="16"/>
              </w:rPr>
              <w:t>Брянской</w:t>
            </w:r>
            <w:proofErr w:type="gramEnd"/>
          </w:p>
          <w:p w:rsidR="003142B3" w:rsidRDefault="008E313E">
            <w:pPr>
              <w:pStyle w:val="TableParagraph"/>
              <w:spacing w:line="155" w:lineRule="exact"/>
              <w:ind w:left="69" w:right="55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области</w:t>
            </w:r>
          </w:p>
        </w:tc>
      </w:tr>
      <w:tr w:rsidR="003142B3">
        <w:trPr>
          <w:trHeight w:val="820"/>
        </w:trPr>
        <w:tc>
          <w:tcPr>
            <w:tcW w:w="518" w:type="dxa"/>
          </w:tcPr>
          <w:p w:rsidR="003142B3" w:rsidRDefault="003142B3">
            <w:pPr>
              <w:pStyle w:val="TableParagraph"/>
              <w:spacing w:before="13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28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spacing w:before="13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" w:right="21"/>
              <w:jc w:val="center"/>
              <w:rPr>
                <w:sz w:val="16"/>
              </w:rPr>
            </w:pPr>
            <w:r w:rsidRPr="008E313E">
              <w:rPr>
                <w:spacing w:val="-2"/>
                <w:w w:val="105"/>
                <w:sz w:val="16"/>
              </w:rPr>
              <w:t>10.10.2025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spacing w:before="29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631" w:hanging="533"/>
              <w:rPr>
                <w:sz w:val="16"/>
              </w:rPr>
            </w:pPr>
            <w:r>
              <w:rPr>
                <w:sz w:val="16"/>
              </w:rPr>
              <w:t>Финансовый отдел 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line="204" w:lineRule="exact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проект решения Выгоничского районного Совета народных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депутатов</w:t>
            </w:r>
            <w:r>
              <w:rPr>
                <w:spacing w:val="7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 области "О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внесении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изменений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решение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07.04.2015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г.№73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"Об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утверждении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порядка</w:t>
            </w:r>
            <w:r>
              <w:rPr>
                <w:spacing w:val="3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предоставления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бюджетных</w:t>
            </w:r>
            <w:r>
              <w:rPr>
                <w:spacing w:val="3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трансфертов из районного бюджета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бюджетам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поселений 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района"</w:t>
            </w:r>
          </w:p>
        </w:tc>
        <w:tc>
          <w:tcPr>
            <w:tcW w:w="2073" w:type="dxa"/>
          </w:tcPr>
          <w:p w:rsidR="003142B3" w:rsidRDefault="008E313E">
            <w:pPr>
              <w:pStyle w:val="TableParagraph"/>
              <w:spacing w:line="204" w:lineRule="exact"/>
              <w:ind w:left="29" w:right="55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Выгоничский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районный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Совет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народных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депутатов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области</w:t>
            </w:r>
          </w:p>
        </w:tc>
      </w:tr>
      <w:tr w:rsidR="003142B3">
        <w:trPr>
          <w:trHeight w:val="947"/>
        </w:trPr>
        <w:tc>
          <w:tcPr>
            <w:tcW w:w="518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29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06.11.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spacing w:before="92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1174" w:hanging="1119"/>
              <w:rPr>
                <w:sz w:val="16"/>
              </w:rPr>
            </w:pPr>
            <w:r>
              <w:rPr>
                <w:sz w:val="16"/>
              </w:rPr>
              <w:t>Главные распорядители бюджетных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средств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75" w:line="261" w:lineRule="auto"/>
              <w:ind w:left="29" w:right="386"/>
              <w:rPr>
                <w:sz w:val="16"/>
              </w:rPr>
            </w:pPr>
            <w:r>
              <w:rPr>
                <w:w w:val="105"/>
                <w:sz w:val="16"/>
              </w:rPr>
              <w:t>проекты паспортов муниципальных программ Выгоничского муниципального района,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учитывающие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доведенные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предельные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объемы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бюджетных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средств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плановый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период 2027 и 2028 годов</w:t>
            </w:r>
          </w:p>
        </w:tc>
        <w:tc>
          <w:tcPr>
            <w:tcW w:w="2073" w:type="dxa"/>
          </w:tcPr>
          <w:p w:rsidR="003142B3" w:rsidRDefault="008E313E">
            <w:pPr>
              <w:pStyle w:val="TableParagraph"/>
              <w:spacing w:before="179" w:line="261" w:lineRule="auto"/>
              <w:ind w:left="85" w:right="75" w:hanging="34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Отдел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экономического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развития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потребительского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рынка</w:t>
            </w:r>
          </w:p>
        </w:tc>
      </w:tr>
      <w:tr w:rsidR="003142B3">
        <w:trPr>
          <w:trHeight w:val="846"/>
        </w:trPr>
        <w:tc>
          <w:tcPr>
            <w:tcW w:w="518" w:type="dxa"/>
          </w:tcPr>
          <w:p w:rsidR="003142B3" w:rsidRDefault="003142B3">
            <w:pPr>
              <w:pStyle w:val="TableParagraph"/>
              <w:spacing w:before="145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30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spacing w:before="145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07.11.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spacing w:before="41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533" w:hanging="392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Отдел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экономического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развития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потребительского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ранка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25" w:line="261" w:lineRule="auto"/>
              <w:ind w:left="29" w:right="386"/>
              <w:rPr>
                <w:sz w:val="16"/>
              </w:rPr>
            </w:pPr>
            <w:r>
              <w:rPr>
                <w:w w:val="105"/>
                <w:sz w:val="16"/>
              </w:rPr>
              <w:t>проекты паспортов муниципальных программ Выгоничского района Брянской области,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учитывающие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доведенные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предельные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объемы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бюджетных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средств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плановый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период 2027 и 2028 годов</w:t>
            </w:r>
          </w:p>
        </w:tc>
        <w:tc>
          <w:tcPr>
            <w:tcW w:w="2073" w:type="dxa"/>
          </w:tcPr>
          <w:p w:rsidR="003142B3" w:rsidRDefault="008E313E">
            <w:pPr>
              <w:pStyle w:val="TableParagraph"/>
              <w:spacing w:before="128" w:line="261" w:lineRule="auto"/>
              <w:ind w:left="205" w:right="195" w:hanging="3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Финансовый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Выгоничского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</w:p>
        </w:tc>
      </w:tr>
    </w:tbl>
    <w:p w:rsidR="003142B3" w:rsidRDefault="003142B3">
      <w:pPr>
        <w:pStyle w:val="TableParagraph"/>
        <w:spacing w:line="261" w:lineRule="auto"/>
        <w:jc w:val="center"/>
        <w:rPr>
          <w:sz w:val="16"/>
        </w:rPr>
        <w:sectPr w:rsidR="003142B3">
          <w:type w:val="continuous"/>
          <w:pgSz w:w="15840" w:h="12240" w:orient="landscape"/>
          <w:pgMar w:top="320" w:right="360" w:bottom="580" w:left="360" w:header="0" w:footer="388" w:gutter="0"/>
          <w:cols w:space="720"/>
        </w:sect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19"/>
        <w:gridCol w:w="2925"/>
        <w:gridCol w:w="7682"/>
        <w:gridCol w:w="2073"/>
      </w:tblGrid>
      <w:tr w:rsidR="003142B3">
        <w:trPr>
          <w:trHeight w:val="594"/>
        </w:trPr>
        <w:tc>
          <w:tcPr>
            <w:tcW w:w="518" w:type="dxa"/>
          </w:tcPr>
          <w:p w:rsidR="003142B3" w:rsidRDefault="008E313E">
            <w:pPr>
              <w:pStyle w:val="TableParagraph"/>
              <w:spacing w:before="104" w:line="261" w:lineRule="auto"/>
              <w:ind w:left="117" w:right="96" w:firstLine="36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lastRenderedPageBreak/>
              <w:t>№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proofErr w:type="gramStart"/>
            <w:r>
              <w:rPr>
                <w:b/>
                <w:spacing w:val="-4"/>
                <w:w w:val="105"/>
                <w:sz w:val="16"/>
              </w:rPr>
              <w:t>п</w:t>
            </w:r>
            <w:proofErr w:type="gramEnd"/>
            <w:r>
              <w:rPr>
                <w:b/>
                <w:spacing w:val="-4"/>
                <w:w w:val="105"/>
                <w:sz w:val="16"/>
              </w:rPr>
              <w:t>/п</w:t>
            </w:r>
          </w:p>
        </w:tc>
        <w:tc>
          <w:tcPr>
            <w:tcW w:w="1519" w:type="dxa"/>
          </w:tcPr>
          <w:p w:rsidR="003142B3" w:rsidRDefault="008E313E">
            <w:pPr>
              <w:pStyle w:val="TableParagraph"/>
              <w:spacing w:before="3"/>
              <w:ind w:left="27" w:right="4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w w:val="105"/>
                <w:sz w:val="16"/>
              </w:rPr>
              <w:t>Срок</w:t>
            </w:r>
          </w:p>
          <w:p w:rsidR="003142B3" w:rsidRDefault="008E313E">
            <w:pPr>
              <w:pStyle w:val="TableParagraph"/>
              <w:spacing w:line="200" w:lineRule="atLeast"/>
              <w:ind w:left="32" w:right="2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предоставления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(не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позднее)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5"/>
              <w:rPr>
                <w:b/>
                <w:sz w:val="16"/>
              </w:rPr>
            </w:pPr>
            <w:r>
              <w:rPr>
                <w:b/>
                <w:sz w:val="16"/>
              </w:rPr>
              <w:t>Ответственный</w:t>
            </w:r>
            <w:r>
              <w:rPr>
                <w:b/>
                <w:spacing w:val="3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исполнитель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Материалы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документы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90"/>
              <w:rPr>
                <w:b/>
                <w:sz w:val="16"/>
              </w:rPr>
            </w:pPr>
            <w:r>
              <w:rPr>
                <w:b/>
                <w:sz w:val="16"/>
              </w:rPr>
              <w:t>Куда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представляется</w:t>
            </w:r>
          </w:p>
        </w:tc>
      </w:tr>
      <w:tr w:rsidR="003142B3">
        <w:trPr>
          <w:trHeight w:val="594"/>
        </w:trPr>
        <w:tc>
          <w:tcPr>
            <w:tcW w:w="518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31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06.11.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8E313E">
            <w:pPr>
              <w:pStyle w:val="TableParagraph"/>
              <w:spacing w:before="104" w:line="261" w:lineRule="auto"/>
              <w:ind w:left="631" w:hanging="533"/>
              <w:rPr>
                <w:sz w:val="16"/>
              </w:rPr>
            </w:pPr>
            <w:r>
              <w:rPr>
                <w:sz w:val="16"/>
              </w:rPr>
              <w:t>Финансовый отдел 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</w:p>
        </w:tc>
        <w:tc>
          <w:tcPr>
            <w:tcW w:w="7682" w:type="dxa"/>
          </w:tcPr>
          <w:p w:rsidR="003142B3" w:rsidRDefault="008E313E">
            <w:pPr>
              <w:pStyle w:val="TableParagraph"/>
              <w:spacing w:before="104" w:line="261" w:lineRule="auto"/>
              <w:ind w:left="29" w:right="140"/>
              <w:rPr>
                <w:sz w:val="16"/>
              </w:rPr>
            </w:pPr>
            <w:r>
              <w:rPr>
                <w:w w:val="105"/>
                <w:sz w:val="16"/>
              </w:rPr>
              <w:t>реестр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источников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доходов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2026-2028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</w:t>
            </w:r>
          </w:p>
        </w:tc>
        <w:tc>
          <w:tcPr>
            <w:tcW w:w="2073" w:type="dxa"/>
          </w:tcPr>
          <w:p w:rsidR="003142B3" w:rsidRDefault="008E313E">
            <w:pPr>
              <w:pStyle w:val="TableParagraph"/>
              <w:spacing w:before="3" w:line="261" w:lineRule="auto"/>
              <w:ind w:left="419" w:hanging="128"/>
              <w:rPr>
                <w:sz w:val="16"/>
              </w:rPr>
            </w:pPr>
            <w:r>
              <w:rPr>
                <w:sz w:val="16"/>
              </w:rPr>
              <w:t>Финансовый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отдел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администрации</w:t>
            </w:r>
          </w:p>
          <w:p w:rsidR="003142B3" w:rsidRDefault="008E313E">
            <w:pPr>
              <w:pStyle w:val="TableParagraph"/>
              <w:spacing w:line="162" w:lineRule="exact"/>
              <w:ind w:left="205"/>
              <w:rPr>
                <w:sz w:val="16"/>
              </w:rPr>
            </w:pPr>
            <w:r>
              <w:rPr>
                <w:sz w:val="16"/>
              </w:rPr>
              <w:t>Выгоничского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района</w:t>
            </w:r>
          </w:p>
        </w:tc>
      </w:tr>
      <w:tr w:rsidR="003142B3">
        <w:trPr>
          <w:trHeight w:val="998"/>
        </w:trPr>
        <w:tc>
          <w:tcPr>
            <w:tcW w:w="518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31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32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31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14.11.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spacing w:before="118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631" w:hanging="533"/>
              <w:rPr>
                <w:sz w:val="16"/>
              </w:rPr>
            </w:pPr>
            <w:r>
              <w:rPr>
                <w:sz w:val="16"/>
              </w:rPr>
              <w:t>Финансовый отдел администрации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spacing w:before="15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проект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решения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Совета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народных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депутатов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"О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бюджете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 муниципального района Брянской области на 2026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 и плановый период 2027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 годов", документы и материалы к нему</w:t>
            </w:r>
          </w:p>
        </w:tc>
        <w:tc>
          <w:tcPr>
            <w:tcW w:w="2073" w:type="dxa"/>
          </w:tcPr>
          <w:p w:rsidR="003142B3" w:rsidRDefault="008E313E">
            <w:pPr>
              <w:pStyle w:val="TableParagraph"/>
              <w:spacing w:before="102" w:line="261" w:lineRule="auto"/>
              <w:ind w:left="29" w:right="55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Выгоничский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районный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Совет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народных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депутатов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области</w:t>
            </w:r>
          </w:p>
        </w:tc>
      </w:tr>
      <w:tr w:rsidR="003142B3">
        <w:trPr>
          <w:trHeight w:val="2006"/>
        </w:trPr>
        <w:tc>
          <w:tcPr>
            <w:tcW w:w="518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6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33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6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15.12.</w:t>
            </w:r>
            <w:r>
              <w:rPr>
                <w:spacing w:val="-2"/>
                <w:w w:val="105"/>
                <w:sz w:val="16"/>
              </w:rPr>
              <w:t>2025</w:t>
            </w:r>
          </w:p>
        </w:tc>
        <w:tc>
          <w:tcPr>
            <w:tcW w:w="2925" w:type="dxa"/>
          </w:tcPr>
          <w:p w:rsidR="003142B3" w:rsidRDefault="008E313E">
            <w:pPr>
              <w:pStyle w:val="TableParagraph"/>
              <w:spacing w:line="261" w:lineRule="auto"/>
              <w:ind w:left="30" w:right="5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Главные распорядители средств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местного бюджета, осуществляющие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финансовое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обеспечение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деятельности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 района Брянской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учреждения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 Брянской</w:t>
            </w:r>
          </w:p>
          <w:p w:rsidR="003142B3" w:rsidRDefault="008E313E">
            <w:pPr>
              <w:pStyle w:val="TableParagraph"/>
              <w:spacing w:line="152" w:lineRule="exact"/>
              <w:ind w:left="10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области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44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организация работы по актуализации общей информации о подведомственных муниципальных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учреждениях на официальном сайте для размещения информации о государственных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(муниципальных) учреждениях (</w:t>
            </w:r>
            <w:hyperlink r:id="rId9">
              <w:r>
                <w:rPr>
                  <w:w w:val="105"/>
                  <w:sz w:val="16"/>
                </w:rPr>
                <w:t>www.bus.gov.ru)</w:t>
              </w:r>
            </w:hyperlink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44" w:right="70" w:hanging="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офиц</w:t>
            </w:r>
            <w:r>
              <w:rPr>
                <w:w w:val="105"/>
                <w:sz w:val="16"/>
              </w:rPr>
              <w:t>иальный сайт для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размещения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информации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государственных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(муниципальных)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учреждениях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(</w:t>
            </w:r>
            <w:hyperlink r:id="rId10">
              <w:r>
                <w:rPr>
                  <w:spacing w:val="-2"/>
                  <w:w w:val="105"/>
                  <w:sz w:val="16"/>
                </w:rPr>
                <w:t>www.bus.gov.ru)</w:t>
              </w:r>
            </w:hyperlink>
          </w:p>
        </w:tc>
      </w:tr>
      <w:tr w:rsidR="003142B3">
        <w:trPr>
          <w:trHeight w:val="1401"/>
        </w:trPr>
        <w:tc>
          <w:tcPr>
            <w:tcW w:w="518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45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before="1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34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45"/>
              <w:rPr>
                <w:b/>
                <w:sz w:val="16"/>
              </w:rPr>
            </w:pPr>
          </w:p>
          <w:p w:rsidR="003142B3" w:rsidRDefault="008E313E" w:rsidP="008E313E">
            <w:pPr>
              <w:pStyle w:val="TableParagraph"/>
              <w:spacing w:before="1"/>
              <w:ind w:left="29" w:right="21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01.01.2026</w:t>
            </w:r>
          </w:p>
        </w:tc>
        <w:tc>
          <w:tcPr>
            <w:tcW w:w="2925" w:type="dxa"/>
          </w:tcPr>
          <w:p w:rsidR="003142B3" w:rsidRDefault="008E313E">
            <w:pPr>
              <w:pStyle w:val="TableParagraph"/>
              <w:spacing w:before="99" w:line="261" w:lineRule="auto"/>
              <w:ind w:left="30" w:right="5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Главные распорядители средств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местного бюджета, осуществляющие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финансовое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обеспечение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деятельности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 района Брянской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29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9" w:right="177"/>
              <w:rPr>
                <w:sz w:val="16"/>
              </w:rPr>
            </w:pPr>
            <w:r>
              <w:rPr>
                <w:w w:val="105"/>
                <w:sz w:val="16"/>
              </w:rPr>
              <w:t>муниципальные задания на оказание муниципальными учреждениями 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муниципального района Брянской области муниципальных услуг (выполнение работ) на 2026-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2028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годы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spacing w:before="13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87" w:right="114" w:firstLine="3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Муниципальные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учреждения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муниципального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</w:t>
            </w:r>
          </w:p>
        </w:tc>
      </w:tr>
      <w:tr w:rsidR="003142B3">
        <w:trPr>
          <w:trHeight w:val="2005"/>
        </w:trPr>
        <w:tc>
          <w:tcPr>
            <w:tcW w:w="518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6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35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6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" w:right="21"/>
              <w:jc w:val="center"/>
              <w:rPr>
                <w:sz w:val="16"/>
              </w:rPr>
            </w:pPr>
            <w:r w:rsidRPr="008E313E">
              <w:rPr>
                <w:spacing w:val="-2"/>
                <w:w w:val="105"/>
                <w:sz w:val="16"/>
              </w:rPr>
              <w:t>01.01.2026</w:t>
            </w:r>
          </w:p>
        </w:tc>
        <w:tc>
          <w:tcPr>
            <w:tcW w:w="2925" w:type="dxa"/>
          </w:tcPr>
          <w:p w:rsidR="003142B3" w:rsidRDefault="008E313E">
            <w:pPr>
              <w:pStyle w:val="TableParagraph"/>
              <w:spacing w:line="261" w:lineRule="auto"/>
              <w:ind w:left="30" w:right="5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Главные распорядители средств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местного бюджета, осуществляющие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финансовое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обеспечение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деятельности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 района Брянской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учреждения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 Брянской</w:t>
            </w:r>
          </w:p>
          <w:p w:rsidR="003142B3" w:rsidRDefault="008E313E">
            <w:pPr>
              <w:pStyle w:val="TableParagraph"/>
              <w:spacing w:line="152" w:lineRule="exact"/>
              <w:ind w:left="10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области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44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9"/>
              <w:rPr>
                <w:sz w:val="16"/>
              </w:rPr>
            </w:pPr>
            <w:r>
              <w:rPr>
                <w:sz w:val="16"/>
              </w:rPr>
              <w:t>организация формирования и утверждения подведомственными муниципальными учреждениями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 муниципального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 Брянской области планов финансово-хозяйственной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деятельности на 2026 – 2028 годы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42B3">
        <w:trPr>
          <w:trHeight w:val="1619"/>
        </w:trPr>
        <w:tc>
          <w:tcPr>
            <w:tcW w:w="518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56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36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56"/>
              <w:rPr>
                <w:b/>
                <w:sz w:val="16"/>
              </w:rPr>
            </w:pPr>
          </w:p>
          <w:p w:rsidR="003142B3" w:rsidRDefault="008E313E" w:rsidP="008E313E">
            <w:pPr>
              <w:pStyle w:val="TableParagraph"/>
              <w:ind w:left="29" w:right="21"/>
              <w:jc w:val="center"/>
              <w:rPr>
                <w:sz w:val="16"/>
              </w:rPr>
            </w:pPr>
            <w:r w:rsidRPr="008E313E">
              <w:rPr>
                <w:spacing w:val="-2"/>
                <w:w w:val="105"/>
                <w:sz w:val="16"/>
              </w:rPr>
              <w:t>0</w:t>
            </w:r>
            <w:r>
              <w:rPr>
                <w:spacing w:val="-2"/>
                <w:w w:val="105"/>
                <w:sz w:val="16"/>
              </w:rPr>
              <w:t>9</w:t>
            </w:r>
            <w:r w:rsidRPr="008E313E">
              <w:rPr>
                <w:spacing w:val="-2"/>
                <w:w w:val="105"/>
                <w:sz w:val="16"/>
              </w:rPr>
              <w:t>.01.2026</w:t>
            </w:r>
          </w:p>
        </w:tc>
        <w:tc>
          <w:tcPr>
            <w:tcW w:w="2925" w:type="dxa"/>
          </w:tcPr>
          <w:p w:rsidR="003142B3" w:rsidRDefault="008E313E">
            <w:pPr>
              <w:pStyle w:val="TableParagraph"/>
              <w:spacing w:before="6" w:line="261" w:lineRule="auto"/>
              <w:ind w:left="30" w:right="5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Главные распорядители средств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местного бюджета, осуществляющие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финансовое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обеспечение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деятельности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учреждений Выгоничского района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Брянской области, муниципальные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учреждения Выгоничского района</w:t>
            </w:r>
          </w:p>
          <w:p w:rsidR="003142B3" w:rsidRDefault="008E313E">
            <w:pPr>
              <w:pStyle w:val="TableParagraph"/>
              <w:spacing w:line="162" w:lineRule="exact"/>
              <w:ind w:left="65" w:right="58"/>
              <w:jc w:val="center"/>
              <w:rPr>
                <w:sz w:val="16"/>
              </w:rPr>
            </w:pPr>
            <w:r>
              <w:rPr>
                <w:sz w:val="16"/>
              </w:rPr>
              <w:t>Брянской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области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36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организация размещения подведомственными муниципальными учреждениями информации 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муниципальных заданиях и планах финансово-хозяйственной деятельности на 2026 – 2028 годы на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официальном сайте для размещения информации о государственных (муниципальных)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учреждениях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</w:t>
            </w:r>
            <w:hyperlink r:id="rId11">
              <w:r>
                <w:rPr>
                  <w:w w:val="105"/>
                  <w:sz w:val="16"/>
                </w:rPr>
                <w:t>www.bus.gov.ru)</w:t>
              </w:r>
            </w:hyperlink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spacing w:before="2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44" w:right="70" w:hanging="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официальный сайт для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размещения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информации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государственных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(муниципальных)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учреждениях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(</w:t>
            </w:r>
            <w:hyperlink r:id="rId12">
              <w:r>
                <w:rPr>
                  <w:spacing w:val="-2"/>
                  <w:w w:val="105"/>
                  <w:sz w:val="16"/>
                </w:rPr>
                <w:t>www.bus.gov.ru)</w:t>
              </w:r>
            </w:hyperlink>
          </w:p>
        </w:tc>
      </w:tr>
    </w:tbl>
    <w:p w:rsidR="003142B3" w:rsidRDefault="003142B3">
      <w:pPr>
        <w:pStyle w:val="TableParagraph"/>
        <w:spacing w:line="261" w:lineRule="auto"/>
        <w:jc w:val="center"/>
        <w:rPr>
          <w:sz w:val="16"/>
        </w:rPr>
        <w:sectPr w:rsidR="003142B3">
          <w:type w:val="continuous"/>
          <w:pgSz w:w="15840" w:h="12240" w:orient="landscape"/>
          <w:pgMar w:top="320" w:right="360" w:bottom="580" w:left="360" w:header="0" w:footer="388" w:gutter="0"/>
          <w:cols w:space="720"/>
        </w:sect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19"/>
        <w:gridCol w:w="2925"/>
        <w:gridCol w:w="7682"/>
        <w:gridCol w:w="2073"/>
      </w:tblGrid>
      <w:tr w:rsidR="003142B3">
        <w:trPr>
          <w:trHeight w:val="594"/>
        </w:trPr>
        <w:tc>
          <w:tcPr>
            <w:tcW w:w="518" w:type="dxa"/>
          </w:tcPr>
          <w:p w:rsidR="003142B3" w:rsidRDefault="008E313E">
            <w:pPr>
              <w:pStyle w:val="TableParagraph"/>
              <w:spacing w:before="104" w:line="261" w:lineRule="auto"/>
              <w:ind w:left="117" w:right="96" w:firstLine="36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lastRenderedPageBreak/>
              <w:t>№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proofErr w:type="gramStart"/>
            <w:r>
              <w:rPr>
                <w:b/>
                <w:spacing w:val="-4"/>
                <w:w w:val="105"/>
                <w:sz w:val="16"/>
              </w:rPr>
              <w:t>п</w:t>
            </w:r>
            <w:proofErr w:type="gramEnd"/>
            <w:r>
              <w:rPr>
                <w:b/>
                <w:spacing w:val="-4"/>
                <w:w w:val="105"/>
                <w:sz w:val="16"/>
              </w:rPr>
              <w:t>/п</w:t>
            </w:r>
          </w:p>
        </w:tc>
        <w:tc>
          <w:tcPr>
            <w:tcW w:w="1519" w:type="dxa"/>
          </w:tcPr>
          <w:p w:rsidR="003142B3" w:rsidRDefault="008E313E">
            <w:pPr>
              <w:pStyle w:val="TableParagraph"/>
              <w:spacing w:before="3"/>
              <w:ind w:left="27" w:right="4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w w:val="105"/>
                <w:sz w:val="16"/>
              </w:rPr>
              <w:t>Срок</w:t>
            </w:r>
          </w:p>
          <w:p w:rsidR="003142B3" w:rsidRDefault="008E313E">
            <w:pPr>
              <w:pStyle w:val="TableParagraph"/>
              <w:spacing w:line="200" w:lineRule="atLeast"/>
              <w:ind w:left="32" w:right="2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предоставления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(не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позднее)</w:t>
            </w:r>
          </w:p>
        </w:tc>
        <w:tc>
          <w:tcPr>
            <w:tcW w:w="2925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295"/>
              <w:rPr>
                <w:b/>
                <w:sz w:val="16"/>
              </w:rPr>
            </w:pPr>
            <w:r>
              <w:rPr>
                <w:b/>
                <w:sz w:val="16"/>
              </w:rPr>
              <w:t>Ответственный</w:t>
            </w:r>
            <w:r>
              <w:rPr>
                <w:b/>
                <w:spacing w:val="3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исполнитель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Материалы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документы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90"/>
              <w:rPr>
                <w:b/>
                <w:sz w:val="16"/>
              </w:rPr>
            </w:pPr>
            <w:r>
              <w:rPr>
                <w:b/>
                <w:sz w:val="16"/>
              </w:rPr>
              <w:t>Куда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представляется</w:t>
            </w:r>
          </w:p>
        </w:tc>
      </w:tr>
      <w:tr w:rsidR="003142B3">
        <w:trPr>
          <w:trHeight w:val="2006"/>
        </w:trPr>
        <w:tc>
          <w:tcPr>
            <w:tcW w:w="518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6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167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37</w:t>
            </w:r>
          </w:p>
        </w:tc>
        <w:tc>
          <w:tcPr>
            <w:tcW w:w="1519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60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ind w:left="403"/>
              <w:rPr>
                <w:sz w:val="16"/>
              </w:rPr>
            </w:pPr>
            <w:r w:rsidRPr="008E313E">
              <w:rPr>
                <w:spacing w:val="-2"/>
                <w:w w:val="105"/>
                <w:sz w:val="16"/>
              </w:rPr>
              <w:t>09.01.2026</w:t>
            </w:r>
            <w:bookmarkStart w:id="0" w:name="_GoBack"/>
            <w:bookmarkEnd w:id="0"/>
          </w:p>
        </w:tc>
        <w:tc>
          <w:tcPr>
            <w:tcW w:w="2925" w:type="dxa"/>
          </w:tcPr>
          <w:p w:rsidR="003142B3" w:rsidRDefault="008E313E">
            <w:pPr>
              <w:pStyle w:val="TableParagraph"/>
              <w:spacing w:line="261" w:lineRule="auto"/>
              <w:ind w:left="30" w:right="5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Главные распорядители средств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местного бюджета, осуществляющие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финансовое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обеспечение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деятельности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 района Брянской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области,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муниципальные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учреждения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Выгоничского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муниципального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района Брянской</w:t>
            </w:r>
          </w:p>
          <w:p w:rsidR="003142B3" w:rsidRDefault="008E313E">
            <w:pPr>
              <w:pStyle w:val="TableParagraph"/>
              <w:spacing w:line="152" w:lineRule="exact"/>
              <w:ind w:left="10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области</w:t>
            </w:r>
          </w:p>
        </w:tc>
        <w:tc>
          <w:tcPr>
            <w:tcW w:w="7682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144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29" w:right="455"/>
              <w:rPr>
                <w:sz w:val="16"/>
              </w:rPr>
            </w:pPr>
            <w:r>
              <w:rPr>
                <w:w w:val="105"/>
                <w:sz w:val="16"/>
              </w:rPr>
              <w:t>размещение на официальном сайте для размещения информации о государственных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(муниципальных) учреждениях (</w:t>
            </w:r>
            <w:hyperlink r:id="rId13">
              <w:r>
                <w:rPr>
                  <w:sz w:val="16"/>
                </w:rPr>
                <w:t>www.bus.gov.ru)</w:t>
              </w:r>
            </w:hyperlink>
            <w:r>
              <w:rPr>
                <w:sz w:val="16"/>
              </w:rPr>
              <w:t xml:space="preserve"> информации по учреждениям, которым не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доводится муниципальное задание, а также не предоставля</w:t>
            </w:r>
            <w:r>
              <w:rPr>
                <w:w w:val="105"/>
                <w:sz w:val="16"/>
              </w:rPr>
              <w:t>ются субсидии на иные цели</w:t>
            </w:r>
          </w:p>
        </w:tc>
        <w:tc>
          <w:tcPr>
            <w:tcW w:w="2073" w:type="dxa"/>
          </w:tcPr>
          <w:p w:rsidR="003142B3" w:rsidRDefault="003142B3">
            <w:pPr>
              <w:pStyle w:val="TableParagraph"/>
              <w:rPr>
                <w:b/>
                <w:sz w:val="16"/>
              </w:rPr>
            </w:pPr>
          </w:p>
          <w:p w:rsidR="003142B3" w:rsidRDefault="003142B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3142B3" w:rsidRDefault="008E313E">
            <w:pPr>
              <w:pStyle w:val="TableParagraph"/>
              <w:spacing w:line="261" w:lineRule="auto"/>
              <w:ind w:left="44" w:right="70" w:hanging="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официальный сайт для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размещения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информации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государственных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(муниципальных)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учреждениях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(</w:t>
            </w:r>
            <w:hyperlink r:id="rId14">
              <w:r>
                <w:rPr>
                  <w:spacing w:val="-2"/>
                  <w:w w:val="105"/>
                  <w:sz w:val="16"/>
                </w:rPr>
                <w:t>www.bus.gov.ru)</w:t>
              </w:r>
            </w:hyperlink>
          </w:p>
        </w:tc>
      </w:tr>
    </w:tbl>
    <w:p w:rsidR="00000000" w:rsidRDefault="008E313E"/>
    <w:sectPr w:rsidR="00000000">
      <w:pgSz w:w="15840" w:h="12240" w:orient="landscape"/>
      <w:pgMar w:top="320" w:right="360" w:bottom="580" w:left="360" w:header="0" w:footer="3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E313E">
      <w:r>
        <w:separator/>
      </w:r>
    </w:p>
  </w:endnote>
  <w:endnote w:type="continuationSeparator" w:id="0">
    <w:p w:rsidR="00000000" w:rsidRDefault="008E3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2B3" w:rsidRDefault="008E313E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755840" behindDoc="1" locked="0" layoutInCell="1" allowOverlap="1">
              <wp:simplePos x="0" y="0"/>
              <wp:positionH relativeFrom="page">
                <wp:posOffset>5039867</wp:posOffset>
              </wp:positionH>
              <wp:positionV relativeFrom="page">
                <wp:posOffset>7376414</wp:posOffset>
              </wp:positionV>
              <wp:extent cx="130810" cy="1079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810" cy="1079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142B3" w:rsidRDefault="008E313E">
                          <w:pPr>
                            <w:spacing w:line="152" w:lineRule="exact"/>
                            <w:ind w:left="60"/>
                            <w:rPr>
                              <w:rFonts w:ascii="Calibri"/>
                              <w:sz w:val="13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13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13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13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10"/>
                              <w:sz w:val="13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10"/>
                              <w:sz w:val="13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96.85pt;margin-top:580.8pt;width:10.3pt;height:8.5pt;z-index:-1656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eKYpQEAAD4DAAAOAAAAZHJzL2Uyb0RvYy54bWysUsFu1DAQvSP1Hyzfu06KgDbabAVUIKQK&#10;KrV8gOPYG4vYYzzeTfbvGXuz26rcEBdnnHl+897MrG9nN7K9jmjBt7xeVZxpr6C3ftvyn09fLq85&#10;wyR9L0fwuuUHjfx2c/FmPYVGX8EAY68jIxKPzRRaPqQUGiFQDdpJXEHQnpIGopOJrnEr+ignYnej&#10;uKqq92KC2IcISiPS37tjkm8KvzFapR/GoE5sbDlpS+WM5ezyKTZr2WyjDINViwz5DyqctJ6Knqnu&#10;ZJJsF+1fVM6qCAgmrRQ4AcZYpYsHclNXr9w8DjLo4oWag+HcJvx/tOr7/iEy29PsOPPS0Yie9Jw6&#10;mFmdmzMFbAjzGAiV5k8wZ2A2iuEe1C8kiHiBOT5AQmfMbKLLX7LJ6CH1/3DuORVhKrO9ra5ryihK&#10;1dWHm3dlJuL5cYiYvmpwLActjzTSIkDu7zHl8rI5QRYtx/JZVZq7eTHRQX8gDxONuuX4eyej5mz8&#10;5qmXeS9OQTwF3SmIafwMZXuyFQ8fdwmMLZVziSPvUpmGVAQtC5W34OW9oJ7XfvMHAAD//wMAUEsD&#10;BBQABgAIAAAAIQDdmRmt4gAAAA0BAAAPAAAAZHJzL2Rvd25yZXYueG1sTI/BTsMwDIbvSLxDZCRu&#10;LO0GbVeaTmho4oB22ABpR68JTUXjVE3WZW9PdoKj/X/6/blaBdOzSY2usyQgnSXAFDVWdtQK+PzY&#10;PBTAnEeS2FtSAi7Kwaq+vamwlPZMOzXtfctiCbkSBWjvh5Jz12hl0M3soChm33Y06OM4tlyOeI7l&#10;pufzJMm4wY7iBY2DWmvV/OxPRsDXeti8h4PG7fQk317n+e4yNkGI+7vw8gzMq+D/YLjqR3Woo9PR&#10;nkg61gvIl4s8ojFIszQDFpEifVwAO15XeZEBryv+/4v6FwAA//8DAFBLAQItABQABgAIAAAAIQC2&#10;gziS/gAAAOEBAAATAAAAAAAAAAAAAAAAAAAAAABbQ29udGVudF9UeXBlc10ueG1sUEsBAi0AFAAG&#10;AAgAAAAhADj9If/WAAAAlAEAAAsAAAAAAAAAAAAAAAAALwEAAF9yZWxzLy5yZWxzUEsBAi0AFAAG&#10;AAgAAAAhAG7p4pilAQAAPgMAAA4AAAAAAAAAAAAAAAAALgIAAGRycy9lMm9Eb2MueG1sUEsBAi0A&#10;FAAGAAgAAAAhAN2ZGa3iAAAADQEAAA8AAAAAAAAAAAAAAAAA/wMAAGRycy9kb3ducmV2LnhtbFBL&#10;BQYAAAAABAAEAPMAAAAOBQAAAAA=&#10;" filled="f" stroked="f">
              <v:path arrowok="t"/>
              <v:textbox inset="0,0,0,0">
                <w:txbxContent>
                  <w:p w:rsidR="003142B3" w:rsidRDefault="008E313E">
                    <w:pPr>
                      <w:spacing w:line="152" w:lineRule="exact"/>
                      <w:ind w:left="60"/>
                      <w:rPr>
                        <w:rFonts w:ascii="Calibri"/>
                        <w:sz w:val="13"/>
                      </w:rPr>
                    </w:pPr>
                    <w:r>
                      <w:rPr>
                        <w:rFonts w:ascii="Calibri"/>
                        <w:spacing w:val="-10"/>
                        <w:sz w:val="13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13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13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10"/>
                        <w:sz w:val="13"/>
                      </w:rPr>
                      <w:t>9</w:t>
                    </w:r>
                    <w:r>
                      <w:rPr>
                        <w:rFonts w:ascii="Calibri"/>
                        <w:spacing w:val="-10"/>
                        <w:sz w:val="1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E313E">
      <w:r>
        <w:separator/>
      </w:r>
    </w:p>
  </w:footnote>
  <w:footnote w:type="continuationSeparator" w:id="0">
    <w:p w:rsidR="00000000" w:rsidRDefault="008E31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3142B3"/>
    <w:rsid w:val="003142B3"/>
    <w:rsid w:val="008E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16"/>
      <w:szCs w:val="1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16"/>
      <w:szCs w:val="1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us.gov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us.gov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us.gov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us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us.gov.ru/" TargetMode="External"/><Relationship Id="rId14" Type="http://schemas.openxmlformats.org/officeDocument/2006/relationships/hyperlink" Target="http://www.bus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D0097-8E8C-482C-9C07-BFD842F33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4463</Words>
  <Characters>25443</Characters>
  <Application>Microsoft Office Word</Application>
  <DocSecurity>0</DocSecurity>
  <Lines>212</Lines>
  <Paragraphs>59</Paragraphs>
  <ScaleCrop>false</ScaleCrop>
  <Company/>
  <LinksUpToDate>false</LinksUpToDate>
  <CharactersWithSpaces>29847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5d3e219c8f86dbe6e4fd2c5357440f81d7c6396ca663283591ee805a3ba04198.xlsx</dc:title>
  <dc:creator>Work4</dc:creator>
  <cp:lastModifiedBy>User</cp:lastModifiedBy>
  <cp:revision>2</cp:revision>
  <dcterms:created xsi:type="dcterms:W3CDTF">2025-06-17T08:57:00Z</dcterms:created>
  <dcterms:modified xsi:type="dcterms:W3CDTF">2025-06-17T09:06:00Z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2025-06-17T00:00:00Z</vt:filetime>
  </property>
  <property fmtid="{D5CDD505-2E9C-101B-9397-08002B2CF9AE}" pid="3" name="Creator">
    <vt:lpwstr>EXCEL.EXE</vt:lpwstr>
  </property>
  <property fmtid="{D5CDD505-2E9C-101B-9397-08002B2CF9AE}" pid="4" name="LastSaved">
    <vt:filetime>2025-06-17T00:00:00Z</vt:filetime>
  </property>
  <property fmtid="{D5CDD505-2E9C-101B-9397-08002B2CF9AE}" pid="5" name="Producer">
    <vt:lpwstr>www.ilovepdf.com</vt:lpwstr>
  </property>
</Properties>
</file>