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872" w:rsidRPr="00FD4849" w:rsidRDefault="00894872" w:rsidP="00894872">
      <w:pPr>
        <w:spacing w:after="0" w:line="240" w:lineRule="auto"/>
        <w:jc w:val="center"/>
        <w:rPr>
          <w:rFonts w:ascii="Arial" w:hAnsi="Arial" w:cs="Arial"/>
          <w:b/>
          <w:sz w:val="32"/>
          <w:szCs w:val="32"/>
        </w:rPr>
      </w:pPr>
      <w:r w:rsidRPr="00FD4849">
        <w:rPr>
          <w:rFonts w:ascii="Arial" w:hAnsi="Arial" w:cs="Arial"/>
          <w:b/>
          <w:sz w:val="32"/>
          <w:szCs w:val="32"/>
        </w:rPr>
        <w:t>РОССИЙСКАЯ ФЕДЕРАЦИЯ</w:t>
      </w:r>
    </w:p>
    <w:p w:rsidR="00894872" w:rsidRPr="00FD4849" w:rsidRDefault="00894872" w:rsidP="00894872">
      <w:pPr>
        <w:spacing w:after="0" w:line="240" w:lineRule="auto"/>
        <w:jc w:val="center"/>
        <w:rPr>
          <w:rFonts w:ascii="Arial" w:hAnsi="Arial" w:cs="Arial"/>
          <w:b/>
          <w:sz w:val="32"/>
          <w:szCs w:val="32"/>
        </w:rPr>
      </w:pPr>
      <w:r w:rsidRPr="00FD4849">
        <w:rPr>
          <w:rFonts w:ascii="Arial" w:hAnsi="Arial" w:cs="Arial"/>
          <w:b/>
          <w:sz w:val="32"/>
          <w:szCs w:val="32"/>
        </w:rPr>
        <w:t>БРЯНСКАЯ ОБЛАСТЬ</w:t>
      </w:r>
    </w:p>
    <w:p w:rsidR="00894872" w:rsidRPr="00FD4849" w:rsidRDefault="00894872" w:rsidP="00894872">
      <w:pPr>
        <w:spacing w:after="0" w:line="240" w:lineRule="auto"/>
        <w:jc w:val="center"/>
        <w:rPr>
          <w:rFonts w:ascii="Arial" w:hAnsi="Arial" w:cs="Arial"/>
          <w:b/>
          <w:sz w:val="32"/>
          <w:szCs w:val="32"/>
        </w:rPr>
      </w:pPr>
      <w:r w:rsidRPr="00FD4849">
        <w:rPr>
          <w:rFonts w:ascii="Arial" w:hAnsi="Arial" w:cs="Arial"/>
          <w:b/>
          <w:sz w:val="32"/>
          <w:szCs w:val="32"/>
        </w:rPr>
        <w:t>АДМИНИСТРАЦИЯ ВЫГОНИЧСКОГО РАЙОНА</w:t>
      </w:r>
    </w:p>
    <w:p w:rsidR="00894872" w:rsidRPr="00FD4849" w:rsidRDefault="00894872" w:rsidP="00894872">
      <w:pPr>
        <w:spacing w:after="0" w:line="240" w:lineRule="auto"/>
        <w:jc w:val="center"/>
        <w:rPr>
          <w:rFonts w:ascii="Arial" w:hAnsi="Arial" w:cs="Arial"/>
          <w:b/>
          <w:sz w:val="32"/>
          <w:szCs w:val="32"/>
        </w:rPr>
      </w:pPr>
    </w:p>
    <w:p w:rsidR="00894872" w:rsidRPr="00FD4849" w:rsidRDefault="00894872" w:rsidP="00894872">
      <w:pPr>
        <w:spacing w:after="0" w:line="240" w:lineRule="auto"/>
        <w:jc w:val="center"/>
        <w:rPr>
          <w:rFonts w:ascii="Arial" w:hAnsi="Arial" w:cs="Arial"/>
          <w:b/>
          <w:sz w:val="32"/>
          <w:szCs w:val="32"/>
        </w:rPr>
      </w:pPr>
      <w:r>
        <w:rPr>
          <w:rFonts w:ascii="Arial" w:hAnsi="Arial" w:cs="Arial"/>
          <w:b/>
          <w:sz w:val="32"/>
          <w:szCs w:val="32"/>
        </w:rPr>
        <w:t>ПОСТАНОВЛЕНИЕ</w:t>
      </w:r>
    </w:p>
    <w:p w:rsidR="00894872" w:rsidRDefault="00894872" w:rsidP="00894872">
      <w:pPr>
        <w:spacing w:after="0" w:line="240" w:lineRule="auto"/>
        <w:jc w:val="center"/>
        <w:rPr>
          <w:rFonts w:ascii="Arial" w:hAnsi="Arial" w:cs="Arial"/>
          <w:b/>
          <w:sz w:val="32"/>
          <w:szCs w:val="32"/>
        </w:rPr>
      </w:pPr>
      <w:r w:rsidRPr="00FD4849">
        <w:rPr>
          <w:rFonts w:ascii="Arial" w:hAnsi="Arial" w:cs="Arial"/>
          <w:b/>
          <w:sz w:val="32"/>
          <w:szCs w:val="32"/>
        </w:rPr>
        <w:t xml:space="preserve">От </w:t>
      </w:r>
      <w:r w:rsidR="00833D20">
        <w:rPr>
          <w:rFonts w:ascii="Arial" w:hAnsi="Arial" w:cs="Arial"/>
          <w:b/>
          <w:sz w:val="32"/>
          <w:szCs w:val="32"/>
        </w:rPr>
        <w:t>02</w:t>
      </w:r>
      <w:r w:rsidRPr="00FD4849">
        <w:rPr>
          <w:rFonts w:ascii="Arial" w:hAnsi="Arial" w:cs="Arial"/>
          <w:b/>
          <w:sz w:val="32"/>
          <w:szCs w:val="32"/>
        </w:rPr>
        <w:t>.</w:t>
      </w:r>
      <w:r>
        <w:rPr>
          <w:rFonts w:ascii="Arial" w:hAnsi="Arial" w:cs="Arial"/>
          <w:b/>
          <w:sz w:val="32"/>
          <w:szCs w:val="32"/>
        </w:rPr>
        <w:t>0</w:t>
      </w:r>
      <w:r w:rsidR="00833D20">
        <w:rPr>
          <w:rFonts w:ascii="Arial" w:hAnsi="Arial" w:cs="Arial"/>
          <w:b/>
          <w:sz w:val="32"/>
          <w:szCs w:val="32"/>
        </w:rPr>
        <w:t>2</w:t>
      </w:r>
      <w:r w:rsidRPr="00FD4849">
        <w:rPr>
          <w:rFonts w:ascii="Arial" w:hAnsi="Arial" w:cs="Arial"/>
          <w:b/>
          <w:sz w:val="32"/>
          <w:szCs w:val="32"/>
        </w:rPr>
        <w:t>.202</w:t>
      </w:r>
      <w:r>
        <w:rPr>
          <w:rFonts w:ascii="Arial" w:hAnsi="Arial" w:cs="Arial"/>
          <w:b/>
          <w:sz w:val="32"/>
          <w:szCs w:val="32"/>
        </w:rPr>
        <w:t>6</w:t>
      </w:r>
      <w:r w:rsidRPr="00FD4849">
        <w:rPr>
          <w:rFonts w:ascii="Arial" w:hAnsi="Arial" w:cs="Arial"/>
          <w:b/>
          <w:sz w:val="32"/>
          <w:szCs w:val="32"/>
        </w:rPr>
        <w:t xml:space="preserve"> г. №</w:t>
      </w:r>
      <w:r w:rsidR="00833D20">
        <w:rPr>
          <w:rFonts w:ascii="Arial" w:hAnsi="Arial" w:cs="Arial"/>
          <w:b/>
          <w:sz w:val="32"/>
          <w:szCs w:val="32"/>
        </w:rPr>
        <w:t>101</w:t>
      </w:r>
    </w:p>
    <w:p w:rsidR="00894872" w:rsidRDefault="00894872" w:rsidP="00894872">
      <w:pPr>
        <w:jc w:val="center"/>
        <w:rPr>
          <w:rFonts w:ascii="Arial" w:hAnsi="Arial" w:cs="Arial"/>
          <w:b/>
          <w:sz w:val="32"/>
          <w:szCs w:val="32"/>
        </w:rPr>
      </w:pPr>
    </w:p>
    <w:p w:rsidR="001F5EC8" w:rsidRDefault="00802E4D" w:rsidP="00802E4D">
      <w:pPr>
        <w:widowControl w:val="0"/>
        <w:suppressAutoHyphens/>
        <w:spacing w:after="0" w:line="240" w:lineRule="auto"/>
        <w:jc w:val="center"/>
        <w:rPr>
          <w:rFonts w:ascii="Arial" w:eastAsia="Arial" w:hAnsi="Arial" w:cs="Arial"/>
          <w:b/>
          <w:kern w:val="2"/>
          <w:sz w:val="32"/>
          <w:szCs w:val="32"/>
          <w:lang w:eastAsia="en-US"/>
        </w:rPr>
      </w:pPr>
      <w:r w:rsidRPr="00802E4D">
        <w:rPr>
          <w:rFonts w:ascii="Arial" w:eastAsia="Arial" w:hAnsi="Arial" w:cs="Arial"/>
          <w:b/>
          <w:kern w:val="2"/>
          <w:sz w:val="32"/>
          <w:szCs w:val="32"/>
          <w:lang w:eastAsia="en-US"/>
        </w:rPr>
        <w:t xml:space="preserve">ОБ </w:t>
      </w:r>
      <w:r>
        <w:rPr>
          <w:rFonts w:ascii="Arial" w:eastAsia="Arial" w:hAnsi="Arial" w:cs="Arial"/>
          <w:b/>
          <w:kern w:val="2"/>
          <w:sz w:val="32"/>
          <w:szCs w:val="32"/>
          <w:lang w:eastAsia="en-US"/>
        </w:rPr>
        <w:t>АКТУАЛИЗАЦИИ</w:t>
      </w:r>
      <w:r w:rsidRPr="00802E4D">
        <w:rPr>
          <w:rFonts w:ascii="Arial" w:eastAsia="Arial" w:hAnsi="Arial" w:cs="Arial"/>
          <w:b/>
          <w:kern w:val="2"/>
          <w:sz w:val="32"/>
          <w:szCs w:val="32"/>
          <w:lang w:eastAsia="en-US"/>
        </w:rPr>
        <w:t xml:space="preserve"> «ПОРЯДОК (ПЛАН) ЛИКВИДАЦИИ АВАРИЙНЫХ СИТУАЦИЙ В СИСТЕМАХ ТЕПЛОСНАБЖЕНИЯ С УЧЁТОМ ВЗАИМОДЕЙСТВИЯ ТЕПЛО-, ЭЛЕКТРО-, ТОПЛИВНО- И ВОДОСНАБЖАЮЩИХ ОРГАНИЗАЦИЙ, ПОТРЕБИТЕЛЕЙ ТЕПЛОВОЙ ЭНЕРГИИ, РЕМОНТНО-СТРОИТЕЛЬНЫХ И ТРАНСПОРТНЫХ ОРГАНИЗАЦИЙ НА ТЕРРИТОРИИ ВЫГОНИ</w:t>
      </w:r>
      <w:bookmarkStart w:id="0" w:name="_GoBack"/>
      <w:bookmarkEnd w:id="0"/>
      <w:r w:rsidRPr="00802E4D">
        <w:rPr>
          <w:rFonts w:ascii="Arial" w:eastAsia="Arial" w:hAnsi="Arial" w:cs="Arial"/>
          <w:b/>
          <w:kern w:val="2"/>
          <w:sz w:val="32"/>
          <w:szCs w:val="32"/>
          <w:lang w:eastAsia="en-US"/>
        </w:rPr>
        <w:t>ЧСКОГО РАЙОНА»</w:t>
      </w:r>
    </w:p>
    <w:p w:rsidR="00802E4D" w:rsidRPr="00802E4D" w:rsidRDefault="00802E4D" w:rsidP="00802E4D">
      <w:pPr>
        <w:widowControl w:val="0"/>
        <w:suppressAutoHyphens/>
        <w:spacing w:after="0" w:line="240" w:lineRule="auto"/>
        <w:jc w:val="center"/>
        <w:rPr>
          <w:rFonts w:ascii="Arial" w:eastAsia="Arial" w:hAnsi="Arial" w:cs="Arial"/>
          <w:b/>
          <w:kern w:val="2"/>
          <w:sz w:val="32"/>
          <w:szCs w:val="32"/>
          <w:lang w:eastAsia="en-US"/>
        </w:rPr>
      </w:pPr>
    </w:p>
    <w:p w:rsidR="001F5EC8" w:rsidRPr="00802E4D" w:rsidRDefault="001F5EC8" w:rsidP="001F5EC8">
      <w:pPr>
        <w:autoSpaceDE w:val="0"/>
        <w:autoSpaceDN w:val="0"/>
        <w:adjustRightInd w:val="0"/>
        <w:spacing w:after="0" w:line="240" w:lineRule="auto"/>
        <w:ind w:firstLine="709"/>
        <w:jc w:val="both"/>
        <w:rPr>
          <w:rFonts w:ascii="Arial" w:eastAsiaTheme="minorHAnsi" w:hAnsi="Arial" w:cs="Arial"/>
          <w:sz w:val="24"/>
          <w:szCs w:val="24"/>
          <w:lang w:eastAsia="en-US"/>
        </w:rPr>
      </w:pPr>
      <w:r w:rsidRPr="00802E4D">
        <w:rPr>
          <w:rFonts w:ascii="Arial" w:eastAsiaTheme="minorHAnsi" w:hAnsi="Arial" w:cs="Arial"/>
          <w:sz w:val="24"/>
          <w:szCs w:val="24"/>
          <w:lang w:eastAsia="en-US"/>
        </w:rPr>
        <w:t xml:space="preserve">В соответствии с Федеральным законом от 06.10.2003 </w:t>
      </w:r>
      <w:r w:rsidRPr="00802E4D">
        <w:rPr>
          <w:rFonts w:ascii="Arial" w:eastAsiaTheme="minorHAnsi" w:hAnsi="Arial" w:cs="Arial"/>
          <w:sz w:val="24"/>
          <w:szCs w:val="24"/>
          <w:lang w:eastAsia="en-US" w:bidi="en-US"/>
        </w:rPr>
        <w:t>N</w:t>
      </w:r>
      <w:r w:rsidRPr="00802E4D">
        <w:rPr>
          <w:rFonts w:ascii="Arial" w:eastAsiaTheme="minorHAnsi" w:hAnsi="Arial" w:cs="Arial"/>
          <w:sz w:val="24"/>
          <w:szCs w:val="24"/>
          <w:lang w:eastAsia="en-US"/>
        </w:rPr>
        <w:t xml:space="preserve"> 131-ФЗ "Об общих принципах организации местного самоуправления в Российской Федерации", Федеральным законом от 27.07.2010 </w:t>
      </w:r>
      <w:r w:rsidRPr="00802E4D">
        <w:rPr>
          <w:rFonts w:ascii="Arial" w:eastAsiaTheme="minorHAnsi" w:hAnsi="Arial" w:cs="Arial"/>
          <w:sz w:val="24"/>
          <w:szCs w:val="24"/>
          <w:lang w:eastAsia="en-US" w:bidi="en-US"/>
        </w:rPr>
        <w:t>N</w:t>
      </w:r>
      <w:r w:rsidRPr="00802E4D">
        <w:rPr>
          <w:rFonts w:ascii="Arial" w:eastAsiaTheme="minorHAnsi" w:hAnsi="Arial" w:cs="Arial"/>
          <w:sz w:val="24"/>
          <w:szCs w:val="24"/>
          <w:lang w:eastAsia="en-US"/>
        </w:rPr>
        <w:t xml:space="preserve"> 190-ФЗ "О теплоснабжении", приказом Министерства энергетики Российской Федерации от 13.11.2024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 руководствуясь Уставом муниципального образования Выгоничского района Брянской области </w:t>
      </w:r>
    </w:p>
    <w:p w:rsidR="001F5EC8" w:rsidRPr="00802E4D" w:rsidRDefault="001F5EC8" w:rsidP="001F5EC8">
      <w:pPr>
        <w:shd w:val="clear" w:color="auto" w:fill="FFFFFF"/>
        <w:spacing w:after="160" w:line="360" w:lineRule="atLeast"/>
        <w:ind w:firstLine="851"/>
        <w:jc w:val="both"/>
        <w:rPr>
          <w:rFonts w:ascii="Arial" w:eastAsiaTheme="minorHAnsi" w:hAnsi="Arial" w:cs="Arial"/>
          <w:sz w:val="24"/>
          <w:szCs w:val="24"/>
          <w:lang w:eastAsia="en-US"/>
        </w:rPr>
      </w:pPr>
      <w:r w:rsidRPr="00802E4D">
        <w:rPr>
          <w:rFonts w:ascii="Arial" w:eastAsiaTheme="minorHAnsi" w:hAnsi="Arial" w:cs="Arial"/>
          <w:sz w:val="24"/>
          <w:szCs w:val="24"/>
          <w:lang w:eastAsia="en-US"/>
        </w:rPr>
        <w:t>ПОСТАНОВЛЯЮ:</w:t>
      </w:r>
    </w:p>
    <w:p w:rsidR="001F5EC8" w:rsidRPr="00802E4D" w:rsidRDefault="001F5EC8" w:rsidP="001F5EC8">
      <w:pPr>
        <w:autoSpaceDE w:val="0"/>
        <w:autoSpaceDN w:val="0"/>
        <w:adjustRightInd w:val="0"/>
        <w:spacing w:after="0" w:line="240" w:lineRule="auto"/>
        <w:ind w:firstLine="709"/>
        <w:jc w:val="both"/>
        <w:rPr>
          <w:rFonts w:ascii="Arial" w:eastAsiaTheme="minorHAnsi" w:hAnsi="Arial" w:cs="Arial"/>
          <w:sz w:val="24"/>
          <w:szCs w:val="24"/>
          <w:lang w:eastAsia="en-US"/>
        </w:rPr>
      </w:pPr>
      <w:r w:rsidRPr="00802E4D">
        <w:rPr>
          <w:rFonts w:ascii="Arial" w:eastAsiaTheme="minorHAnsi" w:hAnsi="Arial" w:cs="Arial"/>
          <w:sz w:val="24"/>
          <w:szCs w:val="24"/>
          <w:lang w:eastAsia="en-US"/>
        </w:rPr>
        <w:t xml:space="preserve">1. Утвердить </w:t>
      </w:r>
      <w:r w:rsidR="00802E4D">
        <w:rPr>
          <w:rFonts w:ascii="Arial" w:eastAsiaTheme="minorHAnsi" w:hAnsi="Arial" w:cs="Arial"/>
          <w:sz w:val="24"/>
          <w:szCs w:val="24"/>
          <w:lang w:eastAsia="en-US"/>
        </w:rPr>
        <w:t xml:space="preserve">актуализированный </w:t>
      </w:r>
      <w:r w:rsidRPr="00802E4D">
        <w:rPr>
          <w:rFonts w:ascii="Arial" w:eastAsiaTheme="minorHAnsi" w:hAnsi="Arial" w:cs="Arial"/>
          <w:sz w:val="24"/>
          <w:szCs w:val="24"/>
          <w:lang w:eastAsia="en-US"/>
        </w:rPr>
        <w:t>порядок (план)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на территории Выгоничского муниципального района.</w:t>
      </w:r>
    </w:p>
    <w:p w:rsidR="001F5EC8" w:rsidRPr="00802E4D" w:rsidRDefault="001F5EC8" w:rsidP="001F5EC8">
      <w:pPr>
        <w:autoSpaceDE w:val="0"/>
        <w:autoSpaceDN w:val="0"/>
        <w:adjustRightInd w:val="0"/>
        <w:spacing w:after="0" w:line="240" w:lineRule="auto"/>
        <w:ind w:firstLine="709"/>
        <w:jc w:val="both"/>
        <w:rPr>
          <w:rFonts w:ascii="Arial" w:eastAsiaTheme="minorHAnsi" w:hAnsi="Arial" w:cs="Arial"/>
          <w:sz w:val="24"/>
          <w:szCs w:val="24"/>
          <w:lang w:eastAsia="en-US"/>
        </w:rPr>
      </w:pPr>
      <w:r w:rsidRPr="00802E4D">
        <w:rPr>
          <w:rFonts w:ascii="Arial" w:eastAsiaTheme="minorHAnsi" w:hAnsi="Arial" w:cs="Arial"/>
          <w:sz w:val="24"/>
          <w:szCs w:val="24"/>
          <w:lang w:eastAsia="en-US"/>
        </w:rPr>
        <w:t>2. Разместить настоящее постановление на официальном сайте администрации Выгоничского района в сети «Интернет».</w:t>
      </w:r>
    </w:p>
    <w:p w:rsidR="001F5EC8" w:rsidRPr="00802E4D" w:rsidRDefault="001F5EC8" w:rsidP="001F5EC8">
      <w:pPr>
        <w:autoSpaceDE w:val="0"/>
        <w:autoSpaceDN w:val="0"/>
        <w:adjustRightInd w:val="0"/>
        <w:spacing w:after="0" w:line="240" w:lineRule="auto"/>
        <w:ind w:firstLine="709"/>
        <w:jc w:val="both"/>
        <w:rPr>
          <w:rFonts w:ascii="Arial" w:eastAsiaTheme="minorHAnsi" w:hAnsi="Arial" w:cs="Arial"/>
          <w:sz w:val="24"/>
          <w:szCs w:val="24"/>
          <w:lang w:eastAsia="en-US"/>
        </w:rPr>
      </w:pPr>
      <w:r w:rsidRPr="00802E4D">
        <w:rPr>
          <w:rFonts w:ascii="Arial" w:eastAsiaTheme="minorHAnsi" w:hAnsi="Arial" w:cs="Arial"/>
          <w:sz w:val="24"/>
          <w:szCs w:val="24"/>
          <w:lang w:eastAsia="en-US"/>
        </w:rPr>
        <w:t xml:space="preserve">3. Настоящее постановление вступает в силу со дня официального опубликования. </w:t>
      </w:r>
    </w:p>
    <w:p w:rsidR="001F5EC8" w:rsidRPr="00802E4D" w:rsidRDefault="001F5EC8" w:rsidP="001F5EC8">
      <w:pPr>
        <w:autoSpaceDE w:val="0"/>
        <w:autoSpaceDN w:val="0"/>
        <w:adjustRightInd w:val="0"/>
        <w:spacing w:after="0" w:line="240" w:lineRule="auto"/>
        <w:ind w:firstLine="709"/>
        <w:jc w:val="both"/>
        <w:rPr>
          <w:rFonts w:ascii="Arial" w:eastAsiaTheme="minorHAnsi" w:hAnsi="Arial" w:cs="Arial"/>
          <w:sz w:val="24"/>
          <w:szCs w:val="24"/>
          <w:lang w:eastAsia="en-US"/>
        </w:rPr>
      </w:pPr>
      <w:r w:rsidRPr="00802E4D">
        <w:rPr>
          <w:rFonts w:ascii="Arial" w:eastAsiaTheme="minorHAnsi" w:hAnsi="Arial" w:cs="Arial"/>
          <w:sz w:val="24"/>
          <w:szCs w:val="24"/>
          <w:lang w:eastAsia="en-US"/>
        </w:rPr>
        <w:t xml:space="preserve">5. Контроль за исполнением настоящего постановления </w:t>
      </w:r>
      <w:r w:rsidR="00802E4D" w:rsidRPr="00802E4D">
        <w:rPr>
          <w:rFonts w:ascii="Arial" w:eastAsiaTheme="minorHAnsi" w:hAnsi="Arial" w:cs="Arial"/>
          <w:sz w:val="24"/>
          <w:szCs w:val="24"/>
          <w:lang w:eastAsia="en-US"/>
        </w:rPr>
        <w:t>оставляю за собой</w:t>
      </w:r>
    </w:p>
    <w:p w:rsidR="008D3229" w:rsidRDefault="008D3229" w:rsidP="008D3229">
      <w:pPr>
        <w:rPr>
          <w:rFonts w:ascii="Times New Roman" w:eastAsiaTheme="minorHAnsi" w:hAnsi="Times New Roman" w:cs="Times New Roman"/>
          <w:b/>
          <w:sz w:val="28"/>
          <w:szCs w:val="28"/>
          <w:lang w:eastAsia="en-US"/>
        </w:rPr>
      </w:pPr>
      <w:bookmarkStart w:id="1" w:name="_Hlk213656607"/>
    </w:p>
    <w:p w:rsidR="008D3229" w:rsidRDefault="008D3229" w:rsidP="008D3229">
      <w:pPr>
        <w:rPr>
          <w:rFonts w:ascii="Arial" w:hAnsi="Arial" w:cs="Arial"/>
          <w:sz w:val="24"/>
        </w:rPr>
      </w:pPr>
    </w:p>
    <w:p w:rsidR="008D3229" w:rsidRDefault="008D3229" w:rsidP="008D3229">
      <w:pPr>
        <w:rPr>
          <w:rFonts w:ascii="Arial" w:hAnsi="Arial" w:cs="Arial"/>
          <w:sz w:val="24"/>
        </w:rPr>
      </w:pPr>
    </w:p>
    <w:p w:rsidR="008D3229" w:rsidRPr="00AD7391" w:rsidRDefault="008D3229" w:rsidP="008D3229">
      <w:pPr>
        <w:spacing w:after="0"/>
        <w:rPr>
          <w:rFonts w:ascii="Arial" w:hAnsi="Arial" w:cs="Arial"/>
          <w:sz w:val="24"/>
        </w:rPr>
      </w:pPr>
      <w:r w:rsidRPr="00AD7391">
        <w:rPr>
          <w:rFonts w:ascii="Arial" w:hAnsi="Arial" w:cs="Arial"/>
          <w:sz w:val="24"/>
        </w:rPr>
        <w:t xml:space="preserve">                                               </w:t>
      </w:r>
      <w:r>
        <w:rPr>
          <w:rFonts w:ascii="Arial" w:hAnsi="Arial" w:cs="Arial"/>
          <w:sz w:val="24"/>
        </w:rPr>
        <w:t xml:space="preserve">          </w:t>
      </w:r>
      <w:r w:rsidRPr="00AD7391">
        <w:rPr>
          <w:rFonts w:ascii="Arial" w:hAnsi="Arial" w:cs="Arial"/>
          <w:sz w:val="24"/>
        </w:rPr>
        <w:t xml:space="preserve"> </w:t>
      </w:r>
      <w:proofErr w:type="spellStart"/>
      <w:r w:rsidRPr="00AD7391">
        <w:rPr>
          <w:rFonts w:ascii="Arial" w:hAnsi="Arial" w:cs="Arial"/>
          <w:sz w:val="24"/>
        </w:rPr>
        <w:t>И.о</w:t>
      </w:r>
      <w:proofErr w:type="spellEnd"/>
      <w:r w:rsidRPr="00AD7391">
        <w:rPr>
          <w:rFonts w:ascii="Arial" w:hAnsi="Arial" w:cs="Arial"/>
          <w:sz w:val="24"/>
        </w:rPr>
        <w:t xml:space="preserve">. главы администрации Выгоничского района                                                                       </w:t>
      </w:r>
    </w:p>
    <w:p w:rsidR="008D3229" w:rsidRPr="00AD7391" w:rsidRDefault="008D3229" w:rsidP="008D3229">
      <w:pPr>
        <w:rPr>
          <w:rFonts w:ascii="Arial" w:hAnsi="Arial" w:cs="Arial"/>
          <w:sz w:val="24"/>
        </w:rPr>
      </w:pPr>
      <w:r w:rsidRPr="00AD7391">
        <w:rPr>
          <w:rFonts w:ascii="Arial" w:hAnsi="Arial" w:cs="Arial"/>
          <w:sz w:val="24"/>
        </w:rPr>
        <w:t xml:space="preserve">                                                                                                                        А.Г. Юркин</w:t>
      </w:r>
    </w:p>
    <w:p w:rsidR="008D3229" w:rsidRPr="00AD7391" w:rsidRDefault="008D3229" w:rsidP="008D3229">
      <w:pPr>
        <w:rPr>
          <w:rFonts w:ascii="Arial" w:hAnsi="Arial" w:cs="Arial"/>
          <w:sz w:val="24"/>
        </w:rPr>
      </w:pPr>
    </w:p>
    <w:p w:rsidR="008D3229" w:rsidRDefault="008D3229" w:rsidP="001F5EC8">
      <w:pPr>
        <w:spacing w:after="0" w:line="240" w:lineRule="auto"/>
        <w:rPr>
          <w:rFonts w:ascii="Times New Roman" w:eastAsia="Times New Roman" w:hAnsi="Times New Roman" w:cs="Times New Roman"/>
          <w:bCs/>
          <w:sz w:val="24"/>
          <w:szCs w:val="24"/>
        </w:rPr>
      </w:pPr>
    </w:p>
    <w:p w:rsidR="008D3229" w:rsidRDefault="008D3229" w:rsidP="001F5EC8">
      <w:pPr>
        <w:spacing w:after="0" w:line="240" w:lineRule="auto"/>
        <w:rPr>
          <w:rFonts w:ascii="Times New Roman" w:eastAsia="Times New Roman" w:hAnsi="Times New Roman" w:cs="Times New Roman"/>
          <w:bCs/>
          <w:sz w:val="24"/>
          <w:szCs w:val="24"/>
        </w:rPr>
      </w:pPr>
    </w:p>
    <w:p w:rsidR="008D3229" w:rsidRDefault="008D3229" w:rsidP="001F5EC8">
      <w:pPr>
        <w:spacing w:after="0" w:line="240" w:lineRule="auto"/>
        <w:rPr>
          <w:rFonts w:ascii="Times New Roman" w:eastAsia="Times New Roman" w:hAnsi="Times New Roman" w:cs="Times New Roman"/>
          <w:bCs/>
          <w:sz w:val="24"/>
          <w:szCs w:val="24"/>
        </w:rPr>
      </w:pPr>
    </w:p>
    <w:p w:rsidR="008D3229" w:rsidRDefault="008D3229"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2A1DD7" w:rsidRDefault="008D3229"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w:t>
      </w:r>
      <w:r w:rsidR="002A1DD7">
        <w:rPr>
          <w:rFonts w:ascii="Times New Roman" w:eastAsia="Times New Roman" w:hAnsi="Times New Roman" w:cs="Times New Roman"/>
          <w:bCs/>
          <w:sz w:val="24"/>
          <w:szCs w:val="24"/>
        </w:rPr>
        <w:t xml:space="preserve">Утверждено: </w:t>
      </w:r>
    </w:p>
    <w:p w:rsidR="002A1DD7" w:rsidRDefault="002A1DD7"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spellStart"/>
      <w:r w:rsidR="008D3229">
        <w:rPr>
          <w:rFonts w:ascii="Times New Roman" w:eastAsia="Times New Roman" w:hAnsi="Times New Roman" w:cs="Times New Roman"/>
          <w:bCs/>
          <w:sz w:val="24"/>
          <w:szCs w:val="24"/>
        </w:rPr>
        <w:t>И.</w:t>
      </w:r>
      <w:proofErr w:type="gramStart"/>
      <w:r w:rsidR="008D3229">
        <w:rPr>
          <w:rFonts w:ascii="Times New Roman" w:eastAsia="Times New Roman" w:hAnsi="Times New Roman" w:cs="Times New Roman"/>
          <w:bCs/>
          <w:sz w:val="24"/>
          <w:szCs w:val="24"/>
        </w:rPr>
        <w:t>о.главы</w:t>
      </w:r>
      <w:proofErr w:type="spellEnd"/>
      <w:proofErr w:type="gramEnd"/>
      <w:r>
        <w:rPr>
          <w:rFonts w:ascii="Times New Roman" w:eastAsia="Times New Roman" w:hAnsi="Times New Roman" w:cs="Times New Roman"/>
          <w:bCs/>
          <w:sz w:val="24"/>
          <w:szCs w:val="24"/>
        </w:rPr>
        <w:t xml:space="preserve"> администрации Выгоничского района</w:t>
      </w:r>
    </w:p>
    <w:p w:rsidR="002A1DD7" w:rsidRDefault="002A1DD7"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2A1DD7" w:rsidRDefault="002A1DD7"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_____________ </w:t>
      </w:r>
      <w:r w:rsidR="008D3229">
        <w:rPr>
          <w:rFonts w:ascii="Times New Roman" w:eastAsia="Times New Roman" w:hAnsi="Times New Roman" w:cs="Times New Roman"/>
          <w:bCs/>
          <w:sz w:val="24"/>
          <w:szCs w:val="24"/>
        </w:rPr>
        <w:t>А.Г. Юркин</w:t>
      </w:r>
    </w:p>
    <w:p w:rsidR="002A1DD7" w:rsidRDefault="002A1DD7" w:rsidP="001F5EC8">
      <w:pPr>
        <w:spacing w:after="0" w:line="240" w:lineRule="auto"/>
        <w:rPr>
          <w:rFonts w:ascii="Times New Roman" w:eastAsia="Times New Roman" w:hAnsi="Times New Roman" w:cs="Times New Roman"/>
          <w:bCs/>
          <w:sz w:val="24"/>
          <w:szCs w:val="24"/>
        </w:rPr>
      </w:pPr>
    </w:p>
    <w:p w:rsidR="002A1DD7" w:rsidRDefault="002A1DD7" w:rsidP="001F5EC8">
      <w:pPr>
        <w:spacing w:after="0" w:line="240" w:lineRule="auto"/>
        <w:rPr>
          <w:rFonts w:ascii="Times New Roman" w:eastAsia="Times New Roman" w:hAnsi="Times New Roman" w:cs="Times New Roman"/>
          <w:bCs/>
          <w:sz w:val="24"/>
          <w:szCs w:val="24"/>
        </w:rPr>
      </w:pPr>
    </w:p>
    <w:p w:rsidR="002A1DD7" w:rsidRDefault="002A1DD7" w:rsidP="001F5EC8">
      <w:pPr>
        <w:spacing w:after="0" w:line="240" w:lineRule="auto"/>
        <w:rPr>
          <w:rFonts w:ascii="Times New Roman" w:eastAsia="Times New Roman" w:hAnsi="Times New Roman" w:cs="Times New Roman"/>
          <w:bCs/>
          <w:sz w:val="24"/>
          <w:szCs w:val="24"/>
        </w:rPr>
      </w:pPr>
    </w:p>
    <w:p w:rsidR="007336C4" w:rsidRPr="001F5EC8" w:rsidRDefault="001F5EC8" w:rsidP="001F5EC8">
      <w:pPr>
        <w:spacing w:after="0" w:line="240" w:lineRule="auto"/>
        <w:rPr>
          <w:rFonts w:ascii="Times New Roman" w:eastAsia="Times New Roman" w:hAnsi="Times New Roman" w:cs="Times New Roman"/>
          <w:bCs/>
          <w:sz w:val="24"/>
          <w:szCs w:val="24"/>
        </w:rPr>
      </w:pPr>
      <w:r w:rsidRPr="001F5EC8">
        <w:rPr>
          <w:rFonts w:ascii="Times New Roman" w:eastAsia="Times New Roman" w:hAnsi="Times New Roman" w:cs="Times New Roman"/>
          <w:bCs/>
          <w:sz w:val="24"/>
          <w:szCs w:val="24"/>
        </w:rPr>
        <w:t>Согласованно:</w:t>
      </w:r>
    </w:p>
    <w:p w:rsidR="001F5EC8" w:rsidRDefault="001F5EC8" w:rsidP="001F5EC8">
      <w:pPr>
        <w:spacing w:after="0" w:line="240" w:lineRule="auto"/>
        <w:rPr>
          <w:rFonts w:ascii="Times New Roman" w:eastAsia="Times New Roman" w:hAnsi="Times New Roman" w:cs="Times New Roman"/>
          <w:bCs/>
          <w:sz w:val="24"/>
          <w:szCs w:val="24"/>
        </w:rPr>
      </w:pPr>
      <w:r w:rsidRPr="001F5EC8">
        <w:rPr>
          <w:rFonts w:ascii="Times New Roman" w:eastAsia="Times New Roman" w:hAnsi="Times New Roman" w:cs="Times New Roman"/>
          <w:bCs/>
          <w:sz w:val="24"/>
          <w:szCs w:val="24"/>
        </w:rPr>
        <w:t>ГУП «Брянсккоммунэнерго</w:t>
      </w:r>
      <w:r>
        <w:rPr>
          <w:rFonts w:ascii="Times New Roman" w:eastAsia="Times New Roman" w:hAnsi="Times New Roman" w:cs="Times New Roman"/>
          <w:bCs/>
          <w:sz w:val="24"/>
          <w:szCs w:val="24"/>
        </w:rPr>
        <w:t>»</w:t>
      </w:r>
    </w:p>
    <w:p w:rsidR="001F5EC8" w:rsidRDefault="001F5EC8"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w:t>
      </w:r>
    </w:p>
    <w:bookmarkEnd w:id="1"/>
    <w:p w:rsidR="001F5EC8" w:rsidRDefault="001F5EC8" w:rsidP="001F5EC8">
      <w:pPr>
        <w:spacing w:after="0" w:line="240" w:lineRule="auto"/>
        <w:rPr>
          <w:rFonts w:ascii="Times New Roman" w:eastAsia="Times New Roman" w:hAnsi="Times New Roman" w:cs="Times New Roman"/>
          <w:bCs/>
          <w:sz w:val="24"/>
          <w:szCs w:val="24"/>
        </w:rPr>
      </w:pPr>
    </w:p>
    <w:p w:rsidR="001F5EC8" w:rsidRPr="001F5EC8" w:rsidRDefault="001F5EC8" w:rsidP="001F5EC8">
      <w:pPr>
        <w:spacing w:after="0" w:line="240" w:lineRule="auto"/>
        <w:rPr>
          <w:rFonts w:ascii="Times New Roman" w:eastAsia="Times New Roman" w:hAnsi="Times New Roman" w:cs="Times New Roman"/>
          <w:bCs/>
          <w:sz w:val="24"/>
          <w:szCs w:val="24"/>
        </w:rPr>
      </w:pPr>
      <w:r w:rsidRPr="001F5EC8">
        <w:rPr>
          <w:rFonts w:ascii="Times New Roman" w:eastAsia="Times New Roman" w:hAnsi="Times New Roman" w:cs="Times New Roman"/>
          <w:bCs/>
          <w:sz w:val="24"/>
          <w:szCs w:val="24"/>
        </w:rPr>
        <w:t>Согласованно:</w:t>
      </w:r>
    </w:p>
    <w:p w:rsidR="001F5EC8" w:rsidRDefault="001F5EC8"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МУП «Выгоничское коммунальное хозяйство»</w:t>
      </w:r>
    </w:p>
    <w:p w:rsidR="001F5EC8" w:rsidRDefault="001F5EC8"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w:t>
      </w:r>
    </w:p>
    <w:p w:rsidR="001F5EC8" w:rsidRDefault="001F5EC8" w:rsidP="001F5EC8">
      <w:pPr>
        <w:spacing w:after="0" w:line="240" w:lineRule="auto"/>
        <w:rPr>
          <w:rFonts w:ascii="Times New Roman" w:eastAsia="Times New Roman" w:hAnsi="Times New Roman" w:cs="Times New Roman"/>
          <w:bCs/>
          <w:sz w:val="24"/>
          <w:szCs w:val="24"/>
        </w:rPr>
      </w:pPr>
    </w:p>
    <w:p w:rsidR="001F5EC8" w:rsidRPr="001F5EC8" w:rsidRDefault="001F5EC8" w:rsidP="001F5EC8">
      <w:pPr>
        <w:spacing w:after="0" w:line="240" w:lineRule="auto"/>
        <w:rPr>
          <w:rFonts w:ascii="Times New Roman" w:eastAsia="Times New Roman" w:hAnsi="Times New Roman" w:cs="Times New Roman"/>
          <w:bCs/>
          <w:sz w:val="24"/>
          <w:szCs w:val="24"/>
        </w:rPr>
      </w:pPr>
      <w:r w:rsidRPr="001F5EC8">
        <w:rPr>
          <w:rFonts w:ascii="Times New Roman" w:eastAsia="Times New Roman" w:hAnsi="Times New Roman" w:cs="Times New Roman"/>
          <w:bCs/>
          <w:sz w:val="24"/>
          <w:szCs w:val="24"/>
        </w:rPr>
        <w:t>Согласованно:</w:t>
      </w:r>
    </w:p>
    <w:p w:rsidR="001F5EC8" w:rsidRDefault="00B53AF5"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Филиал ПАО «МРСК Центра» «Брянскэнерго» </w:t>
      </w:r>
    </w:p>
    <w:p w:rsidR="001F5EC8" w:rsidRDefault="001F5EC8"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w:t>
      </w:r>
    </w:p>
    <w:p w:rsidR="001F5EC8" w:rsidRDefault="001F5EC8" w:rsidP="001F5EC8">
      <w:pPr>
        <w:spacing w:after="0" w:line="240" w:lineRule="auto"/>
        <w:rPr>
          <w:rFonts w:ascii="Times New Roman" w:eastAsia="Times New Roman" w:hAnsi="Times New Roman" w:cs="Times New Roman"/>
          <w:bCs/>
          <w:sz w:val="24"/>
          <w:szCs w:val="24"/>
        </w:rPr>
      </w:pPr>
    </w:p>
    <w:p w:rsidR="007F3AD2" w:rsidRDefault="007F3AD2"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Согласованно: </w:t>
      </w:r>
    </w:p>
    <w:p w:rsidR="007F3AD2" w:rsidRDefault="007F3AD2"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АО «Газпром </w:t>
      </w:r>
      <w:proofErr w:type="spellStart"/>
      <w:r>
        <w:rPr>
          <w:rFonts w:ascii="Times New Roman" w:eastAsia="Times New Roman" w:hAnsi="Times New Roman" w:cs="Times New Roman"/>
          <w:bCs/>
          <w:sz w:val="24"/>
          <w:szCs w:val="24"/>
        </w:rPr>
        <w:t>газораспределние</w:t>
      </w:r>
      <w:proofErr w:type="spellEnd"/>
      <w:r>
        <w:rPr>
          <w:rFonts w:ascii="Times New Roman" w:eastAsia="Times New Roman" w:hAnsi="Times New Roman" w:cs="Times New Roman"/>
          <w:bCs/>
          <w:sz w:val="24"/>
          <w:szCs w:val="24"/>
        </w:rPr>
        <w:t xml:space="preserve"> Брянск» Центральный</w:t>
      </w:r>
    </w:p>
    <w:p w:rsidR="007F3AD2" w:rsidRDefault="007F3AD2" w:rsidP="001F5EC8">
      <w:pPr>
        <w:spacing w:after="0" w:line="240" w:lineRule="auto"/>
        <w:rPr>
          <w:rFonts w:ascii="Times New Roman" w:eastAsia="Times New Roman" w:hAnsi="Times New Roman" w:cs="Times New Roman"/>
          <w:bCs/>
          <w:sz w:val="24"/>
          <w:szCs w:val="24"/>
        </w:rPr>
      </w:pPr>
    </w:p>
    <w:p w:rsidR="007F3AD2" w:rsidRPr="001F5EC8" w:rsidRDefault="007F3AD2" w:rsidP="001F5E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w:t>
      </w: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Pr="008D3229" w:rsidRDefault="001F5EC8" w:rsidP="001F5EC8">
      <w:pPr>
        <w:spacing w:after="0"/>
        <w:jc w:val="center"/>
        <w:rPr>
          <w:rFonts w:ascii="Arial" w:hAnsi="Arial" w:cs="Arial"/>
          <w:b/>
          <w:sz w:val="28"/>
          <w:szCs w:val="28"/>
        </w:rPr>
      </w:pPr>
      <w:bookmarkStart w:id="2" w:name="_Hlk213656432"/>
      <w:r w:rsidRPr="008D3229">
        <w:rPr>
          <w:rFonts w:ascii="Arial" w:hAnsi="Arial" w:cs="Arial"/>
          <w:b/>
          <w:sz w:val="28"/>
          <w:szCs w:val="28"/>
        </w:rPr>
        <w:t>Порядок</w:t>
      </w:r>
    </w:p>
    <w:p w:rsidR="001F5EC8" w:rsidRPr="008D3229" w:rsidRDefault="001F5EC8" w:rsidP="001F5EC8">
      <w:pPr>
        <w:spacing w:after="0"/>
        <w:jc w:val="center"/>
        <w:rPr>
          <w:rFonts w:ascii="Arial" w:hAnsi="Arial" w:cs="Arial"/>
          <w:b/>
          <w:sz w:val="28"/>
          <w:szCs w:val="28"/>
        </w:rPr>
      </w:pPr>
      <w:r w:rsidRPr="008D3229">
        <w:rPr>
          <w:rFonts w:ascii="Arial" w:hAnsi="Arial" w:cs="Arial"/>
          <w:b/>
          <w:sz w:val="28"/>
          <w:szCs w:val="28"/>
        </w:rPr>
        <w:t>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на территории Выгоничского муниципального района</w:t>
      </w:r>
    </w:p>
    <w:bookmarkEnd w:id="2"/>
    <w:p w:rsidR="001F5EC8" w:rsidRPr="008D3229" w:rsidRDefault="001F5EC8" w:rsidP="001F5EC8">
      <w:pPr>
        <w:spacing w:after="0"/>
        <w:jc w:val="center"/>
        <w:rPr>
          <w:rFonts w:ascii="Arial" w:hAnsi="Arial" w:cs="Arial"/>
          <w:b/>
          <w:sz w:val="28"/>
          <w:szCs w:val="28"/>
        </w:rPr>
      </w:pPr>
    </w:p>
    <w:p w:rsidR="001F5EC8" w:rsidRPr="008D3229" w:rsidRDefault="001F5EC8" w:rsidP="001F5EC8">
      <w:pPr>
        <w:spacing w:after="0"/>
        <w:jc w:val="center"/>
        <w:rPr>
          <w:rFonts w:ascii="Arial" w:hAnsi="Arial" w:cs="Arial"/>
          <w:b/>
          <w:sz w:val="28"/>
          <w:szCs w:val="28"/>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Default="001F5EC8" w:rsidP="009C1EA8">
      <w:pPr>
        <w:spacing w:after="0" w:line="240" w:lineRule="auto"/>
        <w:jc w:val="center"/>
        <w:rPr>
          <w:rFonts w:ascii="Arial" w:eastAsia="Times New Roman" w:hAnsi="Arial" w:cs="Arial"/>
          <w:b/>
          <w:bCs/>
          <w:sz w:val="32"/>
          <w:szCs w:val="32"/>
        </w:rPr>
      </w:pPr>
    </w:p>
    <w:p w:rsidR="001F5EC8" w:rsidRPr="008D3229" w:rsidRDefault="001F5EC8" w:rsidP="001F5EC8">
      <w:pPr>
        <w:spacing w:after="0"/>
        <w:jc w:val="center"/>
        <w:rPr>
          <w:rFonts w:ascii="Arial" w:hAnsi="Arial" w:cs="Arial"/>
          <w:b/>
          <w:sz w:val="24"/>
          <w:szCs w:val="24"/>
        </w:rPr>
      </w:pPr>
      <w:r w:rsidRPr="008D3229">
        <w:rPr>
          <w:rFonts w:ascii="Arial" w:hAnsi="Arial" w:cs="Arial"/>
          <w:b/>
          <w:sz w:val="24"/>
          <w:szCs w:val="24"/>
        </w:rPr>
        <w:lastRenderedPageBreak/>
        <w:t>Порядок</w:t>
      </w:r>
    </w:p>
    <w:p w:rsidR="001F5EC8" w:rsidRPr="008D3229" w:rsidRDefault="001F5EC8" w:rsidP="001F5EC8">
      <w:pPr>
        <w:spacing w:after="0"/>
        <w:jc w:val="center"/>
        <w:rPr>
          <w:rFonts w:ascii="Arial" w:hAnsi="Arial" w:cs="Arial"/>
          <w:b/>
          <w:sz w:val="24"/>
          <w:szCs w:val="24"/>
        </w:rPr>
      </w:pPr>
      <w:r w:rsidRPr="008D3229">
        <w:rPr>
          <w:rFonts w:ascii="Arial" w:hAnsi="Arial" w:cs="Arial"/>
          <w:b/>
          <w:sz w:val="24"/>
          <w:szCs w:val="24"/>
        </w:rPr>
        <w:t>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на территории Выгоничского муниципального района</w:t>
      </w:r>
    </w:p>
    <w:p w:rsidR="009C1EA8" w:rsidRPr="008D3229" w:rsidRDefault="009C1EA8" w:rsidP="00CC4631">
      <w:pPr>
        <w:pStyle w:val="a4"/>
        <w:numPr>
          <w:ilvl w:val="0"/>
          <w:numId w:val="4"/>
        </w:numPr>
        <w:spacing w:after="0" w:line="240" w:lineRule="auto"/>
        <w:jc w:val="center"/>
        <w:rPr>
          <w:rFonts w:ascii="Arial" w:eastAsia="Times New Roman" w:hAnsi="Arial" w:cs="Arial"/>
          <w:b/>
          <w:bCs/>
          <w:sz w:val="24"/>
          <w:szCs w:val="24"/>
        </w:rPr>
      </w:pPr>
      <w:r w:rsidRPr="008D3229">
        <w:rPr>
          <w:rFonts w:ascii="Arial" w:eastAsia="Times New Roman" w:hAnsi="Arial" w:cs="Arial"/>
          <w:b/>
          <w:bCs/>
          <w:sz w:val="24"/>
          <w:szCs w:val="24"/>
        </w:rPr>
        <w:t>Общие положения</w:t>
      </w:r>
    </w:p>
    <w:p w:rsidR="00B97216" w:rsidRPr="008D3229" w:rsidRDefault="00445643" w:rsidP="001F5EC8">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1.</w:t>
      </w:r>
      <w:r w:rsidR="00D26AAA" w:rsidRPr="008D3229">
        <w:rPr>
          <w:rFonts w:ascii="Arial" w:eastAsia="Times New Roman" w:hAnsi="Arial" w:cs="Arial"/>
          <w:sz w:val="24"/>
          <w:szCs w:val="24"/>
        </w:rPr>
        <w:t>1.</w:t>
      </w:r>
      <w:r w:rsidRPr="008D3229">
        <w:rPr>
          <w:rFonts w:ascii="Arial" w:eastAsia="Times New Roman" w:hAnsi="Arial" w:cs="Arial"/>
          <w:sz w:val="24"/>
          <w:szCs w:val="24"/>
        </w:rPr>
        <w:t xml:space="preserve"> </w:t>
      </w:r>
      <w:r w:rsidR="002A38C1" w:rsidRPr="008D3229">
        <w:rPr>
          <w:rFonts w:ascii="Arial" w:eastAsia="Times New Roman" w:hAnsi="Arial" w:cs="Arial"/>
          <w:sz w:val="24"/>
          <w:szCs w:val="24"/>
        </w:rPr>
        <w:t xml:space="preserve">Настоящий </w:t>
      </w:r>
      <w:r w:rsidR="001F5EC8" w:rsidRPr="008D3229">
        <w:rPr>
          <w:rFonts w:ascii="Arial" w:eastAsia="Times New Roman" w:hAnsi="Arial" w:cs="Arial"/>
          <w:sz w:val="24"/>
          <w:szCs w:val="24"/>
        </w:rPr>
        <w:t xml:space="preserve">Порядок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на территории Выгоничского муниципального района </w:t>
      </w:r>
      <w:r w:rsidR="002A38C1" w:rsidRPr="008D3229">
        <w:rPr>
          <w:rFonts w:ascii="Arial" w:eastAsia="Times New Roman" w:hAnsi="Arial" w:cs="Arial"/>
          <w:sz w:val="24"/>
          <w:szCs w:val="24"/>
        </w:rPr>
        <w:t>(далее - П</w:t>
      </w:r>
      <w:r w:rsidR="00E26F9E" w:rsidRPr="008D3229">
        <w:rPr>
          <w:rFonts w:ascii="Arial" w:eastAsia="Times New Roman" w:hAnsi="Arial" w:cs="Arial"/>
          <w:sz w:val="24"/>
          <w:szCs w:val="24"/>
        </w:rPr>
        <w:t>орядок</w:t>
      </w:r>
      <w:r w:rsidR="002A38C1" w:rsidRPr="008D3229">
        <w:rPr>
          <w:rFonts w:ascii="Arial" w:eastAsia="Times New Roman" w:hAnsi="Arial" w:cs="Arial"/>
          <w:sz w:val="24"/>
          <w:szCs w:val="24"/>
        </w:rPr>
        <w:t xml:space="preserve">) разработан </w:t>
      </w:r>
      <w:r w:rsidR="0020783C" w:rsidRPr="008D3229">
        <w:rPr>
          <w:rFonts w:ascii="Arial" w:eastAsia="Times New Roman" w:hAnsi="Arial" w:cs="Arial"/>
          <w:sz w:val="24"/>
          <w:szCs w:val="24"/>
        </w:rPr>
        <w:t xml:space="preserve">в соответствии с законодательством Российской Федерации, нормами и правилами в сфере предоставления жилищно-коммунальных услуг потребителям </w:t>
      </w:r>
      <w:r w:rsidR="00E26F9E" w:rsidRPr="008D3229">
        <w:rPr>
          <w:rFonts w:ascii="Arial" w:eastAsia="Times New Roman" w:hAnsi="Arial" w:cs="Arial"/>
          <w:sz w:val="24"/>
          <w:szCs w:val="24"/>
        </w:rPr>
        <w:t>на основании</w:t>
      </w:r>
      <w:r w:rsidR="00B97216" w:rsidRPr="008D3229">
        <w:rPr>
          <w:rFonts w:ascii="Arial" w:eastAsia="Times New Roman" w:hAnsi="Arial" w:cs="Arial"/>
          <w:sz w:val="24"/>
          <w:szCs w:val="24"/>
        </w:rPr>
        <w:t>:</w:t>
      </w:r>
    </w:p>
    <w:p w:rsidR="00356839"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Жилищного кодекса Российской Федерации от 29 декабря 2004 №188-ФЗ;</w:t>
      </w:r>
    </w:p>
    <w:p w:rsidR="00356839"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Федерального закона от 21.12.1994 №68-ФЗ «О защите населения и территорий от чрезвычайных ситуаций природного и техногенного характера»;</w:t>
      </w:r>
    </w:p>
    <w:p w:rsidR="00356839"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Федерального закона от 06.10.2003 №131-ФЗ «Об общих принципах организации местного самоуправления в Российской Федерации»;</w:t>
      </w:r>
    </w:p>
    <w:p w:rsidR="00356839"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Федерального закона от 27.07.2010 №190-ФЗ «О теплоснабжении»;</w:t>
      </w:r>
    </w:p>
    <w:p w:rsidR="00B97216"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Федерального закона от 07.12.2011 №416-ФЗ «О водоснабжении и водоотведении»;</w:t>
      </w:r>
    </w:p>
    <w:p w:rsidR="00356839"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Постановления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356839"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Постановления Правительства Российской Федерации от 06.05.2011                  № 354 «О предоставлении коммунальных услуг собственникам и пользо</w:t>
      </w:r>
      <w:r w:rsidR="002318D3" w:rsidRPr="008D3229">
        <w:rPr>
          <w:rFonts w:ascii="Arial" w:eastAsia="Times New Roman" w:hAnsi="Arial" w:cs="Arial"/>
          <w:sz w:val="24"/>
          <w:szCs w:val="24"/>
        </w:rPr>
        <w:t>вателям</w:t>
      </w:r>
      <w:r w:rsidRPr="008D3229">
        <w:rPr>
          <w:rFonts w:ascii="Arial" w:eastAsia="Times New Roman" w:hAnsi="Arial" w:cs="Arial"/>
          <w:sz w:val="24"/>
          <w:szCs w:val="24"/>
        </w:rPr>
        <w:t xml:space="preserve"> помещений в многоквартирных домах и жилых домов» (далее - постановление № 354);</w:t>
      </w:r>
    </w:p>
    <w:p w:rsidR="00E42FBF" w:rsidRPr="008D3229" w:rsidRDefault="00E42FBF"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Постановления Правительства Российской Федерации от 2 июня 2022 г. №1014 «О расследовании причин аварийных ситуаций при теплоснабжении»;</w:t>
      </w:r>
    </w:p>
    <w:p w:rsidR="00356839"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Правил технической эксплуатации тепловых энергоустановок, утвержденных приказом Минэнерго России от 24.03.2003 №115;</w:t>
      </w:r>
    </w:p>
    <w:p w:rsidR="00356839"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Приказа Госстроя РФ от 20 августа 2001 г. №191 «Об утверждении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rsidR="00356839"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xml:space="preserve"> Приказа Министерства энергетики Российской Федерации от 13 ноября 2024 г.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356839"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xml:space="preserve">Приказа МЧС России от 05.07.2021 № 429 «Об установлении критериев информации о чрезвычайных ситуациях природного и техногенного характера». </w:t>
      </w:r>
    </w:p>
    <w:p w:rsidR="009C1EA8" w:rsidRPr="008D3229" w:rsidRDefault="00356839"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xml:space="preserve">1.2. Действие настоящего Порядка распространяется на отношения по организации взаимодействия в ходе ликвидации аварий в системах теплоснабжения между организациями теплоснабжения, электроснабжения и водоснабжения, осуществляющими деятельность на территории </w:t>
      </w:r>
      <w:r w:rsidR="00030095" w:rsidRPr="008D3229">
        <w:rPr>
          <w:rFonts w:ascii="Arial" w:eastAsia="Times New Roman" w:hAnsi="Arial" w:cs="Arial"/>
          <w:sz w:val="24"/>
          <w:szCs w:val="24"/>
        </w:rPr>
        <w:t xml:space="preserve">сельских поселений </w:t>
      </w:r>
      <w:r w:rsidR="009821CA" w:rsidRPr="008D3229">
        <w:rPr>
          <w:rFonts w:ascii="Arial" w:eastAsia="Times New Roman" w:hAnsi="Arial" w:cs="Arial"/>
          <w:sz w:val="24"/>
          <w:szCs w:val="24"/>
        </w:rPr>
        <w:t>Выгоничского</w:t>
      </w:r>
      <w:r w:rsidR="00030095" w:rsidRPr="008D3229">
        <w:rPr>
          <w:rFonts w:ascii="Arial" w:eastAsia="Times New Roman" w:hAnsi="Arial" w:cs="Arial"/>
          <w:sz w:val="24"/>
          <w:szCs w:val="24"/>
        </w:rPr>
        <w:t xml:space="preserve"> </w:t>
      </w:r>
      <w:r w:rsidR="00E42FBF" w:rsidRPr="008D3229">
        <w:rPr>
          <w:rFonts w:ascii="Arial" w:eastAsia="Times New Roman" w:hAnsi="Arial" w:cs="Arial"/>
          <w:sz w:val="24"/>
          <w:szCs w:val="24"/>
        </w:rPr>
        <w:t xml:space="preserve">муниципального </w:t>
      </w:r>
      <w:r w:rsidR="00030095" w:rsidRPr="008D3229">
        <w:rPr>
          <w:rFonts w:ascii="Arial" w:eastAsia="Times New Roman" w:hAnsi="Arial" w:cs="Arial"/>
          <w:sz w:val="24"/>
          <w:szCs w:val="24"/>
        </w:rPr>
        <w:t>района</w:t>
      </w:r>
      <w:r w:rsidRPr="008D3229">
        <w:rPr>
          <w:rFonts w:ascii="Arial" w:eastAsia="Times New Roman" w:hAnsi="Arial" w:cs="Arial"/>
          <w:sz w:val="24"/>
          <w:szCs w:val="24"/>
        </w:rPr>
        <w:t xml:space="preserve"> (далее - ресурсоснабжающие организации), собственниками зданий с непосредственной формой управления имуществом (далее - собственники зданий с НФУ), абонентами (потребителями коммунальных ресурсов)</w:t>
      </w:r>
      <w:r w:rsidR="00120FB7" w:rsidRPr="008D3229">
        <w:rPr>
          <w:rFonts w:ascii="Arial" w:eastAsia="Times New Roman" w:hAnsi="Arial" w:cs="Arial"/>
          <w:sz w:val="24"/>
          <w:szCs w:val="24"/>
        </w:rPr>
        <w:t>, а также управляющими организациями, товариществами собственников жилья, жилищными кооперативами или иными специализированными потребительскими кооперативами) обслуживающими жилищный фонд, если таковые будут осуществлять деятельность на территории сельских поселений района (далее - управляющие организации, ТСЖ)</w:t>
      </w:r>
      <w:r w:rsidRPr="008D3229">
        <w:rPr>
          <w:rFonts w:ascii="Arial" w:eastAsia="Times New Roman" w:hAnsi="Arial" w:cs="Arial"/>
          <w:sz w:val="24"/>
          <w:szCs w:val="24"/>
        </w:rPr>
        <w:t xml:space="preserve"> и администрацией </w:t>
      </w:r>
      <w:r w:rsidR="009821CA" w:rsidRPr="008D3229">
        <w:rPr>
          <w:rFonts w:ascii="Arial" w:eastAsia="Times New Roman" w:hAnsi="Arial" w:cs="Arial"/>
          <w:sz w:val="24"/>
          <w:szCs w:val="24"/>
        </w:rPr>
        <w:t>Выгоничского</w:t>
      </w:r>
      <w:r w:rsidR="00030095" w:rsidRPr="008D3229">
        <w:rPr>
          <w:rFonts w:ascii="Arial" w:eastAsia="Times New Roman" w:hAnsi="Arial" w:cs="Arial"/>
          <w:sz w:val="24"/>
          <w:szCs w:val="24"/>
        </w:rPr>
        <w:t xml:space="preserve"> района </w:t>
      </w:r>
      <w:r w:rsidR="009364F6" w:rsidRPr="008D3229">
        <w:rPr>
          <w:rFonts w:ascii="Arial" w:eastAsia="Times New Roman" w:hAnsi="Arial" w:cs="Arial"/>
          <w:sz w:val="24"/>
          <w:szCs w:val="24"/>
        </w:rPr>
        <w:t>Брян</w:t>
      </w:r>
      <w:r w:rsidR="00030095" w:rsidRPr="008D3229">
        <w:rPr>
          <w:rFonts w:ascii="Arial" w:eastAsia="Times New Roman" w:hAnsi="Arial" w:cs="Arial"/>
          <w:sz w:val="24"/>
          <w:szCs w:val="24"/>
        </w:rPr>
        <w:t>ской области</w:t>
      </w:r>
      <w:r w:rsidRPr="008D3229">
        <w:rPr>
          <w:rFonts w:ascii="Arial" w:eastAsia="Times New Roman" w:hAnsi="Arial" w:cs="Arial"/>
          <w:sz w:val="24"/>
          <w:szCs w:val="24"/>
        </w:rPr>
        <w:t>.</w:t>
      </w:r>
      <w:r w:rsidR="00120FB7" w:rsidRPr="008D3229">
        <w:rPr>
          <w:rFonts w:ascii="Arial" w:eastAsia="Times New Roman" w:hAnsi="Arial" w:cs="Arial"/>
          <w:sz w:val="24"/>
          <w:szCs w:val="24"/>
        </w:rPr>
        <w:t xml:space="preserve"> </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lastRenderedPageBreak/>
        <w:t>1.3. В настоящем Порядке используются понятия и определения в значениях, определенных законодательством Российской Федерации:</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внутридомовые инженерные системы</w:t>
      </w:r>
      <w:r w:rsidRPr="008D3229">
        <w:rPr>
          <w:rFonts w:ascii="Arial" w:eastAsia="Times New Roman" w:hAnsi="Arial" w:cs="Arial"/>
          <w:sz w:val="24"/>
          <w:szCs w:val="24"/>
        </w:rPr>
        <w:t xml:space="preserve">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систем теплоснабжения и (или) горячего водоснабжения), мусороприемные камеры, мусоропроводы;</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исполнитель</w:t>
      </w:r>
      <w:r w:rsidRPr="008D3229">
        <w:rPr>
          <w:rFonts w:ascii="Arial" w:eastAsia="Times New Roman" w:hAnsi="Arial" w:cs="Arial"/>
          <w:sz w:val="24"/>
          <w:szCs w:val="24"/>
        </w:rPr>
        <w:t xml:space="preserve">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коммунальные услуги</w:t>
      </w:r>
      <w:r w:rsidRPr="008D3229">
        <w:rPr>
          <w:rFonts w:ascii="Arial" w:eastAsia="Times New Roman" w:hAnsi="Arial" w:cs="Arial"/>
          <w:sz w:val="24"/>
          <w:szCs w:val="24"/>
        </w:rPr>
        <w:t xml:space="preserve">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№354,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коммунальные ресурсы</w:t>
      </w:r>
      <w:r w:rsidRPr="008D3229">
        <w:rPr>
          <w:rFonts w:ascii="Arial" w:eastAsia="Times New Roman" w:hAnsi="Arial" w:cs="Arial"/>
          <w:sz w:val="24"/>
          <w:szCs w:val="24"/>
        </w:rPr>
        <w:t xml:space="preserve">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потребитель</w:t>
      </w:r>
      <w:r w:rsidRPr="008D3229">
        <w:rPr>
          <w:rFonts w:ascii="Arial" w:eastAsia="Times New Roman" w:hAnsi="Arial" w:cs="Arial"/>
          <w:sz w:val="24"/>
          <w:szCs w:val="24"/>
        </w:rPr>
        <w:t xml:space="preserve">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ресурсоснабжающая организация</w:t>
      </w:r>
      <w:r w:rsidRPr="008D3229">
        <w:rPr>
          <w:rFonts w:ascii="Arial" w:eastAsia="Times New Roman" w:hAnsi="Arial" w:cs="Arial"/>
          <w:sz w:val="24"/>
          <w:szCs w:val="24"/>
        </w:rPr>
        <w:t xml:space="preserve">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система теплоснабжения</w:t>
      </w:r>
      <w:r w:rsidRPr="008D3229">
        <w:rPr>
          <w:rFonts w:ascii="Arial" w:eastAsia="Times New Roman" w:hAnsi="Arial" w:cs="Arial"/>
          <w:sz w:val="24"/>
          <w:szCs w:val="24"/>
        </w:rPr>
        <w:t xml:space="preserve"> - совокупность источников тепловой энергии и </w:t>
      </w:r>
      <w:proofErr w:type="spellStart"/>
      <w:r w:rsidRPr="008D3229">
        <w:rPr>
          <w:rFonts w:ascii="Arial" w:eastAsia="Times New Roman" w:hAnsi="Arial" w:cs="Arial"/>
          <w:sz w:val="24"/>
          <w:szCs w:val="24"/>
        </w:rPr>
        <w:t>теплопотребляющих</w:t>
      </w:r>
      <w:proofErr w:type="spellEnd"/>
      <w:r w:rsidRPr="008D3229">
        <w:rPr>
          <w:rFonts w:ascii="Arial" w:eastAsia="Times New Roman" w:hAnsi="Arial" w:cs="Arial"/>
          <w:sz w:val="24"/>
          <w:szCs w:val="24"/>
        </w:rPr>
        <w:t xml:space="preserve"> установок, технологически соединенных тепловыми сетями;</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теплоснабжающая организация</w:t>
      </w:r>
      <w:r w:rsidRPr="008D3229">
        <w:rPr>
          <w:rFonts w:ascii="Arial" w:eastAsia="Times New Roman" w:hAnsi="Arial" w:cs="Arial"/>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w:t>
      </w:r>
      <w:r w:rsidR="00201066" w:rsidRPr="008D3229">
        <w:rPr>
          <w:rFonts w:ascii="Arial" w:eastAsia="Times New Roman" w:hAnsi="Arial" w:cs="Arial"/>
          <w:sz w:val="24"/>
          <w:szCs w:val="24"/>
        </w:rPr>
        <w:t xml:space="preserve"> </w:t>
      </w:r>
      <w:r w:rsidRPr="008D3229">
        <w:rPr>
          <w:rFonts w:ascii="Arial" w:eastAsia="Times New Roman" w:hAnsi="Arial" w:cs="Arial"/>
          <w:sz w:val="24"/>
          <w:szCs w:val="24"/>
        </w:rPr>
        <w:t>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теплосетевая организация</w:t>
      </w:r>
      <w:r w:rsidRPr="008D3229">
        <w:rPr>
          <w:rFonts w:ascii="Arial" w:eastAsia="Times New Roman" w:hAnsi="Arial" w:cs="Arial"/>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теплосетевым организациям;</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lastRenderedPageBreak/>
        <w:t>тепловая сеть</w:t>
      </w:r>
      <w:r w:rsidRPr="008D3229">
        <w:rPr>
          <w:rFonts w:ascii="Arial" w:eastAsia="Times New Roman" w:hAnsi="Arial" w:cs="Arial"/>
          <w:sz w:val="24"/>
          <w:szCs w:val="24"/>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8D3229">
        <w:rPr>
          <w:rFonts w:ascii="Arial" w:eastAsia="Times New Roman" w:hAnsi="Arial" w:cs="Arial"/>
          <w:sz w:val="24"/>
          <w:szCs w:val="24"/>
        </w:rPr>
        <w:t>теплопотребляющих</w:t>
      </w:r>
      <w:proofErr w:type="spellEnd"/>
      <w:r w:rsidRPr="008D3229">
        <w:rPr>
          <w:rFonts w:ascii="Arial" w:eastAsia="Times New Roman" w:hAnsi="Arial" w:cs="Arial"/>
          <w:sz w:val="24"/>
          <w:szCs w:val="24"/>
        </w:rPr>
        <w:t xml:space="preserve"> установок;</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источник тепловой энергии</w:t>
      </w:r>
      <w:r w:rsidRPr="008D3229">
        <w:rPr>
          <w:rFonts w:ascii="Arial" w:eastAsia="Times New Roman" w:hAnsi="Arial" w:cs="Arial"/>
          <w:sz w:val="24"/>
          <w:szCs w:val="24"/>
        </w:rPr>
        <w:t xml:space="preserve"> - устройство, предназначенное для производства тепловой энергии;</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централизованные сети инженерно-технического обеспечения</w:t>
      </w:r>
      <w:r w:rsidRPr="008D3229">
        <w:rPr>
          <w:rFonts w:ascii="Arial" w:eastAsia="Times New Roman" w:hAnsi="Arial" w:cs="Arial"/>
          <w:sz w:val="24"/>
          <w:szCs w:val="24"/>
        </w:rPr>
        <w:t xml:space="preserve">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технологические нарушения</w:t>
      </w:r>
      <w:r w:rsidRPr="008D3229">
        <w:rPr>
          <w:rFonts w:ascii="Arial" w:eastAsia="Times New Roman" w:hAnsi="Arial" w:cs="Arial"/>
          <w:sz w:val="24"/>
          <w:szCs w:val="24"/>
        </w:rPr>
        <w:t xml:space="preserve"> - нарушения в работе систем коммунального энергоснабжения (электроснабжения; теплоснабжения) и эксплуатирующих 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аварии и инциденты;</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инцидент</w:t>
      </w:r>
      <w:r w:rsidRPr="008D3229">
        <w:rPr>
          <w:rFonts w:ascii="Arial" w:eastAsia="Times New Roman" w:hAnsi="Arial" w:cs="Arial"/>
          <w:sz w:val="24"/>
          <w:szCs w:val="24"/>
        </w:rPr>
        <w:t xml:space="preserve"> - отказ или повреждение оборудования и (или) сетей, отклонения от установленных режимов, нарушение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включая:</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технологический отказ</w:t>
      </w:r>
      <w:r w:rsidRPr="008D3229">
        <w:rPr>
          <w:rFonts w:ascii="Arial" w:eastAsia="Times New Roman" w:hAnsi="Arial" w:cs="Arial"/>
          <w:sz w:val="24"/>
          <w:szCs w:val="24"/>
        </w:rPr>
        <w:t xml:space="preserve"> - вынужденное отключение или ограничение работоспособности оборудования, приведшее к нарушению процесса производства и (или) передачи электрической и тепловой энергии потребителям, если они не содержат признаков аварии;</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функциональный отказ</w:t>
      </w:r>
      <w:r w:rsidRPr="008D3229">
        <w:rPr>
          <w:rFonts w:ascii="Arial" w:eastAsia="Times New Roman" w:hAnsi="Arial" w:cs="Arial"/>
          <w:sz w:val="24"/>
          <w:szCs w:val="24"/>
        </w:rPr>
        <w:t xml:space="preserve"> - неисправности оборудования (в том числе резервного и вспомогательного), не повлиявшие на технологический процесс производства и (или) передачи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авария</w:t>
      </w:r>
      <w:r w:rsidRPr="008D3229">
        <w:rPr>
          <w:rFonts w:ascii="Arial" w:eastAsia="Times New Roman" w:hAnsi="Arial" w:cs="Arial"/>
          <w:sz w:val="24"/>
          <w:szCs w:val="24"/>
        </w:rPr>
        <w:t xml:space="preserve"> - 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аварийная ситуация</w:t>
      </w:r>
      <w:r w:rsidRPr="008D3229">
        <w:rPr>
          <w:rFonts w:ascii="Arial" w:eastAsia="Times New Roman" w:hAnsi="Arial" w:cs="Arial"/>
          <w:sz w:val="24"/>
          <w:szCs w:val="24"/>
        </w:rPr>
        <w:t xml:space="preserve"> -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
          <w:sz w:val="24"/>
          <w:szCs w:val="24"/>
        </w:rPr>
        <w:t>чрезвычайная ситуация</w:t>
      </w:r>
      <w:r w:rsidRPr="008D3229">
        <w:rPr>
          <w:rFonts w:ascii="Arial" w:eastAsia="Times New Roman" w:hAnsi="Arial" w:cs="Arial"/>
          <w:sz w:val="24"/>
          <w:szCs w:val="24"/>
        </w:rPr>
        <w:t xml:space="preserve"> (далее - ЧС) -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нанесли ущерб здоровью людей или окружающей природной среде, значительные материальные потери и нарушили условия жизнедеятельности населения.</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1.3.1. К перечню возможных последствий аварийных ситуаций (чрезвычайных ситуаций) на тепловых сетях и источниках тепловой энергии относятся:</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w:t>
      </w:r>
      <w:r w:rsidRPr="008D3229">
        <w:rPr>
          <w:rFonts w:ascii="Arial" w:eastAsia="Times New Roman" w:hAnsi="Arial" w:cs="Arial"/>
          <w:sz w:val="24"/>
          <w:szCs w:val="24"/>
        </w:rPr>
        <w:tab/>
        <w:t>Авария на объектах теплоснабжения повлекшая нарушение условия жизнедеятельности 50 человек и более, на 1 сутки и более при условии: температура воздуха в жилых комнатах более суток фиксируется ниже +18 °C в холодный период (теплый период - ниже +20 °</w:t>
      </w:r>
      <w:proofErr w:type="gramStart"/>
      <w:r w:rsidRPr="008D3229">
        <w:rPr>
          <w:rFonts w:ascii="Arial" w:eastAsia="Times New Roman" w:hAnsi="Arial" w:cs="Arial"/>
          <w:sz w:val="24"/>
          <w:szCs w:val="24"/>
        </w:rPr>
        <w:t>C)*</w:t>
      </w:r>
      <w:proofErr w:type="gramEnd"/>
      <w:r w:rsidRPr="008D3229">
        <w:rPr>
          <w:rFonts w:ascii="Arial" w:eastAsia="Times New Roman" w:hAnsi="Arial" w:cs="Arial"/>
          <w:sz w:val="24"/>
          <w:szCs w:val="24"/>
        </w:rPr>
        <w:t>;</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w:t>
      </w:r>
      <w:r w:rsidRPr="008D3229">
        <w:rPr>
          <w:rFonts w:ascii="Arial" w:eastAsia="Times New Roman" w:hAnsi="Arial" w:cs="Arial"/>
          <w:sz w:val="24"/>
          <w:szCs w:val="24"/>
        </w:rPr>
        <w:tab/>
        <w:t>Прекращение теплоснабжения потребителей (в количестве 50 человек и более) в отопительный период на срок более 24 часов;</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w:t>
      </w:r>
      <w:r w:rsidRPr="008D3229">
        <w:rPr>
          <w:rFonts w:ascii="Arial" w:eastAsia="Times New Roman" w:hAnsi="Arial" w:cs="Arial"/>
          <w:sz w:val="24"/>
          <w:szCs w:val="24"/>
        </w:rPr>
        <w:tab/>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lastRenderedPageBreak/>
        <w:t>–</w:t>
      </w:r>
      <w:r w:rsidRPr="008D3229">
        <w:rPr>
          <w:rFonts w:ascii="Arial" w:eastAsia="Times New Roman" w:hAnsi="Arial" w:cs="Arial"/>
          <w:sz w:val="24"/>
          <w:szCs w:val="24"/>
        </w:rPr>
        <w:tab/>
        <w:t>Разрушение или повреждение сооружений, в которых находятся объекты, которое привело к прекращению теплоснабжения потребителей (в количестве 50 человек и более);</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w:t>
      </w:r>
      <w:r w:rsidRPr="008D3229">
        <w:rPr>
          <w:rFonts w:ascii="Arial" w:eastAsia="Times New Roman" w:hAnsi="Arial" w:cs="Arial"/>
          <w:sz w:val="24"/>
          <w:szCs w:val="24"/>
        </w:rPr>
        <w:tab/>
        <w:t>Перерыв теплоснабжения потребителей (в количестве 50 человек и более) на срок более 6 часов;</w:t>
      </w:r>
    </w:p>
    <w:p w:rsidR="00120FB7"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w:t>
      </w:r>
      <w:r w:rsidRPr="008D3229">
        <w:rPr>
          <w:rFonts w:ascii="Arial" w:eastAsia="Times New Roman" w:hAnsi="Arial" w:cs="Arial"/>
          <w:sz w:val="24"/>
          <w:szCs w:val="24"/>
        </w:rPr>
        <w:tab/>
        <w:t>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r w:rsidR="00120FB7" w:rsidRPr="008D3229">
        <w:rPr>
          <w:rFonts w:ascii="Arial" w:eastAsia="Times New Roman" w:hAnsi="Arial" w:cs="Arial"/>
          <w:sz w:val="24"/>
          <w:szCs w:val="24"/>
        </w:rPr>
        <w:t>;</w:t>
      </w:r>
    </w:p>
    <w:p w:rsidR="00DC1BFA" w:rsidRPr="008D3229" w:rsidRDefault="00120FB7"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w:t>
      </w:r>
      <w:r w:rsidRPr="008D3229">
        <w:rPr>
          <w:rFonts w:ascii="Arial" w:eastAsia="Times New Roman" w:hAnsi="Arial" w:cs="Arial"/>
          <w:sz w:val="24"/>
          <w:szCs w:val="24"/>
        </w:rPr>
        <w:tab/>
        <w:t>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 считается аварией согласно приказу Минрегиона Российской Федерации от 14.04.2008</w:t>
      </w:r>
      <w:r w:rsidR="00951A28" w:rsidRPr="008D3229">
        <w:rPr>
          <w:rFonts w:ascii="Arial" w:eastAsia="Times New Roman" w:hAnsi="Arial" w:cs="Arial"/>
          <w:sz w:val="24"/>
          <w:szCs w:val="24"/>
        </w:rPr>
        <w:t xml:space="preserve"> №</w:t>
      </w:r>
      <w:r w:rsidRPr="008D3229">
        <w:rPr>
          <w:rFonts w:ascii="Arial" w:eastAsia="Times New Roman" w:hAnsi="Arial" w:cs="Arial"/>
          <w:sz w:val="24"/>
          <w:szCs w:val="24"/>
        </w:rPr>
        <w:t>48 «Методика проведения мониторинга выполнения производственных и инвестиционных программ организаций коммунального комплекса»</w:t>
      </w:r>
      <w:r w:rsidR="00DC1BFA" w:rsidRPr="008D3229">
        <w:rPr>
          <w:rFonts w:ascii="Arial" w:eastAsia="Times New Roman" w:hAnsi="Arial" w:cs="Arial"/>
          <w:sz w:val="24"/>
          <w:szCs w:val="24"/>
        </w:rPr>
        <w:t>.</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*п. 1.3.1. Приказа МЧС России от 05.07.2021 № 429 «Об установлении критериев информации о чрезвычайных ситуациях природного и техногенного характера».</w:t>
      </w:r>
    </w:p>
    <w:p w:rsidR="00DC1BFA" w:rsidRPr="008D3229" w:rsidRDefault="00DC1BFA"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1.4. Основными целями настоящего Порядка являются:</w:t>
      </w:r>
    </w:p>
    <w:p w:rsidR="00DC1BFA" w:rsidRPr="008D3229" w:rsidRDefault="00201066"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xml:space="preserve">- </w:t>
      </w:r>
      <w:r w:rsidR="00DC1BFA" w:rsidRPr="008D3229">
        <w:rPr>
          <w:rFonts w:ascii="Arial" w:eastAsia="Times New Roman" w:hAnsi="Arial" w:cs="Arial"/>
          <w:sz w:val="24"/>
          <w:szCs w:val="24"/>
        </w:rPr>
        <w:t xml:space="preserve">повышение эффективности, устойчивости и надежности функционирования объектов жилищно-коммунального хозяйства на территории </w:t>
      </w:r>
      <w:r w:rsidR="009821CA" w:rsidRPr="008D3229">
        <w:rPr>
          <w:rFonts w:ascii="Arial" w:eastAsia="Times New Roman" w:hAnsi="Arial" w:cs="Arial"/>
          <w:bCs/>
          <w:sz w:val="24"/>
          <w:szCs w:val="24"/>
        </w:rPr>
        <w:t>Выгоничского</w:t>
      </w:r>
      <w:r w:rsidR="009364F6" w:rsidRPr="008D3229">
        <w:rPr>
          <w:rFonts w:ascii="Arial" w:eastAsia="Times New Roman" w:hAnsi="Arial" w:cs="Arial"/>
          <w:bCs/>
          <w:sz w:val="24"/>
          <w:szCs w:val="24"/>
        </w:rPr>
        <w:t xml:space="preserve"> муниципального района Брянской области</w:t>
      </w:r>
      <w:r w:rsidR="00DC1BFA" w:rsidRPr="008D3229">
        <w:rPr>
          <w:rFonts w:ascii="Arial" w:eastAsia="Times New Roman" w:hAnsi="Arial" w:cs="Arial"/>
          <w:sz w:val="24"/>
          <w:szCs w:val="24"/>
        </w:rPr>
        <w:t>;</w:t>
      </w:r>
    </w:p>
    <w:p w:rsidR="00DC1BFA" w:rsidRPr="008D3229" w:rsidRDefault="00201066"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xml:space="preserve">- </w:t>
      </w:r>
      <w:r w:rsidR="00DC1BFA" w:rsidRPr="008D3229">
        <w:rPr>
          <w:rFonts w:ascii="Arial" w:eastAsia="Times New Roman" w:hAnsi="Arial" w:cs="Arial"/>
          <w:sz w:val="24"/>
          <w:szCs w:val="24"/>
        </w:rPr>
        <w:t xml:space="preserve">мобилизация усилий по ликвидации технологических нарушений и аварийных ситуаций на объектах теплоснабжения </w:t>
      </w:r>
      <w:r w:rsidR="009821CA" w:rsidRPr="008D3229">
        <w:rPr>
          <w:rFonts w:ascii="Arial" w:eastAsia="Times New Roman" w:hAnsi="Arial" w:cs="Arial"/>
          <w:bCs/>
          <w:sz w:val="24"/>
          <w:szCs w:val="24"/>
        </w:rPr>
        <w:t>Выгоничского</w:t>
      </w:r>
      <w:r w:rsidR="009364F6" w:rsidRPr="008D3229">
        <w:rPr>
          <w:rFonts w:ascii="Arial" w:eastAsia="Times New Roman" w:hAnsi="Arial" w:cs="Arial"/>
          <w:bCs/>
          <w:sz w:val="24"/>
          <w:szCs w:val="24"/>
        </w:rPr>
        <w:t xml:space="preserve"> муниципального района Брянской области</w:t>
      </w:r>
      <w:r w:rsidR="00DC1BFA" w:rsidRPr="008D3229">
        <w:rPr>
          <w:rFonts w:ascii="Arial" w:eastAsia="Times New Roman" w:hAnsi="Arial" w:cs="Arial"/>
          <w:sz w:val="24"/>
          <w:szCs w:val="24"/>
        </w:rPr>
        <w:t>;</w:t>
      </w:r>
    </w:p>
    <w:p w:rsidR="00356839" w:rsidRPr="008D3229" w:rsidRDefault="00201066"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xml:space="preserve">- </w:t>
      </w:r>
      <w:r w:rsidR="00DC1BFA" w:rsidRPr="008D3229">
        <w:rPr>
          <w:rFonts w:ascii="Arial" w:eastAsia="Times New Roman" w:hAnsi="Arial" w:cs="Arial"/>
          <w:sz w:val="24"/>
          <w:szCs w:val="24"/>
        </w:rPr>
        <w:t xml:space="preserve">снижение уровня технологических нарушений на объектах теплоснабжения, минимизация последствий возникновения технологических нарушений и аварийных ситуаций на объектах теплоснабжения </w:t>
      </w:r>
      <w:r w:rsidR="009821CA" w:rsidRPr="008D3229">
        <w:rPr>
          <w:rFonts w:ascii="Arial" w:eastAsia="Times New Roman" w:hAnsi="Arial" w:cs="Arial"/>
          <w:bCs/>
          <w:sz w:val="24"/>
          <w:szCs w:val="24"/>
        </w:rPr>
        <w:t>Выгоничского</w:t>
      </w:r>
      <w:r w:rsidR="009364F6" w:rsidRPr="008D3229">
        <w:rPr>
          <w:rFonts w:ascii="Arial" w:eastAsia="Times New Roman" w:hAnsi="Arial" w:cs="Arial"/>
          <w:bCs/>
          <w:sz w:val="24"/>
          <w:szCs w:val="24"/>
        </w:rPr>
        <w:t xml:space="preserve"> муниципального района Брянской области</w:t>
      </w:r>
      <w:r w:rsidR="00DC1BFA" w:rsidRPr="008D3229">
        <w:rPr>
          <w:rFonts w:ascii="Arial" w:eastAsia="Times New Roman" w:hAnsi="Arial" w:cs="Arial"/>
          <w:sz w:val="24"/>
          <w:szCs w:val="24"/>
        </w:rPr>
        <w:t>.</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1.5. Основной задачей ресурсоснабжающих организаций, управляющих организаций, ТСЖ является обеспечение устойчивой и бесперебойной работы тепловых, водопроводных, электрических сетей, обеспечение качества предоставления коммунальных ресурсов в пределах нормативов, принятие оперативных мер по предупреждению, локализации и ликвидации последствий аварий на источниках теплоснабжения, тепловых, водопроводных и электрических сетях.</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1.6. Основными направлениями предупреждения возникновения аварий являются:</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содержание оборудования системы теплоснабжения в технически исправном состоянии;</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постоянная подготовка персонала к ликвидации возможных технологических нарушений путем повышения качества профессиональной подготовки, своевременного проведения противоаварийных тренировок;</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создание необходимых аварийных запасов материалов и оборудования;</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обеспечение персонала необходимыми средствами защиты, связи, пожаротушения, инструментом, автотранспортом и другими механизмами;</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1.7. Ресурсоснабжающие организации, управляющие организации, ТСЖ, организации,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диспетчерские и (или) аварийно-восстановительные службы (аварийно-диспетчерские службы) (далее - ДС и (или) АВС (АДС) соответственно).</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Состав АВС, перечень машин и механизмов, приспособлений и материалов для ликвидации аварийных ситуаций утверждается руководителем организации.</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lastRenderedPageBreak/>
        <w:t>В организациях, штатным расписанием которых не предусмотрены ДС и (или) АВС (АДС), обязанности оперативного руководства ликвидацией аварии возлагаются на лицо, назначенное соответствующим приказом руководителя организации.</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xml:space="preserve">1.8. Общую координацию действий ДС и (или) АВС (АДС) по ликвидации аварийной ситуации осуществляет единая дежурно-диспетчерская служба </w:t>
      </w:r>
      <w:r w:rsidR="009821CA" w:rsidRPr="008D3229">
        <w:rPr>
          <w:rFonts w:ascii="Arial" w:eastAsia="Times New Roman" w:hAnsi="Arial" w:cs="Arial"/>
          <w:bCs/>
          <w:sz w:val="24"/>
          <w:szCs w:val="24"/>
        </w:rPr>
        <w:t>Выгоничского</w:t>
      </w:r>
      <w:r w:rsidR="009364F6" w:rsidRPr="008D3229">
        <w:rPr>
          <w:rFonts w:ascii="Arial" w:eastAsia="Times New Roman" w:hAnsi="Arial" w:cs="Arial"/>
          <w:bCs/>
          <w:sz w:val="24"/>
          <w:szCs w:val="24"/>
        </w:rPr>
        <w:t xml:space="preserve"> района Брянской области</w:t>
      </w:r>
      <w:r w:rsidR="00207E2A" w:rsidRPr="008D3229">
        <w:rPr>
          <w:rFonts w:ascii="Arial" w:eastAsia="Times New Roman" w:hAnsi="Arial" w:cs="Arial"/>
          <w:sz w:val="24"/>
          <w:szCs w:val="24"/>
        </w:rPr>
        <w:t xml:space="preserve"> </w:t>
      </w:r>
      <w:r w:rsidRPr="008D3229">
        <w:rPr>
          <w:rFonts w:ascii="Arial" w:eastAsia="Times New Roman" w:hAnsi="Arial" w:cs="Arial"/>
          <w:sz w:val="24"/>
          <w:szCs w:val="24"/>
        </w:rPr>
        <w:t>(далее - ЕДДС).</w:t>
      </w:r>
    </w:p>
    <w:p w:rsidR="00951A28" w:rsidRPr="008D3229" w:rsidRDefault="00951A28"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Сведения о телефонах ДС и (или) АВС (АДС) уточняются до начала отопительного периода и предоставляются ресурсоснабжающими организациями, собственниками зданий с НФУ, управляющими организациями, ТСЖ в ЕДДС.</w:t>
      </w:r>
    </w:p>
    <w:p w:rsidR="00445643" w:rsidRPr="008D3229" w:rsidRDefault="00207E2A" w:rsidP="00CC4631">
      <w:pPr>
        <w:spacing w:after="12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1.9</w:t>
      </w:r>
      <w:r w:rsidR="009C1EA8" w:rsidRPr="008D3229">
        <w:rPr>
          <w:rFonts w:ascii="Arial" w:eastAsia="Times New Roman" w:hAnsi="Arial" w:cs="Arial"/>
          <w:sz w:val="24"/>
          <w:szCs w:val="24"/>
        </w:rPr>
        <w:t xml:space="preserve">. Ответственность за </w:t>
      </w:r>
      <w:r w:rsidR="00E10EBC" w:rsidRPr="008D3229">
        <w:rPr>
          <w:rFonts w:ascii="Arial" w:eastAsia="Times New Roman" w:hAnsi="Arial" w:cs="Arial"/>
          <w:sz w:val="24"/>
          <w:szCs w:val="24"/>
        </w:rPr>
        <w:t>не предоставление</w:t>
      </w:r>
      <w:r w:rsidR="009C1EA8" w:rsidRPr="008D3229">
        <w:rPr>
          <w:rFonts w:ascii="Arial" w:eastAsia="Times New Roman" w:hAnsi="Arial" w:cs="Arial"/>
          <w:sz w:val="24"/>
          <w:szCs w:val="24"/>
        </w:rPr>
        <w:t xml:space="preserve"> коммунальных услуг, взаимодействие диспетчеров, дежурных (при наличии) организаций жилищно-коммунального комплекса, ресурсоснабжающих организаций и администрации </w:t>
      </w:r>
      <w:r w:rsidR="009821CA" w:rsidRPr="008D3229">
        <w:rPr>
          <w:rFonts w:ascii="Arial" w:eastAsia="Times New Roman" w:hAnsi="Arial" w:cs="Arial"/>
          <w:sz w:val="24"/>
          <w:szCs w:val="24"/>
        </w:rPr>
        <w:t>Выгоничского</w:t>
      </w:r>
      <w:r w:rsidR="00767370" w:rsidRPr="008D3229">
        <w:rPr>
          <w:rFonts w:ascii="Arial" w:eastAsia="Times New Roman" w:hAnsi="Arial" w:cs="Arial"/>
          <w:sz w:val="24"/>
          <w:szCs w:val="24"/>
        </w:rPr>
        <w:t xml:space="preserve"> района</w:t>
      </w:r>
      <w:r w:rsidR="009C1EA8" w:rsidRPr="008D3229">
        <w:rPr>
          <w:rFonts w:ascii="Arial" w:eastAsia="Times New Roman" w:hAnsi="Arial" w:cs="Arial"/>
          <w:sz w:val="24"/>
          <w:szCs w:val="24"/>
        </w:rPr>
        <w:t xml:space="preserve"> определяется в соответствии с действующим законодательством.</w:t>
      </w:r>
      <w:r w:rsidR="009C1EA8" w:rsidRPr="008D3229">
        <w:rPr>
          <w:rFonts w:ascii="Arial" w:eastAsia="Times New Roman" w:hAnsi="Arial" w:cs="Arial"/>
          <w:sz w:val="24"/>
          <w:szCs w:val="24"/>
        </w:rPr>
        <w:br/>
      </w:r>
      <w:r w:rsidR="00E23A6A" w:rsidRPr="008D3229">
        <w:rPr>
          <w:rFonts w:ascii="Arial" w:eastAsia="Times New Roman" w:hAnsi="Arial" w:cs="Arial"/>
          <w:sz w:val="24"/>
          <w:szCs w:val="24"/>
        </w:rPr>
        <w:tab/>
      </w:r>
      <w:r w:rsidRPr="008D3229">
        <w:rPr>
          <w:rFonts w:ascii="Arial" w:eastAsia="Times New Roman" w:hAnsi="Arial" w:cs="Arial"/>
          <w:sz w:val="24"/>
          <w:szCs w:val="24"/>
        </w:rPr>
        <w:t>1.10</w:t>
      </w:r>
      <w:r w:rsidR="009C1EA8" w:rsidRPr="008D3229">
        <w:rPr>
          <w:rFonts w:ascii="Arial" w:eastAsia="Times New Roman" w:hAnsi="Arial" w:cs="Arial"/>
          <w:sz w:val="24"/>
          <w:szCs w:val="24"/>
        </w:rPr>
        <w:t xml:space="preserve">.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w:t>
      </w:r>
      <w:r w:rsidR="002C61AC" w:rsidRPr="008D3229">
        <w:rPr>
          <w:rFonts w:ascii="Arial" w:eastAsia="Times New Roman" w:hAnsi="Arial" w:cs="Arial"/>
          <w:sz w:val="24"/>
          <w:szCs w:val="24"/>
        </w:rPr>
        <w:t xml:space="preserve">и </w:t>
      </w:r>
      <w:r w:rsidR="009364F6" w:rsidRPr="008D3229">
        <w:rPr>
          <w:rFonts w:ascii="Arial" w:eastAsia="Times New Roman" w:hAnsi="Arial" w:cs="Arial"/>
          <w:sz w:val="24"/>
          <w:szCs w:val="24"/>
        </w:rPr>
        <w:t>региональным</w:t>
      </w:r>
      <w:r w:rsidR="002C61AC" w:rsidRPr="008D3229">
        <w:rPr>
          <w:rFonts w:ascii="Arial" w:eastAsia="Times New Roman" w:hAnsi="Arial" w:cs="Arial"/>
          <w:sz w:val="24"/>
          <w:szCs w:val="24"/>
        </w:rPr>
        <w:t xml:space="preserve"> </w:t>
      </w:r>
      <w:r w:rsidR="009C1EA8" w:rsidRPr="008D3229">
        <w:rPr>
          <w:rFonts w:ascii="Arial" w:eastAsia="Times New Roman" w:hAnsi="Arial" w:cs="Arial"/>
          <w:sz w:val="24"/>
          <w:szCs w:val="24"/>
        </w:rPr>
        <w:t>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w:t>
      </w:r>
      <w:r w:rsidR="00445643" w:rsidRPr="008D3229">
        <w:rPr>
          <w:rFonts w:ascii="Arial" w:eastAsia="Times New Roman" w:hAnsi="Arial" w:cs="Arial"/>
          <w:sz w:val="24"/>
          <w:szCs w:val="24"/>
        </w:rPr>
        <w:t xml:space="preserve">ной ответственности </w:t>
      </w:r>
      <w:r w:rsidR="009C1EA8" w:rsidRPr="008D3229">
        <w:rPr>
          <w:rFonts w:ascii="Arial" w:eastAsia="Times New Roman" w:hAnsi="Arial" w:cs="Arial"/>
          <w:sz w:val="24"/>
          <w:szCs w:val="24"/>
        </w:rPr>
        <w:t>сторон.</w:t>
      </w:r>
    </w:p>
    <w:p w:rsidR="00E70B7D" w:rsidRPr="008D3229" w:rsidRDefault="00E70B7D" w:rsidP="00CC4631">
      <w:pPr>
        <w:pStyle w:val="a4"/>
        <w:numPr>
          <w:ilvl w:val="0"/>
          <w:numId w:val="4"/>
        </w:numPr>
        <w:spacing w:after="0" w:line="240" w:lineRule="auto"/>
        <w:jc w:val="center"/>
        <w:rPr>
          <w:rFonts w:ascii="Arial" w:eastAsia="Times New Roman" w:hAnsi="Arial" w:cs="Arial"/>
          <w:b/>
          <w:bCs/>
          <w:sz w:val="24"/>
          <w:szCs w:val="24"/>
        </w:rPr>
      </w:pPr>
      <w:r w:rsidRPr="008D3229">
        <w:rPr>
          <w:rFonts w:ascii="Arial" w:eastAsia="Times New Roman" w:hAnsi="Arial" w:cs="Arial"/>
          <w:b/>
          <w:bCs/>
          <w:sz w:val="24"/>
          <w:szCs w:val="24"/>
        </w:rPr>
        <w:t>Взаимодействие ресурсоснабжающих организаций, управляющих организаций, ТСЖ, представителей собственников зданий с НФУ при ликвидации аварийных ситуаций</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2.1. При возникновении аварийной ситуации на наружных сетях и источниках теплоснабжения теплоснабжающая организация обязана:</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2.1.1. 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2.1.2. Силами аварийно-восстановительных бригад (групп) незамедлительно приступить к ликвидации создавшейся аварийной ситуации.</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 xml:space="preserve">2.1.3. Оперативная информация о причинах возникновения аварийной ситуации, о решении, принятом по вопросу ее ликвидации, передается в сроки, установленные пунктом 6 Правил расследования причин аварийных ситуаций при теплоснабжении, утвержденных Постановление Правительства РФ от </w:t>
      </w:r>
      <w:r w:rsidR="00FB2DB8" w:rsidRPr="008D3229">
        <w:rPr>
          <w:rFonts w:ascii="Arial" w:eastAsia="Times New Roman" w:hAnsi="Arial" w:cs="Arial"/>
          <w:bCs/>
          <w:sz w:val="24"/>
          <w:szCs w:val="24"/>
        </w:rPr>
        <w:t>0</w:t>
      </w:r>
      <w:r w:rsidRPr="008D3229">
        <w:rPr>
          <w:rFonts w:ascii="Arial" w:eastAsia="Times New Roman" w:hAnsi="Arial" w:cs="Arial"/>
          <w:bCs/>
          <w:sz w:val="24"/>
          <w:szCs w:val="24"/>
        </w:rPr>
        <w:t>2</w:t>
      </w:r>
      <w:r w:rsidR="00FB2DB8" w:rsidRPr="008D3229">
        <w:rPr>
          <w:rFonts w:ascii="Arial" w:eastAsia="Times New Roman" w:hAnsi="Arial" w:cs="Arial"/>
          <w:bCs/>
          <w:sz w:val="24"/>
          <w:szCs w:val="24"/>
        </w:rPr>
        <w:t>.06.</w:t>
      </w:r>
      <w:r w:rsidRPr="008D3229">
        <w:rPr>
          <w:rFonts w:ascii="Arial" w:eastAsia="Times New Roman" w:hAnsi="Arial" w:cs="Arial"/>
          <w:bCs/>
          <w:sz w:val="24"/>
          <w:szCs w:val="24"/>
        </w:rPr>
        <w:t>2022 г. № 1014 «О расследовании причин аварийных ситуаций при теплоснабжении».</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Диспетчер ДС и (или) АВС (АДС) сообщает:</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в ЕДДС;</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диспетчерам тех организаций, которым необходимо изменить или прекратить работу оборудования и иных объектов жизнеобеспечения;</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диспетчерским службам управляющих организаций, ТСЖ, представителям собственников зданий с НФУ.</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2.1.4. По окончании ликвидации аварии оповестить о времени подключения управляющие организации, ТСЖ, представителей собственников зданий с НФУ, ЕДДС.</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 xml:space="preserve">2.2. При возникновении аварийных ситуаций на внутридомовых инженерных системах отопления </w:t>
      </w:r>
      <w:r w:rsidR="00010CE9" w:rsidRPr="008D3229">
        <w:rPr>
          <w:rFonts w:ascii="Arial" w:eastAsia="Times New Roman" w:hAnsi="Arial" w:cs="Arial"/>
          <w:bCs/>
          <w:sz w:val="24"/>
          <w:szCs w:val="24"/>
        </w:rPr>
        <w:t>собственники зданий с НФУ, управляющая организация, ТСЖ</w:t>
      </w:r>
      <w:r w:rsidRPr="008D3229">
        <w:rPr>
          <w:rFonts w:ascii="Arial" w:eastAsia="Times New Roman" w:hAnsi="Arial" w:cs="Arial"/>
          <w:bCs/>
          <w:sz w:val="24"/>
          <w:szCs w:val="24"/>
        </w:rPr>
        <w:t xml:space="preserve"> обязаны обеспечить:</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 xml:space="preserve">2.2.1. Ответ на телефонный звонок собственника или пользователя помещения в многоквартирном доме в ДС и (или) АВС (АДС) в течение не более 5 минут, а в случае не обеспечения ответа в указанный срок - осуществление взаимодействия со звонившим в ДС и (или) АВС (АДС)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ДС и (или) </w:t>
      </w:r>
      <w:r w:rsidRPr="008D3229">
        <w:rPr>
          <w:rFonts w:ascii="Arial" w:eastAsia="Times New Roman" w:hAnsi="Arial" w:cs="Arial"/>
          <w:bCs/>
          <w:sz w:val="24"/>
          <w:szCs w:val="24"/>
        </w:rPr>
        <w:lastRenderedPageBreak/>
        <w:t>АВС (АДС) либо предоставить технологическую возможность оставить голосовое сообщение и (или) электронное сообщение, которое должно быть рассмотрено аварийно-диспетчерской службой в течение 10 минут после поступления.</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2.2.2. 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2.2.3. В течение 10 минут проинформировать телефонограммой о характере аварии, ориентировочном времени ее устранения, количестве пострадавших ЕДДС и теплоснабжающую организацию.</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2.2.4. 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2.2.5. 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2.2.6. 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2.2.7. После ликвидации аварии в течение 10 минут поставить в известность ЕДДС и теплоснабжающую организацию.</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2.3. Организации, независимо от формы собственности и ведомственной принадлежности, имеющие на своем балансе коммуникации или сооружения, расположенные в районе возникновения аварии, по вызову диспетчера ресурсоснабжающей организации, управляющей организации, ТСЖ направляют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2.4. Для ликвидации аварийной ситуации на сетях, собственник которых не определен, привлека</w:t>
      </w:r>
      <w:r w:rsidR="00BC3422" w:rsidRPr="008D3229">
        <w:rPr>
          <w:rFonts w:ascii="Arial" w:eastAsia="Times New Roman" w:hAnsi="Arial" w:cs="Arial"/>
          <w:bCs/>
          <w:sz w:val="24"/>
          <w:szCs w:val="24"/>
        </w:rPr>
        <w:t>е</w:t>
      </w:r>
      <w:r w:rsidRPr="008D3229">
        <w:rPr>
          <w:rFonts w:ascii="Arial" w:eastAsia="Times New Roman" w:hAnsi="Arial" w:cs="Arial"/>
          <w:bCs/>
          <w:sz w:val="24"/>
          <w:szCs w:val="24"/>
        </w:rPr>
        <w:t>тся теплоснабжающ</w:t>
      </w:r>
      <w:r w:rsidR="00BC3422" w:rsidRPr="008D3229">
        <w:rPr>
          <w:rFonts w:ascii="Arial" w:eastAsia="Times New Roman" w:hAnsi="Arial" w:cs="Arial"/>
          <w:bCs/>
          <w:sz w:val="24"/>
          <w:szCs w:val="24"/>
        </w:rPr>
        <w:t>ая организация</w:t>
      </w:r>
      <w:r w:rsidRPr="008D3229">
        <w:rPr>
          <w:rFonts w:ascii="Arial" w:eastAsia="Times New Roman" w:hAnsi="Arial" w:cs="Arial"/>
          <w:bCs/>
          <w:sz w:val="24"/>
          <w:szCs w:val="24"/>
        </w:rPr>
        <w:t>, к чьим сетям технологически присоединены данные сети.</w:t>
      </w:r>
    </w:p>
    <w:p w:rsidR="00EA666E" w:rsidRPr="008D3229" w:rsidRDefault="00EA666E"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bCs/>
          <w:sz w:val="24"/>
          <w:szCs w:val="24"/>
        </w:rPr>
        <w:t xml:space="preserve">Бесхозяйные тепловые сети на территории </w:t>
      </w:r>
      <w:r w:rsidR="009821CA" w:rsidRPr="008D3229">
        <w:rPr>
          <w:rFonts w:ascii="Arial" w:eastAsia="Times New Roman" w:hAnsi="Arial" w:cs="Arial"/>
          <w:bCs/>
          <w:sz w:val="24"/>
          <w:szCs w:val="24"/>
        </w:rPr>
        <w:t>Выгоничского</w:t>
      </w:r>
      <w:r w:rsidR="00FB2DB8" w:rsidRPr="008D3229">
        <w:rPr>
          <w:rFonts w:ascii="Arial" w:eastAsia="Times New Roman" w:hAnsi="Arial" w:cs="Arial"/>
          <w:bCs/>
          <w:sz w:val="24"/>
          <w:szCs w:val="24"/>
        </w:rPr>
        <w:t xml:space="preserve"> муниципального района Брянской области</w:t>
      </w:r>
      <w:r w:rsidR="00FB2DB8" w:rsidRPr="008D3229">
        <w:rPr>
          <w:rFonts w:ascii="Arial" w:eastAsia="Times New Roman" w:hAnsi="Arial" w:cs="Arial"/>
          <w:sz w:val="24"/>
          <w:szCs w:val="24"/>
        </w:rPr>
        <w:t xml:space="preserve"> </w:t>
      </w:r>
      <w:r w:rsidRPr="008D3229">
        <w:rPr>
          <w:rFonts w:ascii="Arial" w:eastAsia="Times New Roman" w:hAnsi="Arial" w:cs="Arial"/>
          <w:sz w:val="24"/>
          <w:szCs w:val="24"/>
        </w:rPr>
        <w:t>отсутствуют.</w:t>
      </w:r>
    </w:p>
    <w:p w:rsidR="00E70B7D" w:rsidRPr="008D3229" w:rsidRDefault="00E70B7D"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 xml:space="preserve">2.5. В случае невозможности устранения аварии в течение 16 часов единовременно - при температуре воздуха в жилых помещениях от +12°C до нормативной температуры; не более 8 часов единовременно - при температуре воздуха в жилых помещениях от +10°C до +12°C; не более 4 часов единовременно - при температуре воздуха в жилых помещениях от +8°C до +10°C, по предложению руководителя теплоснабжающей организации, </w:t>
      </w:r>
      <w:r w:rsidR="00010CE9" w:rsidRPr="008D3229">
        <w:rPr>
          <w:rFonts w:ascii="Arial" w:eastAsia="Times New Roman" w:hAnsi="Arial" w:cs="Arial"/>
          <w:bCs/>
          <w:sz w:val="24"/>
          <w:szCs w:val="24"/>
        </w:rPr>
        <w:t>представителя собственников зданий с НФУ</w:t>
      </w:r>
      <w:r w:rsidRPr="008D3229">
        <w:rPr>
          <w:rFonts w:ascii="Arial" w:eastAsia="Times New Roman" w:hAnsi="Arial" w:cs="Arial"/>
          <w:bCs/>
          <w:sz w:val="24"/>
          <w:szCs w:val="24"/>
        </w:rPr>
        <w:t xml:space="preserve"> администрацией </w:t>
      </w:r>
      <w:r w:rsidR="009821CA" w:rsidRPr="008D3229">
        <w:rPr>
          <w:rFonts w:ascii="Arial" w:eastAsia="Times New Roman" w:hAnsi="Arial" w:cs="Arial"/>
          <w:sz w:val="24"/>
          <w:szCs w:val="24"/>
        </w:rPr>
        <w:t xml:space="preserve">Выгоничского </w:t>
      </w:r>
      <w:r w:rsidR="00BC3422" w:rsidRPr="008D3229">
        <w:rPr>
          <w:rFonts w:ascii="Arial" w:eastAsia="Times New Roman" w:hAnsi="Arial" w:cs="Arial"/>
          <w:sz w:val="24"/>
          <w:szCs w:val="24"/>
        </w:rPr>
        <w:t xml:space="preserve">района </w:t>
      </w:r>
      <w:r w:rsidRPr="008D3229">
        <w:rPr>
          <w:rFonts w:ascii="Arial" w:eastAsia="Times New Roman" w:hAnsi="Arial" w:cs="Arial"/>
          <w:bCs/>
          <w:sz w:val="24"/>
          <w:szCs w:val="24"/>
        </w:rPr>
        <w:t xml:space="preserve">может быть организовано проведение заседания Комиссии по предупреждению и ликвидации чрезвычайных ситуаций и обеспечению пожарной безопасности </w:t>
      </w:r>
      <w:r w:rsidR="009821CA" w:rsidRPr="008D3229">
        <w:rPr>
          <w:rFonts w:ascii="Arial" w:eastAsia="Times New Roman" w:hAnsi="Arial" w:cs="Arial"/>
          <w:bCs/>
          <w:sz w:val="24"/>
          <w:szCs w:val="24"/>
        </w:rPr>
        <w:t>Выгоничского</w:t>
      </w:r>
      <w:r w:rsidR="00FB2DB8" w:rsidRPr="008D3229">
        <w:rPr>
          <w:rFonts w:ascii="Arial" w:eastAsia="Times New Roman" w:hAnsi="Arial" w:cs="Arial"/>
          <w:bCs/>
          <w:sz w:val="24"/>
          <w:szCs w:val="24"/>
        </w:rPr>
        <w:t xml:space="preserve"> района </w:t>
      </w:r>
      <w:r w:rsidRPr="008D3229">
        <w:rPr>
          <w:rFonts w:ascii="Arial" w:eastAsia="Times New Roman" w:hAnsi="Arial" w:cs="Arial"/>
          <w:bCs/>
          <w:sz w:val="24"/>
          <w:szCs w:val="24"/>
        </w:rPr>
        <w:t>(далее - Комиссия по ЧС и ОПБ) с целью принятия конкретных мер для ликвидации аварии и недопущения ее развития в чрезвычайную ситуацию по истечении 24 часов (в том числе введение для органов управления и сил муниципального звена единой государственной системы предупреждения и ликвидации чрезвычайных ситуаций режима функционирования «Повышенная готовность»).</w:t>
      </w:r>
    </w:p>
    <w:p w:rsidR="000911E8" w:rsidRPr="008D3229" w:rsidRDefault="000911E8" w:rsidP="00CC4631">
      <w:pPr>
        <w:pStyle w:val="a4"/>
        <w:numPr>
          <w:ilvl w:val="0"/>
          <w:numId w:val="4"/>
        </w:numPr>
        <w:spacing w:after="0" w:line="240" w:lineRule="auto"/>
        <w:ind w:left="357" w:right="357" w:hanging="357"/>
        <w:jc w:val="center"/>
        <w:rPr>
          <w:rFonts w:ascii="Arial" w:eastAsia="Times New Roman" w:hAnsi="Arial" w:cs="Arial"/>
          <w:b/>
          <w:bCs/>
          <w:sz w:val="24"/>
          <w:szCs w:val="24"/>
        </w:rPr>
      </w:pPr>
      <w:r w:rsidRPr="008D3229">
        <w:rPr>
          <w:rFonts w:ascii="Arial" w:eastAsia="Times New Roman" w:hAnsi="Arial" w:cs="Arial"/>
          <w:b/>
          <w:bCs/>
          <w:sz w:val="24"/>
          <w:szCs w:val="24"/>
        </w:rPr>
        <w:t xml:space="preserve">Взаимодействие ДС и (или) АВС (АДС) при возникновении </w:t>
      </w:r>
    </w:p>
    <w:p w:rsidR="000911E8" w:rsidRPr="008D3229" w:rsidRDefault="000911E8" w:rsidP="00CC4631">
      <w:pPr>
        <w:spacing w:after="0" w:line="240" w:lineRule="auto"/>
        <w:ind w:left="357" w:right="357" w:hanging="357"/>
        <w:contextualSpacing/>
        <w:jc w:val="center"/>
        <w:rPr>
          <w:rFonts w:ascii="Arial" w:eastAsia="Times New Roman" w:hAnsi="Arial" w:cs="Arial"/>
          <w:b/>
          <w:bCs/>
          <w:sz w:val="24"/>
          <w:szCs w:val="24"/>
        </w:rPr>
      </w:pPr>
      <w:r w:rsidRPr="008D3229">
        <w:rPr>
          <w:rFonts w:ascii="Arial" w:eastAsia="Times New Roman" w:hAnsi="Arial" w:cs="Arial"/>
          <w:b/>
          <w:bCs/>
          <w:sz w:val="24"/>
          <w:szCs w:val="24"/>
        </w:rPr>
        <w:t>и ликвидации аварий на источниках теплоснабжения, сетях и системах теплопотребления</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3.1. При возникновении аварийной ситуации ресурсоснабжающие организации (независимо от форм собственности и ведомственной принадлежности) и управляющие организации, ТСЖ, представитель собственников зданий с НФУ в течение всей смены осуществляют передачу оперативной информации в ЕДДС.</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xml:space="preserve">3.2. При поступлении в ДС и (или) АВС (АДС) ресурсоснабжающих организаций сообщения о возникновении аварии на тепловых сетях и источниках </w:t>
      </w:r>
      <w:r w:rsidRPr="008D3229">
        <w:rPr>
          <w:rFonts w:ascii="Arial" w:eastAsia="Times New Roman" w:hAnsi="Arial" w:cs="Arial"/>
          <w:bCs/>
          <w:sz w:val="24"/>
          <w:szCs w:val="24"/>
        </w:rPr>
        <w:lastRenderedPageBreak/>
        <w:t>теплоснабжения, об отключении или ограничении теплоснабжения потребителей ДС и (или) АВС (АДС) обязана незамедлительно:</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направить к месту аварии аварийную бригаду;</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сообщить о возникшей ситуации по имеющимся у нее каналам связи руководителю предприятия и диспетчеру ЕДДС;</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принять меры по обеспечению безопасности в месте обнаружения аварии (выставить ограждение и охрану, осветить место аварии) и действовать в соответствии с инструкцией по ликвидации аварийных ситуаций.</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3.3. На основании сообщения с места обнаруженной аварии на объекте или сетях теплоснабжения ответственное должностное лицо теплоснабжающей организации определяет:</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какие переключения в сетях необходимо произвести;</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как изменится режим теплоснабжения в зоне обнаруженной аварии;</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какие абоненты и в какой последовательности могут быть ограничены или отключены от теплоснабжения;</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когда и какие инженерные системы при необходимости должны быть опорожнены;</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какими силами и средствами будет устраняться обнаруженная авария.</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3.4. О возникновении аварийной ситуации и принятом решении по е</w:t>
      </w:r>
      <w:r w:rsidR="00010CE9" w:rsidRPr="008D3229">
        <w:rPr>
          <w:rFonts w:ascii="Arial" w:eastAsia="Times New Roman" w:hAnsi="Arial" w:cs="Arial"/>
          <w:bCs/>
          <w:sz w:val="24"/>
          <w:szCs w:val="24"/>
        </w:rPr>
        <w:t>ё</w:t>
      </w:r>
      <w:r w:rsidRPr="008D3229">
        <w:rPr>
          <w:rFonts w:ascii="Arial" w:eastAsia="Times New Roman" w:hAnsi="Arial" w:cs="Arial"/>
          <w:bCs/>
          <w:sz w:val="24"/>
          <w:szCs w:val="24"/>
        </w:rPr>
        <w:t xml:space="preserve"> локализации и ликвидации, предположительном времени на восстановление теплоснабжения потребителей диспетчер соответствующей ДС и (или) АВС (АДС) теплоснабжающий организации немедленно информирует по имеющимся у него каналам связи руководителя организации, диспетчеров организаций, которым необходимо изменить или прекратить работу оборудования и коммуникаций, диспетчерским службам управляющих организаций, ТСЖ, представит</w:t>
      </w:r>
      <w:r w:rsidR="00010CE9" w:rsidRPr="008D3229">
        <w:rPr>
          <w:rFonts w:ascii="Arial" w:eastAsia="Times New Roman" w:hAnsi="Arial" w:cs="Arial"/>
          <w:bCs/>
          <w:sz w:val="24"/>
          <w:szCs w:val="24"/>
        </w:rPr>
        <w:t>елей собственников зданий с НФУ</w:t>
      </w:r>
      <w:r w:rsidRPr="008D3229">
        <w:rPr>
          <w:rFonts w:ascii="Arial" w:eastAsia="Times New Roman" w:hAnsi="Arial" w:cs="Arial"/>
          <w:bCs/>
          <w:sz w:val="24"/>
          <w:szCs w:val="24"/>
        </w:rPr>
        <w:t xml:space="preserve"> попавших в зону аварии, ЕДДС.</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3.5. Отключение внутридомовых систем отопления домов, последующее их заполнение и включение в работу производятся силами теплоснабжающей организации.</w:t>
      </w:r>
    </w:p>
    <w:p w:rsidR="000911E8" w:rsidRPr="008D3229" w:rsidRDefault="005066A4"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3.6</w:t>
      </w:r>
      <w:r w:rsidR="000911E8" w:rsidRPr="008D3229">
        <w:rPr>
          <w:rFonts w:ascii="Arial" w:eastAsia="Times New Roman" w:hAnsi="Arial" w:cs="Arial"/>
          <w:bCs/>
          <w:sz w:val="24"/>
          <w:szCs w:val="24"/>
        </w:rPr>
        <w:t>. Если в результате обнаруженной аварии подлежат отключению или ограничению в подаче тепловой энергии медицинские, дошкольные образовательные и общеобразовательные организации, диспетчер теплоснабжающей организации незамедлительно сообщает об этом в соответствующие организации по всем доступным каналам связи.</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3.</w:t>
      </w:r>
      <w:r w:rsidR="005066A4" w:rsidRPr="008D3229">
        <w:rPr>
          <w:rFonts w:ascii="Arial" w:eastAsia="Times New Roman" w:hAnsi="Arial" w:cs="Arial"/>
          <w:bCs/>
          <w:sz w:val="24"/>
          <w:szCs w:val="24"/>
        </w:rPr>
        <w:t>7</w:t>
      </w:r>
      <w:r w:rsidRPr="008D3229">
        <w:rPr>
          <w:rFonts w:ascii="Arial" w:eastAsia="Times New Roman" w:hAnsi="Arial" w:cs="Arial"/>
          <w:bCs/>
          <w:sz w:val="24"/>
          <w:szCs w:val="24"/>
        </w:rPr>
        <w:t>. При аварийных ситуациях на объектах потребителей, связанных с затоплением водой чердачных, подвальных, жилых помещений, возгоранием электрических сетей и невозможностью потребителя произвести отключение на своих сетях, заявка на отключение подается в соответствующую диспетчерскую службу ресурсоснабжающей организации и выполняется как аварийная.</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3.</w:t>
      </w:r>
      <w:r w:rsidR="005066A4" w:rsidRPr="008D3229">
        <w:rPr>
          <w:rFonts w:ascii="Arial" w:eastAsia="Times New Roman" w:hAnsi="Arial" w:cs="Arial"/>
          <w:bCs/>
          <w:sz w:val="24"/>
          <w:szCs w:val="24"/>
        </w:rPr>
        <w:t>8</w:t>
      </w:r>
      <w:r w:rsidRPr="008D3229">
        <w:rPr>
          <w:rFonts w:ascii="Arial" w:eastAsia="Times New Roman" w:hAnsi="Arial" w:cs="Arial"/>
          <w:bCs/>
          <w:sz w:val="24"/>
          <w:szCs w:val="24"/>
        </w:rPr>
        <w:t>. В случае, когда в результате аварии создается угроза жизни людей, разрушения оборудования, коммуникаций строений, диспетчеры (начальники смен) ресурсоснабжающих организаций отдают распоряжение на</w:t>
      </w:r>
      <w:r w:rsidR="005066A4" w:rsidRPr="008D3229">
        <w:rPr>
          <w:rFonts w:ascii="Arial" w:eastAsia="Times New Roman" w:hAnsi="Arial" w:cs="Arial"/>
          <w:bCs/>
          <w:sz w:val="24"/>
          <w:szCs w:val="24"/>
        </w:rPr>
        <w:t xml:space="preserve"> </w:t>
      </w:r>
      <w:r w:rsidRPr="008D3229">
        <w:rPr>
          <w:rFonts w:ascii="Arial" w:eastAsia="Times New Roman" w:hAnsi="Arial" w:cs="Arial"/>
          <w:bCs/>
          <w:sz w:val="24"/>
          <w:szCs w:val="24"/>
        </w:rPr>
        <w:t>вывод из работы оборудования без согласования, но с обязательным последующим извещением ЕДДС после проведения переключений по выводу из работы аварийного оборудования или участков сетей.</w:t>
      </w:r>
    </w:p>
    <w:p w:rsidR="000911E8" w:rsidRPr="008D3229" w:rsidRDefault="005066A4"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3.9</w:t>
      </w:r>
      <w:r w:rsidR="000911E8" w:rsidRPr="008D3229">
        <w:rPr>
          <w:rFonts w:ascii="Arial" w:eastAsia="Times New Roman" w:hAnsi="Arial" w:cs="Arial"/>
          <w:bCs/>
          <w:sz w:val="24"/>
          <w:szCs w:val="24"/>
        </w:rPr>
        <w:t>. В обязанности ответственного за ликвидацию аварии входит:</w:t>
      </w:r>
    </w:p>
    <w:p w:rsidR="000911E8" w:rsidRPr="008D3229" w:rsidRDefault="005066A4"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xml:space="preserve">- </w:t>
      </w:r>
      <w:r w:rsidR="000911E8" w:rsidRPr="008D3229">
        <w:rPr>
          <w:rFonts w:ascii="Arial" w:eastAsia="Times New Roman" w:hAnsi="Arial" w:cs="Arial"/>
          <w:bCs/>
          <w:sz w:val="24"/>
          <w:szCs w:val="24"/>
        </w:rPr>
        <w:t>вызов через диспетчерские службы соответствующих представителей организаций, имеющих коммуникации, сооружения в месте аварии, согласование с ними проведения земляных работ для ликвидации аварии;</w:t>
      </w:r>
    </w:p>
    <w:p w:rsidR="000911E8" w:rsidRPr="008D3229" w:rsidRDefault="005066A4"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xml:space="preserve">- </w:t>
      </w:r>
      <w:r w:rsidR="000911E8" w:rsidRPr="008D3229">
        <w:rPr>
          <w:rFonts w:ascii="Arial" w:eastAsia="Times New Roman" w:hAnsi="Arial" w:cs="Arial"/>
          <w:bCs/>
          <w:sz w:val="24"/>
          <w:szCs w:val="24"/>
        </w:rPr>
        <w:t>организация выполнения аварийно-восстановительных работ на коммуникациях и обеспечение безопасных условий производства работ;</w:t>
      </w:r>
    </w:p>
    <w:p w:rsidR="000911E8" w:rsidRPr="008D3229" w:rsidRDefault="005066A4"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xml:space="preserve">- </w:t>
      </w:r>
      <w:r w:rsidR="000911E8" w:rsidRPr="008D3229">
        <w:rPr>
          <w:rFonts w:ascii="Arial" w:eastAsia="Times New Roman" w:hAnsi="Arial" w:cs="Arial"/>
          <w:bCs/>
          <w:sz w:val="24"/>
          <w:szCs w:val="24"/>
        </w:rPr>
        <w:t>предоставление промежуточной и итоговой информации о завершении аварийно-восстановительных работ по восстановлению рабочей схемы в соответствующие диспетчерские службы.</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3.1</w:t>
      </w:r>
      <w:r w:rsidR="005066A4" w:rsidRPr="008D3229">
        <w:rPr>
          <w:rFonts w:ascii="Arial" w:eastAsia="Times New Roman" w:hAnsi="Arial" w:cs="Arial"/>
          <w:bCs/>
          <w:sz w:val="24"/>
          <w:szCs w:val="24"/>
        </w:rPr>
        <w:t>0</w:t>
      </w:r>
      <w:r w:rsidRPr="008D3229">
        <w:rPr>
          <w:rFonts w:ascii="Arial" w:eastAsia="Times New Roman" w:hAnsi="Arial" w:cs="Arial"/>
          <w:bCs/>
          <w:sz w:val="24"/>
          <w:szCs w:val="24"/>
        </w:rPr>
        <w:t xml:space="preserve">. В случае возникновения крупных аварий, вызывающих возможные перерывы теплоснабжения в отопительный зимний период на срок более суток, </w:t>
      </w:r>
      <w:r w:rsidRPr="008D3229">
        <w:rPr>
          <w:rFonts w:ascii="Arial" w:eastAsia="Times New Roman" w:hAnsi="Arial" w:cs="Arial"/>
          <w:bCs/>
          <w:sz w:val="24"/>
          <w:szCs w:val="24"/>
        </w:rPr>
        <w:lastRenderedPageBreak/>
        <w:t xml:space="preserve">создается оперативный штаб (оперативная группа) при Комиссии по ЧС и ОПБ для оперативного принятия мер в целях обеспечения устойчивой работы объектов топливно-энергетического комплекса и жилищно-коммунального комплекса </w:t>
      </w:r>
      <w:r w:rsidR="009821CA" w:rsidRPr="008D3229">
        <w:rPr>
          <w:rFonts w:ascii="Arial" w:eastAsia="Times New Roman" w:hAnsi="Arial" w:cs="Arial"/>
          <w:bCs/>
          <w:sz w:val="24"/>
          <w:szCs w:val="24"/>
        </w:rPr>
        <w:t>Выгоничского</w:t>
      </w:r>
      <w:r w:rsidR="00214D8B" w:rsidRPr="008D3229">
        <w:rPr>
          <w:rFonts w:ascii="Arial" w:eastAsia="Times New Roman" w:hAnsi="Arial" w:cs="Arial"/>
          <w:bCs/>
          <w:sz w:val="24"/>
          <w:szCs w:val="24"/>
        </w:rPr>
        <w:t xml:space="preserve"> муниципального района Брянской области</w:t>
      </w:r>
      <w:r w:rsidR="005066A4" w:rsidRPr="008D3229">
        <w:rPr>
          <w:rFonts w:ascii="Arial" w:eastAsia="Times New Roman" w:hAnsi="Arial" w:cs="Arial"/>
          <w:bCs/>
          <w:sz w:val="24"/>
          <w:szCs w:val="24"/>
        </w:rPr>
        <w:t xml:space="preserve"> </w:t>
      </w:r>
      <w:r w:rsidRPr="008D3229">
        <w:rPr>
          <w:rFonts w:ascii="Arial" w:eastAsia="Times New Roman" w:hAnsi="Arial" w:cs="Arial"/>
          <w:bCs/>
          <w:sz w:val="24"/>
          <w:szCs w:val="24"/>
        </w:rPr>
        <w:t>либо для оценки обстановки, координации сил единой системы в зоне чрезвычайной ситуации, подготовки проектов решений, направленных на ликвидацию чрезвычайной ситуации.</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Решением Комиссии по ЧС и ОПБ к аварийно-восстановительным работам могут привлекаться специализированные строительно-монтажные и другие организации.</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В случае возникновения крупных аварий, которые по критериям (приказ МЧС России от 05.07.2021 № 429 «Об установлении критериев информации о чрезвычайных ситуациях природного и техногенного характера»</w:t>
      </w:r>
      <w:r w:rsidR="00214D8B" w:rsidRPr="008D3229">
        <w:rPr>
          <w:rFonts w:ascii="Arial" w:eastAsia="Times New Roman" w:hAnsi="Arial" w:cs="Arial"/>
          <w:bCs/>
          <w:sz w:val="24"/>
          <w:szCs w:val="24"/>
        </w:rPr>
        <w:t>)</w:t>
      </w:r>
      <w:r w:rsidRPr="008D3229">
        <w:rPr>
          <w:rFonts w:ascii="Arial" w:eastAsia="Times New Roman" w:hAnsi="Arial" w:cs="Arial"/>
          <w:bCs/>
          <w:sz w:val="24"/>
          <w:szCs w:val="24"/>
        </w:rPr>
        <w:t xml:space="preserve"> могут перерасти в ЧС, проводятся мероприятия в соответствии с Федеральным законом от 21.12.1994 № 68-ФЗ «О защите населения и территорий от чрезвычайных ситуаций природного и техногенного характера»:</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решением Ком</w:t>
      </w:r>
      <w:r w:rsidR="00754527" w:rsidRPr="008D3229">
        <w:rPr>
          <w:rFonts w:ascii="Arial" w:eastAsia="Times New Roman" w:hAnsi="Arial" w:cs="Arial"/>
          <w:bCs/>
          <w:sz w:val="24"/>
          <w:szCs w:val="24"/>
        </w:rPr>
        <w:t>иссии по ЧС и ОПБ предлагается г</w:t>
      </w:r>
      <w:r w:rsidRPr="008D3229">
        <w:rPr>
          <w:rFonts w:ascii="Arial" w:eastAsia="Times New Roman" w:hAnsi="Arial" w:cs="Arial"/>
          <w:bCs/>
          <w:sz w:val="24"/>
          <w:szCs w:val="24"/>
        </w:rPr>
        <w:t xml:space="preserve">лаве </w:t>
      </w:r>
      <w:r w:rsidR="00214D8B" w:rsidRPr="008D3229">
        <w:rPr>
          <w:rFonts w:ascii="Arial" w:eastAsia="Times New Roman" w:hAnsi="Arial" w:cs="Arial"/>
          <w:bCs/>
          <w:sz w:val="24"/>
          <w:szCs w:val="24"/>
        </w:rPr>
        <w:t xml:space="preserve">администрации </w:t>
      </w:r>
      <w:r w:rsidR="0098757A" w:rsidRPr="008D3229">
        <w:rPr>
          <w:rFonts w:ascii="Arial" w:eastAsia="Times New Roman" w:hAnsi="Arial" w:cs="Arial"/>
          <w:bCs/>
          <w:sz w:val="24"/>
          <w:szCs w:val="24"/>
        </w:rPr>
        <w:t>Выгоничского</w:t>
      </w:r>
      <w:r w:rsidR="00214D8B" w:rsidRPr="008D3229">
        <w:rPr>
          <w:rFonts w:ascii="Arial" w:eastAsia="Times New Roman" w:hAnsi="Arial" w:cs="Arial"/>
          <w:bCs/>
          <w:sz w:val="24"/>
          <w:szCs w:val="24"/>
        </w:rPr>
        <w:t xml:space="preserve"> </w:t>
      </w:r>
      <w:r w:rsidR="005066A4" w:rsidRPr="008D3229">
        <w:rPr>
          <w:rFonts w:ascii="Arial" w:eastAsia="Times New Roman" w:hAnsi="Arial" w:cs="Arial"/>
          <w:sz w:val="24"/>
          <w:szCs w:val="24"/>
        </w:rPr>
        <w:t xml:space="preserve">района </w:t>
      </w:r>
      <w:r w:rsidRPr="008D3229">
        <w:rPr>
          <w:rFonts w:ascii="Arial" w:eastAsia="Times New Roman" w:hAnsi="Arial" w:cs="Arial"/>
          <w:bCs/>
          <w:sz w:val="24"/>
          <w:szCs w:val="24"/>
        </w:rPr>
        <w:t xml:space="preserve">введение режима функционирования «Повышенная готовность». </w:t>
      </w:r>
      <w:r w:rsidR="00754527" w:rsidRPr="008D3229">
        <w:rPr>
          <w:rFonts w:ascii="Arial" w:eastAsia="Times New Roman" w:hAnsi="Arial" w:cs="Arial"/>
          <w:bCs/>
          <w:sz w:val="24"/>
          <w:szCs w:val="24"/>
        </w:rPr>
        <w:t>Постановлением (распоряжением) г</w:t>
      </w:r>
      <w:r w:rsidRPr="008D3229">
        <w:rPr>
          <w:rFonts w:ascii="Arial" w:eastAsia="Times New Roman" w:hAnsi="Arial" w:cs="Arial"/>
          <w:bCs/>
          <w:sz w:val="24"/>
          <w:szCs w:val="24"/>
        </w:rPr>
        <w:t xml:space="preserve">лавы </w:t>
      </w:r>
      <w:r w:rsidR="00214D8B" w:rsidRPr="008D3229">
        <w:rPr>
          <w:rFonts w:ascii="Arial" w:eastAsia="Times New Roman" w:hAnsi="Arial" w:cs="Arial"/>
          <w:bCs/>
          <w:sz w:val="24"/>
          <w:szCs w:val="24"/>
        </w:rPr>
        <w:t xml:space="preserve">администрации </w:t>
      </w:r>
      <w:r w:rsidR="009821CA" w:rsidRPr="008D3229">
        <w:rPr>
          <w:rFonts w:ascii="Arial" w:eastAsia="Times New Roman" w:hAnsi="Arial" w:cs="Arial"/>
          <w:bCs/>
          <w:sz w:val="24"/>
          <w:szCs w:val="24"/>
        </w:rPr>
        <w:t>Выгоничского</w:t>
      </w:r>
      <w:r w:rsidR="00214D8B" w:rsidRPr="008D3229">
        <w:rPr>
          <w:rFonts w:ascii="Arial" w:eastAsia="Times New Roman" w:hAnsi="Arial" w:cs="Arial"/>
          <w:bCs/>
          <w:sz w:val="24"/>
          <w:szCs w:val="24"/>
        </w:rPr>
        <w:t xml:space="preserve"> </w:t>
      </w:r>
      <w:r w:rsidR="00214D8B" w:rsidRPr="008D3229">
        <w:rPr>
          <w:rFonts w:ascii="Arial" w:eastAsia="Times New Roman" w:hAnsi="Arial" w:cs="Arial"/>
          <w:sz w:val="24"/>
          <w:szCs w:val="24"/>
        </w:rPr>
        <w:t>района</w:t>
      </w:r>
      <w:r w:rsidR="005066A4" w:rsidRPr="008D3229">
        <w:rPr>
          <w:rFonts w:ascii="Arial" w:eastAsia="Times New Roman" w:hAnsi="Arial" w:cs="Arial"/>
          <w:sz w:val="24"/>
          <w:szCs w:val="24"/>
        </w:rPr>
        <w:t xml:space="preserve"> области</w:t>
      </w:r>
      <w:r w:rsidRPr="008D3229">
        <w:rPr>
          <w:rFonts w:ascii="Arial" w:eastAsia="Times New Roman" w:hAnsi="Arial" w:cs="Arial"/>
          <w:bCs/>
          <w:sz w:val="24"/>
          <w:szCs w:val="24"/>
        </w:rPr>
        <w:t xml:space="preserve"> вводится режим функционирования «повышенная готовность» для соответствующих органов управления и привлекаемых сил;</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 xml:space="preserve">- при угрозе (или, и) возникновения ЧС (по временным критериям) решением Комиссии по ЧС и ОПБ предлагается ввести режим «чрезвычайной ситуации». </w:t>
      </w:r>
      <w:r w:rsidR="00754527" w:rsidRPr="008D3229">
        <w:rPr>
          <w:rFonts w:ascii="Arial" w:eastAsia="Times New Roman" w:hAnsi="Arial" w:cs="Arial"/>
          <w:bCs/>
          <w:sz w:val="24"/>
          <w:szCs w:val="24"/>
        </w:rPr>
        <w:t>Постановлением (распоряжением) г</w:t>
      </w:r>
      <w:r w:rsidRPr="008D3229">
        <w:rPr>
          <w:rFonts w:ascii="Arial" w:eastAsia="Times New Roman" w:hAnsi="Arial" w:cs="Arial"/>
          <w:bCs/>
          <w:sz w:val="24"/>
          <w:szCs w:val="24"/>
        </w:rPr>
        <w:t xml:space="preserve">лавы </w:t>
      </w:r>
      <w:r w:rsidR="00214D8B" w:rsidRPr="008D3229">
        <w:rPr>
          <w:rFonts w:ascii="Arial" w:eastAsia="Times New Roman" w:hAnsi="Arial" w:cs="Arial"/>
          <w:bCs/>
          <w:sz w:val="24"/>
          <w:szCs w:val="24"/>
        </w:rPr>
        <w:t xml:space="preserve">администрации </w:t>
      </w:r>
      <w:r w:rsidR="009821CA" w:rsidRPr="008D3229">
        <w:rPr>
          <w:rFonts w:ascii="Arial" w:eastAsia="Times New Roman" w:hAnsi="Arial" w:cs="Arial"/>
          <w:bCs/>
          <w:sz w:val="24"/>
          <w:szCs w:val="24"/>
        </w:rPr>
        <w:t>Выгоничского</w:t>
      </w:r>
      <w:r w:rsidR="00214D8B" w:rsidRPr="008D3229">
        <w:rPr>
          <w:rFonts w:ascii="Arial" w:eastAsia="Times New Roman" w:hAnsi="Arial" w:cs="Arial"/>
          <w:bCs/>
          <w:sz w:val="24"/>
          <w:szCs w:val="24"/>
        </w:rPr>
        <w:t xml:space="preserve"> </w:t>
      </w:r>
      <w:r w:rsidR="00214D8B" w:rsidRPr="008D3229">
        <w:rPr>
          <w:rFonts w:ascii="Arial" w:eastAsia="Times New Roman" w:hAnsi="Arial" w:cs="Arial"/>
          <w:sz w:val="24"/>
          <w:szCs w:val="24"/>
        </w:rPr>
        <w:t>района</w:t>
      </w:r>
      <w:r w:rsidR="005066A4" w:rsidRPr="008D3229">
        <w:rPr>
          <w:rFonts w:ascii="Arial" w:eastAsia="Times New Roman" w:hAnsi="Arial" w:cs="Arial"/>
          <w:bCs/>
          <w:sz w:val="24"/>
          <w:szCs w:val="24"/>
        </w:rPr>
        <w:t xml:space="preserve"> вводится режим функцио</w:t>
      </w:r>
      <w:r w:rsidRPr="008D3229">
        <w:rPr>
          <w:rFonts w:ascii="Arial" w:eastAsia="Times New Roman" w:hAnsi="Arial" w:cs="Arial"/>
          <w:bCs/>
          <w:sz w:val="24"/>
          <w:szCs w:val="24"/>
        </w:rPr>
        <w:t>нирования «Чрезвычайная ситуация» (локального или муниципального характера) с муниципальным уровнем реагирования. В котором прописываются необходимые привлекаемые силы и средства, мате</w:t>
      </w:r>
      <w:r w:rsidR="005066A4" w:rsidRPr="008D3229">
        <w:rPr>
          <w:rFonts w:ascii="Arial" w:eastAsia="Times New Roman" w:hAnsi="Arial" w:cs="Arial"/>
          <w:bCs/>
          <w:sz w:val="24"/>
          <w:szCs w:val="24"/>
        </w:rPr>
        <w:t>риальные и финан</w:t>
      </w:r>
      <w:r w:rsidRPr="008D3229">
        <w:rPr>
          <w:rFonts w:ascii="Arial" w:eastAsia="Times New Roman" w:hAnsi="Arial" w:cs="Arial"/>
          <w:bCs/>
          <w:sz w:val="24"/>
          <w:szCs w:val="24"/>
        </w:rPr>
        <w:t>совые ресурсы для ликвидации ЧС.</w:t>
      </w:r>
    </w:p>
    <w:p w:rsidR="000911E8" w:rsidRPr="008D3229" w:rsidRDefault="000911E8" w:rsidP="00CC4631">
      <w:pPr>
        <w:spacing w:after="0" w:line="240" w:lineRule="auto"/>
        <w:ind w:firstLine="709"/>
        <w:contextualSpacing/>
        <w:jc w:val="both"/>
        <w:rPr>
          <w:rFonts w:ascii="Arial" w:eastAsia="Times New Roman" w:hAnsi="Arial" w:cs="Arial"/>
          <w:bCs/>
          <w:sz w:val="24"/>
          <w:szCs w:val="24"/>
        </w:rPr>
      </w:pPr>
      <w:r w:rsidRPr="008D3229">
        <w:rPr>
          <w:rFonts w:ascii="Arial" w:eastAsia="Times New Roman" w:hAnsi="Arial" w:cs="Arial"/>
          <w:bCs/>
          <w:sz w:val="24"/>
          <w:szCs w:val="24"/>
        </w:rPr>
        <w:t>Аварийно-восстановительные работы выполняются в сроки, согласованные с Комиссией по ЧС и ОПБ.</w:t>
      </w:r>
    </w:p>
    <w:p w:rsidR="000911E8" w:rsidRPr="008D3229" w:rsidRDefault="0057365D" w:rsidP="00CC4631">
      <w:pPr>
        <w:pStyle w:val="a4"/>
        <w:numPr>
          <w:ilvl w:val="0"/>
          <w:numId w:val="4"/>
        </w:numPr>
        <w:spacing w:after="0" w:line="240" w:lineRule="auto"/>
        <w:ind w:right="357"/>
        <w:jc w:val="center"/>
        <w:rPr>
          <w:rFonts w:ascii="Arial" w:eastAsia="Times New Roman" w:hAnsi="Arial" w:cs="Arial"/>
          <w:b/>
          <w:bCs/>
          <w:sz w:val="24"/>
          <w:szCs w:val="24"/>
        </w:rPr>
      </w:pPr>
      <w:r w:rsidRPr="008D3229">
        <w:rPr>
          <w:rFonts w:ascii="Arial" w:eastAsia="Times New Roman" w:hAnsi="Arial" w:cs="Arial"/>
          <w:b/>
          <w:bCs/>
          <w:sz w:val="24"/>
          <w:szCs w:val="24"/>
        </w:rPr>
        <w:t>Риски возникновения аварий, масштабы и последствия</w:t>
      </w:r>
    </w:p>
    <w:p w:rsidR="0057365D" w:rsidRPr="008D3229" w:rsidRDefault="0057365D" w:rsidP="00CC4631">
      <w:pPr>
        <w:spacing w:after="0" w:line="240" w:lineRule="auto"/>
        <w:ind w:firstLine="72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Наиболее вероятными причинами возникновения аварий и сбоев в работе котельных и тепловых сетей могут послужить:</w:t>
      </w:r>
    </w:p>
    <w:p w:rsidR="0057365D" w:rsidRPr="008D3229" w:rsidRDefault="0057365D" w:rsidP="00CC4631">
      <w:pPr>
        <w:spacing w:after="0" w:line="240" w:lineRule="auto"/>
        <w:ind w:firstLine="72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 xml:space="preserve">- </w:t>
      </w:r>
      <w:r w:rsidR="007D6DC5" w:rsidRPr="008D3229">
        <w:rPr>
          <w:rFonts w:ascii="Arial" w:hAnsi="Arial" w:cs="Arial"/>
          <w:bCs/>
          <w:sz w:val="24"/>
          <w:szCs w:val="24"/>
        </w:rPr>
        <w:t>прекращение подачи электрической энергии, холодной воды, топлива на источник тепловой энергии</w:t>
      </w:r>
      <w:r w:rsidRPr="008D3229">
        <w:rPr>
          <w:rFonts w:ascii="Arial" w:eastAsia="Times New Roman" w:hAnsi="Arial" w:cs="Arial"/>
          <w:sz w:val="24"/>
          <w:szCs w:val="24"/>
          <w:lang w:eastAsia="zh-CN"/>
        </w:rPr>
        <w:t>;</w:t>
      </w:r>
    </w:p>
    <w:p w:rsidR="0057365D" w:rsidRPr="008D3229" w:rsidRDefault="0057365D" w:rsidP="00CC4631">
      <w:pPr>
        <w:spacing w:after="0" w:line="240" w:lineRule="auto"/>
        <w:ind w:firstLine="72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 xml:space="preserve">- </w:t>
      </w:r>
      <w:r w:rsidR="007D6DC5" w:rsidRPr="008D3229">
        <w:rPr>
          <w:rFonts w:ascii="Arial" w:hAnsi="Arial" w:cs="Arial"/>
          <w:bCs/>
          <w:sz w:val="24"/>
          <w:szCs w:val="24"/>
        </w:rPr>
        <w:t>внеплановый останов (выход из строя) оборудования на объектах системы теплоснабжения</w:t>
      </w:r>
      <w:r w:rsidRPr="008D3229">
        <w:rPr>
          <w:rFonts w:ascii="Arial" w:eastAsia="Times New Roman" w:hAnsi="Arial" w:cs="Arial"/>
          <w:sz w:val="24"/>
          <w:szCs w:val="24"/>
          <w:lang w:eastAsia="zh-CN"/>
        </w:rPr>
        <w:t>;</w:t>
      </w:r>
    </w:p>
    <w:p w:rsidR="0057365D" w:rsidRPr="008D3229" w:rsidRDefault="0057365D" w:rsidP="00CC4631">
      <w:pPr>
        <w:spacing w:after="0" w:line="240" w:lineRule="auto"/>
        <w:ind w:firstLine="72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 xml:space="preserve">- неблагоприятные </w:t>
      </w:r>
      <w:proofErr w:type="spellStart"/>
      <w:r w:rsidRPr="008D3229">
        <w:rPr>
          <w:rFonts w:ascii="Arial" w:eastAsia="Times New Roman" w:hAnsi="Arial" w:cs="Arial"/>
          <w:sz w:val="24"/>
          <w:szCs w:val="24"/>
          <w:lang w:eastAsia="zh-CN"/>
        </w:rPr>
        <w:t>погодно</w:t>
      </w:r>
      <w:proofErr w:type="spellEnd"/>
      <w:r w:rsidRPr="008D3229">
        <w:rPr>
          <w:rFonts w:ascii="Arial" w:eastAsia="Times New Roman" w:hAnsi="Arial" w:cs="Arial"/>
          <w:sz w:val="24"/>
          <w:szCs w:val="24"/>
          <w:lang w:eastAsia="zh-CN"/>
        </w:rPr>
        <w:t>-климатические явления</w:t>
      </w:r>
      <w:r w:rsidR="007D6DC5" w:rsidRPr="008D3229">
        <w:rPr>
          <w:rFonts w:ascii="Arial" w:eastAsia="Times New Roman" w:hAnsi="Arial" w:cs="Arial"/>
          <w:sz w:val="24"/>
          <w:szCs w:val="24"/>
          <w:lang w:eastAsia="zh-CN"/>
        </w:rPr>
        <w:t xml:space="preserve"> </w:t>
      </w:r>
      <w:r w:rsidR="007D6DC5" w:rsidRPr="008D3229">
        <w:rPr>
          <w:rFonts w:ascii="Arial" w:hAnsi="Arial" w:cs="Arial"/>
          <w:bCs/>
          <w:sz w:val="24"/>
          <w:szCs w:val="24"/>
        </w:rPr>
        <w:t>(ураган, сильные ветры, сильные морозы, обледенение)</w:t>
      </w:r>
      <w:r w:rsidRPr="008D3229">
        <w:rPr>
          <w:rFonts w:ascii="Arial" w:eastAsia="Times New Roman" w:hAnsi="Arial" w:cs="Arial"/>
          <w:sz w:val="24"/>
          <w:szCs w:val="24"/>
          <w:lang w:eastAsia="zh-CN"/>
        </w:rPr>
        <w:t>;</w:t>
      </w:r>
    </w:p>
    <w:p w:rsidR="0057365D" w:rsidRPr="008D3229" w:rsidRDefault="0057365D" w:rsidP="00CC4631">
      <w:pPr>
        <w:spacing w:after="0" w:line="240" w:lineRule="auto"/>
        <w:ind w:firstLine="72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 человеческий фактор</w:t>
      </w:r>
      <w:r w:rsidR="007D6DC5" w:rsidRPr="008D3229">
        <w:rPr>
          <w:rFonts w:ascii="Arial" w:eastAsia="Times New Roman" w:hAnsi="Arial" w:cs="Arial"/>
          <w:sz w:val="24"/>
          <w:szCs w:val="24"/>
          <w:lang w:eastAsia="zh-CN"/>
        </w:rPr>
        <w:t xml:space="preserve"> </w:t>
      </w:r>
      <w:r w:rsidR="007D6DC5" w:rsidRPr="008D3229">
        <w:rPr>
          <w:rFonts w:ascii="Arial" w:hAnsi="Arial" w:cs="Arial"/>
          <w:bCs/>
          <w:sz w:val="24"/>
          <w:szCs w:val="24"/>
        </w:rPr>
        <w:t>(неправильные действия персонала)</w:t>
      </w:r>
      <w:r w:rsidRPr="008D3229">
        <w:rPr>
          <w:rFonts w:ascii="Arial" w:eastAsia="Times New Roman" w:hAnsi="Arial" w:cs="Arial"/>
          <w:sz w:val="24"/>
          <w:szCs w:val="24"/>
          <w:lang w:eastAsia="zh-CN"/>
        </w:rPr>
        <w:t>.</w:t>
      </w:r>
    </w:p>
    <w:p w:rsidR="00754527" w:rsidRPr="008D3229" w:rsidRDefault="00754527" w:rsidP="00CC4631">
      <w:pPr>
        <w:spacing w:after="0" w:line="240" w:lineRule="auto"/>
        <w:ind w:firstLine="720"/>
        <w:jc w:val="both"/>
        <w:rPr>
          <w:rFonts w:ascii="Arial" w:eastAsia="Times New Roman" w:hAnsi="Arial" w:cs="Arial"/>
          <w:sz w:val="24"/>
          <w:szCs w:val="24"/>
          <w:lang w:eastAsia="zh-CN"/>
        </w:rPr>
      </w:pPr>
    </w:p>
    <w:p w:rsidR="007D6DC5" w:rsidRPr="008D3229" w:rsidRDefault="007D6DC5" w:rsidP="00CC4631">
      <w:pPr>
        <w:widowControl w:val="0"/>
        <w:spacing w:after="0" w:line="240" w:lineRule="auto"/>
        <w:jc w:val="both"/>
        <w:rPr>
          <w:rFonts w:ascii="Arial" w:eastAsia="Times New Roman" w:hAnsi="Arial" w:cs="Arial"/>
          <w:bCs/>
          <w:sz w:val="24"/>
          <w:szCs w:val="24"/>
        </w:rPr>
      </w:pPr>
      <w:bookmarkStart w:id="3" w:name="_Toc426063897"/>
      <w:r w:rsidRPr="008D3229">
        <w:rPr>
          <w:rFonts w:ascii="Arial" w:eastAsia="Times New Roman" w:hAnsi="Arial" w:cs="Arial"/>
          <w:bCs/>
          <w:sz w:val="24"/>
          <w:szCs w:val="24"/>
        </w:rPr>
        <w:t>Таблица 4.</w:t>
      </w:r>
      <w:r w:rsidRPr="008D3229">
        <w:rPr>
          <w:rFonts w:ascii="Arial" w:eastAsia="Times New Roman" w:hAnsi="Arial" w:cs="Arial"/>
          <w:bCs/>
          <w:sz w:val="24"/>
          <w:szCs w:val="24"/>
        </w:rPr>
        <w:fldChar w:fldCharType="begin"/>
      </w:r>
      <w:r w:rsidRPr="008D3229">
        <w:rPr>
          <w:rFonts w:ascii="Arial" w:eastAsia="Times New Roman" w:hAnsi="Arial" w:cs="Arial"/>
          <w:bCs/>
          <w:sz w:val="24"/>
          <w:szCs w:val="24"/>
        </w:rPr>
        <w:instrText xml:space="preserve"> SEQ Таблица \* ARABIC \s 1 </w:instrText>
      </w:r>
      <w:r w:rsidRPr="008D3229">
        <w:rPr>
          <w:rFonts w:ascii="Arial" w:eastAsia="Times New Roman" w:hAnsi="Arial" w:cs="Arial"/>
          <w:bCs/>
          <w:sz w:val="24"/>
          <w:szCs w:val="24"/>
        </w:rPr>
        <w:fldChar w:fldCharType="separate"/>
      </w:r>
      <w:r w:rsidR="00D169B5">
        <w:rPr>
          <w:rFonts w:ascii="Arial" w:eastAsia="Times New Roman" w:hAnsi="Arial" w:cs="Arial"/>
          <w:bCs/>
          <w:noProof/>
          <w:sz w:val="24"/>
          <w:szCs w:val="24"/>
        </w:rPr>
        <w:t>1</w:t>
      </w:r>
      <w:r w:rsidRPr="008D3229">
        <w:rPr>
          <w:rFonts w:ascii="Arial" w:eastAsia="Times New Roman" w:hAnsi="Arial" w:cs="Arial"/>
          <w:bCs/>
          <w:noProof/>
          <w:sz w:val="24"/>
          <w:szCs w:val="24"/>
        </w:rPr>
        <w:fldChar w:fldCharType="end"/>
      </w:r>
      <w:r w:rsidR="00DF257F" w:rsidRPr="008D3229">
        <w:rPr>
          <w:rFonts w:ascii="Arial" w:eastAsia="Times New Roman" w:hAnsi="Arial" w:cs="Arial"/>
          <w:bCs/>
          <w:noProof/>
          <w:sz w:val="24"/>
          <w:szCs w:val="24"/>
        </w:rPr>
        <w:t>.</w:t>
      </w:r>
      <w:r w:rsidRPr="008D3229">
        <w:rPr>
          <w:rFonts w:ascii="Arial" w:eastAsia="Times New Roman" w:hAnsi="Arial" w:cs="Arial"/>
          <w:bCs/>
          <w:sz w:val="24"/>
          <w:szCs w:val="24"/>
        </w:rPr>
        <w:t xml:space="preserve"> - Перечень возможных аварийных ситуаций, их описание, масштабы и уровень реагирования, типовые действия персонала</w:t>
      </w:r>
      <w:bookmarkEnd w:id="3"/>
    </w:p>
    <w:p w:rsidR="00670ED0" w:rsidRPr="008D3229" w:rsidRDefault="00670ED0" w:rsidP="00CC4631">
      <w:pPr>
        <w:widowControl w:val="0"/>
        <w:spacing w:after="0" w:line="240" w:lineRule="auto"/>
        <w:jc w:val="both"/>
        <w:rPr>
          <w:rFonts w:ascii="Arial" w:eastAsia="Times New Roman" w:hAnsi="Arial" w:cs="Arial"/>
          <w:bCs/>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2007"/>
        <w:gridCol w:w="3096"/>
        <w:gridCol w:w="1669"/>
        <w:gridCol w:w="2159"/>
      </w:tblGrid>
      <w:tr w:rsidR="0050275E" w:rsidRPr="008D3229" w:rsidTr="00EC4BB6">
        <w:trPr>
          <w:trHeight w:val="23"/>
          <w:tblHeader/>
          <w:jc w:val="center"/>
        </w:trPr>
        <w:tc>
          <w:tcPr>
            <w:tcW w:w="1696" w:type="dxa"/>
            <w:shd w:val="clear" w:color="auto" w:fill="auto"/>
            <w:vAlign w:val="center"/>
          </w:tcPr>
          <w:p w:rsidR="007D6DC5" w:rsidRPr="008D3229" w:rsidRDefault="007D6DC5" w:rsidP="00CC4631">
            <w:pPr>
              <w:widowControl w:val="0"/>
              <w:tabs>
                <w:tab w:val="left" w:pos="851"/>
              </w:tabs>
              <w:spacing w:after="0" w:line="240" w:lineRule="auto"/>
              <w:jc w:val="center"/>
              <w:rPr>
                <w:rFonts w:ascii="Arial" w:eastAsia="Calibri" w:hAnsi="Arial" w:cs="Arial"/>
                <w:sz w:val="24"/>
                <w:szCs w:val="24"/>
                <w:lang w:eastAsia="en-US"/>
              </w:rPr>
            </w:pPr>
            <w:r w:rsidRPr="008D3229">
              <w:rPr>
                <w:rFonts w:ascii="Arial" w:eastAsia="Calibri" w:hAnsi="Arial" w:cs="Arial"/>
                <w:sz w:val="24"/>
                <w:szCs w:val="24"/>
                <w:lang w:eastAsia="en-US"/>
              </w:rPr>
              <w:t>Причина возникновения аварии</w:t>
            </w:r>
          </w:p>
        </w:tc>
        <w:tc>
          <w:tcPr>
            <w:tcW w:w="2007" w:type="dxa"/>
            <w:shd w:val="clear" w:color="auto" w:fill="auto"/>
            <w:vAlign w:val="center"/>
            <w:hideMark/>
          </w:tcPr>
          <w:p w:rsidR="007D6DC5" w:rsidRPr="008D3229" w:rsidRDefault="007D6DC5" w:rsidP="00CC4631">
            <w:pPr>
              <w:widowControl w:val="0"/>
              <w:tabs>
                <w:tab w:val="left" w:pos="851"/>
              </w:tabs>
              <w:spacing w:after="0" w:line="240" w:lineRule="auto"/>
              <w:jc w:val="center"/>
              <w:rPr>
                <w:rFonts w:ascii="Arial" w:eastAsia="Calibri" w:hAnsi="Arial" w:cs="Arial"/>
                <w:sz w:val="24"/>
                <w:szCs w:val="24"/>
                <w:lang w:eastAsia="en-US"/>
              </w:rPr>
            </w:pPr>
            <w:r w:rsidRPr="008D3229">
              <w:rPr>
                <w:rFonts w:ascii="Arial" w:eastAsia="Calibri" w:hAnsi="Arial" w:cs="Arial"/>
                <w:sz w:val="24"/>
                <w:szCs w:val="24"/>
                <w:lang w:eastAsia="en-US"/>
              </w:rPr>
              <w:t>Описание</w:t>
            </w:r>
          </w:p>
          <w:p w:rsidR="007D6DC5" w:rsidRPr="008D3229" w:rsidRDefault="007D6DC5" w:rsidP="00CC4631">
            <w:pPr>
              <w:widowControl w:val="0"/>
              <w:tabs>
                <w:tab w:val="left" w:pos="851"/>
              </w:tabs>
              <w:spacing w:after="0" w:line="240" w:lineRule="auto"/>
              <w:jc w:val="center"/>
              <w:rPr>
                <w:rFonts w:ascii="Arial" w:eastAsia="Calibri" w:hAnsi="Arial" w:cs="Arial"/>
                <w:sz w:val="24"/>
                <w:szCs w:val="24"/>
                <w:lang w:eastAsia="en-US"/>
              </w:rPr>
            </w:pPr>
            <w:r w:rsidRPr="008D3229">
              <w:rPr>
                <w:rFonts w:ascii="Arial" w:eastAsia="Calibri" w:hAnsi="Arial" w:cs="Arial"/>
                <w:sz w:val="24"/>
                <w:szCs w:val="24"/>
                <w:lang w:eastAsia="en-US"/>
              </w:rPr>
              <w:t>аварийной ситуации</w:t>
            </w:r>
          </w:p>
        </w:tc>
        <w:tc>
          <w:tcPr>
            <w:tcW w:w="3096" w:type="dxa"/>
            <w:shd w:val="clear" w:color="auto" w:fill="auto"/>
            <w:vAlign w:val="center"/>
            <w:hideMark/>
          </w:tcPr>
          <w:p w:rsidR="007D6DC5" w:rsidRPr="008D3229" w:rsidRDefault="007D6DC5" w:rsidP="00CC4631">
            <w:pPr>
              <w:widowControl w:val="0"/>
              <w:tabs>
                <w:tab w:val="left" w:pos="851"/>
              </w:tabs>
              <w:spacing w:after="0" w:line="240" w:lineRule="auto"/>
              <w:jc w:val="center"/>
              <w:rPr>
                <w:rFonts w:ascii="Arial" w:eastAsia="Calibri" w:hAnsi="Arial" w:cs="Arial"/>
                <w:sz w:val="24"/>
                <w:szCs w:val="24"/>
                <w:lang w:eastAsia="en-US"/>
              </w:rPr>
            </w:pPr>
            <w:r w:rsidRPr="008D3229">
              <w:rPr>
                <w:rFonts w:ascii="Arial" w:eastAsia="Calibri" w:hAnsi="Arial" w:cs="Arial"/>
                <w:sz w:val="24"/>
                <w:szCs w:val="24"/>
                <w:lang w:eastAsia="en-US"/>
              </w:rPr>
              <w:t>Возможные масштабы аварии и последствия</w:t>
            </w:r>
          </w:p>
        </w:tc>
        <w:tc>
          <w:tcPr>
            <w:tcW w:w="1669" w:type="dxa"/>
            <w:shd w:val="clear" w:color="auto" w:fill="auto"/>
            <w:vAlign w:val="center"/>
            <w:hideMark/>
          </w:tcPr>
          <w:p w:rsidR="007D6DC5" w:rsidRPr="008D3229" w:rsidRDefault="007D6DC5" w:rsidP="00CC4631">
            <w:pPr>
              <w:widowControl w:val="0"/>
              <w:tabs>
                <w:tab w:val="left" w:pos="851"/>
              </w:tabs>
              <w:spacing w:after="0" w:line="240" w:lineRule="auto"/>
              <w:jc w:val="center"/>
              <w:rPr>
                <w:rFonts w:ascii="Arial" w:eastAsia="Calibri" w:hAnsi="Arial" w:cs="Arial"/>
                <w:sz w:val="24"/>
                <w:szCs w:val="24"/>
                <w:lang w:eastAsia="en-US"/>
              </w:rPr>
            </w:pPr>
            <w:r w:rsidRPr="008D3229">
              <w:rPr>
                <w:rFonts w:ascii="Arial" w:eastAsia="Calibri" w:hAnsi="Arial" w:cs="Arial"/>
                <w:sz w:val="24"/>
                <w:szCs w:val="24"/>
                <w:lang w:eastAsia="en-US"/>
              </w:rPr>
              <w:t>Уровень</w:t>
            </w:r>
          </w:p>
          <w:p w:rsidR="007D6DC5" w:rsidRPr="008D3229" w:rsidRDefault="007D6DC5" w:rsidP="00CC4631">
            <w:pPr>
              <w:widowControl w:val="0"/>
              <w:tabs>
                <w:tab w:val="left" w:pos="851"/>
              </w:tabs>
              <w:spacing w:after="0" w:line="240" w:lineRule="auto"/>
              <w:jc w:val="center"/>
              <w:rPr>
                <w:rFonts w:ascii="Arial" w:eastAsia="Calibri" w:hAnsi="Arial" w:cs="Arial"/>
                <w:sz w:val="24"/>
                <w:szCs w:val="24"/>
                <w:lang w:eastAsia="en-US"/>
              </w:rPr>
            </w:pPr>
            <w:r w:rsidRPr="008D3229">
              <w:rPr>
                <w:rFonts w:ascii="Arial" w:eastAsia="Calibri" w:hAnsi="Arial" w:cs="Arial"/>
                <w:sz w:val="24"/>
                <w:szCs w:val="24"/>
                <w:lang w:eastAsia="en-US"/>
              </w:rPr>
              <w:t>реагирования</w:t>
            </w:r>
          </w:p>
        </w:tc>
        <w:tc>
          <w:tcPr>
            <w:tcW w:w="2159" w:type="dxa"/>
            <w:shd w:val="clear" w:color="auto" w:fill="auto"/>
            <w:vAlign w:val="center"/>
          </w:tcPr>
          <w:p w:rsidR="007D6DC5" w:rsidRPr="008D3229" w:rsidRDefault="007D6DC5" w:rsidP="00CC4631">
            <w:pPr>
              <w:widowControl w:val="0"/>
              <w:tabs>
                <w:tab w:val="left" w:pos="851"/>
              </w:tabs>
              <w:spacing w:after="0" w:line="240" w:lineRule="auto"/>
              <w:jc w:val="center"/>
              <w:rPr>
                <w:rFonts w:ascii="Arial" w:eastAsia="Calibri" w:hAnsi="Arial" w:cs="Arial"/>
                <w:sz w:val="24"/>
                <w:szCs w:val="24"/>
                <w:lang w:eastAsia="en-US"/>
              </w:rPr>
            </w:pPr>
            <w:r w:rsidRPr="008D3229">
              <w:rPr>
                <w:rFonts w:ascii="Arial" w:eastAsia="Calibri" w:hAnsi="Arial" w:cs="Arial"/>
                <w:sz w:val="24"/>
                <w:szCs w:val="24"/>
                <w:lang w:eastAsia="en-US"/>
              </w:rPr>
              <w:t xml:space="preserve">Действия </w:t>
            </w:r>
          </w:p>
          <w:p w:rsidR="007D6DC5" w:rsidRPr="008D3229" w:rsidRDefault="007D6DC5" w:rsidP="00CC4631">
            <w:pPr>
              <w:widowControl w:val="0"/>
              <w:tabs>
                <w:tab w:val="left" w:pos="851"/>
              </w:tabs>
              <w:spacing w:after="0" w:line="240" w:lineRule="auto"/>
              <w:jc w:val="center"/>
              <w:rPr>
                <w:rFonts w:ascii="Arial" w:eastAsia="Calibri" w:hAnsi="Arial" w:cs="Arial"/>
                <w:sz w:val="24"/>
                <w:szCs w:val="24"/>
                <w:lang w:eastAsia="en-US"/>
              </w:rPr>
            </w:pPr>
            <w:r w:rsidRPr="008D3229">
              <w:rPr>
                <w:rFonts w:ascii="Arial" w:eastAsia="Calibri" w:hAnsi="Arial" w:cs="Arial"/>
                <w:sz w:val="24"/>
                <w:szCs w:val="24"/>
                <w:lang w:eastAsia="en-US"/>
              </w:rPr>
              <w:t>персонала</w:t>
            </w:r>
          </w:p>
        </w:tc>
      </w:tr>
      <w:tr w:rsidR="006A3A7D" w:rsidRPr="008D3229" w:rsidTr="007F3AD2">
        <w:trPr>
          <w:trHeight w:val="23"/>
          <w:jc w:val="center"/>
        </w:trPr>
        <w:tc>
          <w:tcPr>
            <w:tcW w:w="1696" w:type="dxa"/>
            <w:shd w:val="clear" w:color="auto" w:fill="auto"/>
          </w:tcPr>
          <w:p w:rsidR="006A3A7D" w:rsidRPr="008D3229" w:rsidRDefault="006A3A7D" w:rsidP="00A3335C">
            <w:pPr>
              <w:widowControl w:val="0"/>
              <w:tabs>
                <w:tab w:val="left" w:pos="851"/>
              </w:tabs>
              <w:spacing w:after="0" w:line="240" w:lineRule="auto"/>
              <w:jc w:val="both"/>
              <w:rPr>
                <w:rFonts w:ascii="Arial" w:eastAsia="Calibri" w:hAnsi="Arial" w:cs="Arial"/>
                <w:sz w:val="24"/>
                <w:szCs w:val="24"/>
                <w:lang w:eastAsia="en-US"/>
              </w:rPr>
            </w:pPr>
            <w:r w:rsidRPr="008D3229">
              <w:rPr>
                <w:rFonts w:ascii="Arial" w:hAnsi="Arial" w:cs="Arial"/>
                <w:sz w:val="24"/>
                <w:szCs w:val="24"/>
              </w:rPr>
              <w:t>Прекращение подачи электроэнергии на источник тепловой энергии, ЦТП, насосную станцию</w:t>
            </w:r>
          </w:p>
        </w:tc>
        <w:tc>
          <w:tcPr>
            <w:tcW w:w="2007"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59" w:lineRule="auto"/>
              <w:jc w:val="both"/>
              <w:rPr>
                <w:rFonts w:ascii="Arial" w:hAnsi="Arial" w:cs="Arial"/>
                <w:sz w:val="24"/>
                <w:szCs w:val="24"/>
              </w:rPr>
            </w:pPr>
            <w:r w:rsidRPr="008D3229">
              <w:rPr>
                <w:rFonts w:ascii="Arial" w:hAnsi="Arial" w:cs="Arial"/>
                <w:sz w:val="24"/>
                <w:szCs w:val="24"/>
              </w:rPr>
              <w:t xml:space="preserve">Остановка работы источника тепловой энергии, ЦТП, насосной станции </w:t>
            </w:r>
          </w:p>
        </w:tc>
        <w:tc>
          <w:tcPr>
            <w:tcW w:w="3096"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59" w:lineRule="auto"/>
              <w:ind w:right="20"/>
              <w:jc w:val="both"/>
              <w:rPr>
                <w:rFonts w:ascii="Arial" w:hAnsi="Arial" w:cs="Arial"/>
                <w:sz w:val="24"/>
                <w:szCs w:val="24"/>
              </w:rPr>
            </w:pPr>
            <w:r w:rsidRPr="008D3229">
              <w:rPr>
                <w:rFonts w:ascii="Arial" w:hAnsi="Arial" w:cs="Arial"/>
                <w:sz w:val="24"/>
                <w:szCs w:val="24"/>
              </w:rPr>
              <w:t xml:space="preserve">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w:t>
            </w:r>
            <w:r w:rsidRPr="008D3229">
              <w:rPr>
                <w:rFonts w:ascii="Arial" w:hAnsi="Arial" w:cs="Arial"/>
                <w:sz w:val="24"/>
                <w:szCs w:val="24"/>
              </w:rPr>
              <w:lastRenderedPageBreak/>
              <w:t xml:space="preserve">и внутренних отопительных систем </w:t>
            </w:r>
          </w:p>
        </w:tc>
        <w:tc>
          <w:tcPr>
            <w:tcW w:w="1669"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59" w:lineRule="auto"/>
              <w:ind w:right="23"/>
              <w:jc w:val="both"/>
              <w:rPr>
                <w:rFonts w:ascii="Arial" w:hAnsi="Arial" w:cs="Arial"/>
                <w:sz w:val="24"/>
                <w:szCs w:val="24"/>
              </w:rPr>
            </w:pPr>
            <w:r w:rsidRPr="008D3229">
              <w:rPr>
                <w:rFonts w:ascii="Arial" w:hAnsi="Arial" w:cs="Arial"/>
                <w:sz w:val="24"/>
                <w:szCs w:val="24"/>
              </w:rPr>
              <w:lastRenderedPageBreak/>
              <w:t xml:space="preserve">Местный </w:t>
            </w:r>
          </w:p>
        </w:tc>
        <w:tc>
          <w:tcPr>
            <w:tcW w:w="2159"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40" w:lineRule="auto"/>
              <w:jc w:val="both"/>
              <w:rPr>
                <w:rFonts w:ascii="Arial" w:hAnsi="Arial" w:cs="Arial"/>
                <w:sz w:val="24"/>
                <w:szCs w:val="24"/>
              </w:rPr>
            </w:pPr>
            <w:r w:rsidRPr="008D3229">
              <w:rPr>
                <w:rFonts w:ascii="Arial" w:hAnsi="Arial" w:cs="Arial"/>
                <w:sz w:val="24"/>
                <w:szCs w:val="24"/>
              </w:rPr>
              <w:t>Сообщить об отсутствии электроэнергии дежурному диспетчеру электросетевой организации по</w:t>
            </w:r>
          </w:p>
          <w:p w:rsidR="006A3A7D" w:rsidRPr="008D3229" w:rsidRDefault="006A3A7D" w:rsidP="00A3335C">
            <w:pPr>
              <w:spacing w:after="0" w:line="259" w:lineRule="auto"/>
              <w:jc w:val="both"/>
              <w:rPr>
                <w:rFonts w:ascii="Arial" w:hAnsi="Arial" w:cs="Arial"/>
                <w:sz w:val="24"/>
                <w:szCs w:val="24"/>
              </w:rPr>
            </w:pPr>
            <w:r w:rsidRPr="008D3229">
              <w:rPr>
                <w:rFonts w:ascii="Arial" w:hAnsi="Arial" w:cs="Arial"/>
                <w:sz w:val="24"/>
                <w:szCs w:val="24"/>
              </w:rPr>
              <w:t xml:space="preserve">телефону: </w:t>
            </w:r>
          </w:p>
          <w:p w:rsidR="006A3A7D" w:rsidRPr="008D3229" w:rsidRDefault="006A3A7D" w:rsidP="00A3335C">
            <w:pPr>
              <w:spacing w:after="0" w:line="239" w:lineRule="auto"/>
              <w:ind w:right="21"/>
              <w:jc w:val="both"/>
              <w:rPr>
                <w:rFonts w:ascii="Arial" w:hAnsi="Arial" w:cs="Arial"/>
                <w:sz w:val="24"/>
                <w:szCs w:val="24"/>
              </w:rPr>
            </w:pPr>
            <w:r w:rsidRPr="008D3229">
              <w:rPr>
                <w:rFonts w:ascii="Arial" w:hAnsi="Arial" w:cs="Arial"/>
                <w:sz w:val="24"/>
                <w:szCs w:val="24"/>
              </w:rPr>
              <w:lastRenderedPageBreak/>
              <w:t xml:space="preserve">Перейти на резервный или автономный источник электроснабжения (второй ввод, дизель-генератор). При длительном отсутствии электроэнергии организовать ремонтные работы по предотвращению размораживания силами персонала своей организации и управляющих компаний. </w:t>
            </w:r>
          </w:p>
          <w:p w:rsidR="006A3A7D" w:rsidRPr="008D3229" w:rsidRDefault="006A3A7D" w:rsidP="00A3335C">
            <w:pPr>
              <w:spacing w:after="0" w:line="259" w:lineRule="auto"/>
              <w:jc w:val="both"/>
              <w:rPr>
                <w:rFonts w:ascii="Arial" w:hAnsi="Arial" w:cs="Arial"/>
                <w:sz w:val="24"/>
                <w:szCs w:val="24"/>
              </w:rPr>
            </w:pPr>
            <w:r w:rsidRPr="008D3229">
              <w:rPr>
                <w:rFonts w:ascii="Arial" w:hAnsi="Arial" w:cs="Arial"/>
                <w:sz w:val="24"/>
                <w:szCs w:val="24"/>
              </w:rPr>
              <w:t xml:space="preserve">Время устранения аварии – 1 час </w:t>
            </w:r>
          </w:p>
        </w:tc>
      </w:tr>
      <w:tr w:rsidR="006A3A7D" w:rsidRPr="008D3229" w:rsidTr="007F3AD2">
        <w:trPr>
          <w:trHeight w:val="23"/>
          <w:jc w:val="center"/>
        </w:trPr>
        <w:tc>
          <w:tcPr>
            <w:tcW w:w="1696"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59" w:lineRule="auto"/>
              <w:jc w:val="both"/>
              <w:rPr>
                <w:rFonts w:ascii="Arial" w:hAnsi="Arial" w:cs="Arial"/>
                <w:sz w:val="24"/>
                <w:szCs w:val="24"/>
              </w:rPr>
            </w:pPr>
            <w:r w:rsidRPr="008D3229">
              <w:rPr>
                <w:rFonts w:ascii="Arial" w:hAnsi="Arial" w:cs="Arial"/>
                <w:sz w:val="24"/>
                <w:szCs w:val="24"/>
              </w:rPr>
              <w:lastRenderedPageBreak/>
              <w:t xml:space="preserve">Прекращение подачи холодной воды на источник тепловой энергии, ЦТП </w:t>
            </w:r>
          </w:p>
        </w:tc>
        <w:tc>
          <w:tcPr>
            <w:tcW w:w="2007"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59" w:lineRule="auto"/>
              <w:jc w:val="both"/>
              <w:rPr>
                <w:rFonts w:ascii="Arial" w:hAnsi="Arial" w:cs="Arial"/>
                <w:sz w:val="24"/>
                <w:szCs w:val="24"/>
              </w:rPr>
            </w:pPr>
            <w:r w:rsidRPr="008D3229">
              <w:rPr>
                <w:rFonts w:ascii="Arial" w:hAnsi="Arial" w:cs="Arial"/>
                <w:sz w:val="24"/>
                <w:szCs w:val="24"/>
              </w:rPr>
              <w:t xml:space="preserve">Ограничение работы источника тепловой энергии, ЦТП </w:t>
            </w:r>
          </w:p>
        </w:tc>
        <w:tc>
          <w:tcPr>
            <w:tcW w:w="3096"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59" w:lineRule="auto"/>
              <w:ind w:right="21"/>
              <w:jc w:val="both"/>
              <w:rPr>
                <w:rFonts w:ascii="Arial" w:hAnsi="Arial" w:cs="Arial"/>
                <w:sz w:val="24"/>
                <w:szCs w:val="24"/>
              </w:rPr>
            </w:pPr>
            <w:r w:rsidRPr="008D3229">
              <w:rPr>
                <w:rFonts w:ascii="Arial" w:hAnsi="Arial" w:cs="Arial"/>
                <w:sz w:val="24"/>
                <w:szCs w:val="24"/>
              </w:rPr>
              <w:t xml:space="preserve">Ограничение циркуляции теплоносителя в системе теплоснабжения всех потребителей населенного пункта, понижение температуры воздуха в зданиях </w:t>
            </w:r>
          </w:p>
        </w:tc>
        <w:tc>
          <w:tcPr>
            <w:tcW w:w="1669"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59" w:lineRule="auto"/>
              <w:ind w:right="23"/>
              <w:jc w:val="both"/>
              <w:rPr>
                <w:rFonts w:ascii="Arial" w:hAnsi="Arial" w:cs="Arial"/>
                <w:sz w:val="24"/>
                <w:szCs w:val="24"/>
              </w:rPr>
            </w:pPr>
            <w:r w:rsidRPr="008D3229">
              <w:rPr>
                <w:rFonts w:ascii="Arial" w:hAnsi="Arial" w:cs="Arial"/>
                <w:sz w:val="24"/>
                <w:szCs w:val="24"/>
              </w:rPr>
              <w:t xml:space="preserve">Местный </w:t>
            </w:r>
          </w:p>
        </w:tc>
        <w:tc>
          <w:tcPr>
            <w:tcW w:w="2159"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40" w:lineRule="auto"/>
              <w:ind w:right="21"/>
              <w:jc w:val="both"/>
              <w:rPr>
                <w:rFonts w:ascii="Arial" w:hAnsi="Arial" w:cs="Arial"/>
                <w:sz w:val="24"/>
                <w:szCs w:val="24"/>
              </w:rPr>
            </w:pPr>
            <w:r w:rsidRPr="008D3229">
              <w:rPr>
                <w:rFonts w:ascii="Arial" w:hAnsi="Arial" w:cs="Arial"/>
                <w:sz w:val="24"/>
                <w:szCs w:val="24"/>
              </w:rPr>
              <w:t xml:space="preserve">Сообщить об отсутствии холодной воды дежурному диспетчеру </w:t>
            </w:r>
            <w:proofErr w:type="spellStart"/>
            <w:r w:rsidRPr="008D3229">
              <w:rPr>
                <w:rFonts w:ascii="Arial" w:hAnsi="Arial" w:cs="Arial"/>
                <w:sz w:val="24"/>
                <w:szCs w:val="24"/>
              </w:rPr>
              <w:t>водоснабжающей</w:t>
            </w:r>
            <w:proofErr w:type="spellEnd"/>
            <w:r w:rsidRPr="008D3229">
              <w:rPr>
                <w:rFonts w:ascii="Arial" w:hAnsi="Arial" w:cs="Arial"/>
                <w:sz w:val="24"/>
                <w:szCs w:val="24"/>
              </w:rPr>
              <w:t xml:space="preserve"> организации по телефону:</w:t>
            </w:r>
          </w:p>
          <w:p w:rsidR="006A3A7D" w:rsidRPr="008D3229" w:rsidRDefault="006A3A7D" w:rsidP="00A3335C">
            <w:pPr>
              <w:spacing w:after="0" w:line="239" w:lineRule="auto"/>
              <w:ind w:right="21"/>
              <w:jc w:val="both"/>
              <w:rPr>
                <w:rFonts w:ascii="Arial" w:hAnsi="Arial" w:cs="Arial"/>
                <w:sz w:val="24"/>
                <w:szCs w:val="24"/>
              </w:rPr>
            </w:pPr>
            <w:r w:rsidRPr="008D3229">
              <w:rPr>
                <w:rFonts w:ascii="Arial" w:hAnsi="Arial" w:cs="Arial"/>
                <w:sz w:val="24"/>
                <w:szCs w:val="24"/>
              </w:rPr>
              <w:t xml:space="preserve">При длительном отсутствии подачи воды, отключить ГВС и организовать ремонтные работы по предотвращению размораживания силами персонала своей организации и управляющих компаний. </w:t>
            </w:r>
          </w:p>
          <w:p w:rsidR="006A3A7D" w:rsidRPr="008D3229" w:rsidRDefault="006A3A7D" w:rsidP="00A3335C">
            <w:pPr>
              <w:spacing w:after="0" w:line="259" w:lineRule="auto"/>
              <w:jc w:val="both"/>
              <w:rPr>
                <w:rFonts w:ascii="Arial" w:hAnsi="Arial" w:cs="Arial"/>
                <w:sz w:val="24"/>
                <w:szCs w:val="24"/>
              </w:rPr>
            </w:pPr>
            <w:r w:rsidRPr="008D3229">
              <w:rPr>
                <w:rFonts w:ascii="Arial" w:hAnsi="Arial" w:cs="Arial"/>
                <w:sz w:val="24"/>
                <w:szCs w:val="24"/>
              </w:rPr>
              <w:t xml:space="preserve">Время устранения аварии – 4 часа </w:t>
            </w:r>
          </w:p>
        </w:tc>
      </w:tr>
      <w:tr w:rsidR="006A3A7D" w:rsidRPr="008D3229" w:rsidTr="007F3AD2">
        <w:trPr>
          <w:trHeight w:val="23"/>
          <w:jc w:val="center"/>
        </w:trPr>
        <w:tc>
          <w:tcPr>
            <w:tcW w:w="1696"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59" w:lineRule="auto"/>
              <w:jc w:val="both"/>
              <w:rPr>
                <w:rFonts w:ascii="Arial" w:hAnsi="Arial" w:cs="Arial"/>
                <w:sz w:val="24"/>
                <w:szCs w:val="24"/>
              </w:rPr>
            </w:pPr>
            <w:r w:rsidRPr="008D3229">
              <w:rPr>
                <w:rFonts w:ascii="Arial" w:hAnsi="Arial" w:cs="Arial"/>
                <w:sz w:val="24"/>
                <w:szCs w:val="24"/>
              </w:rPr>
              <w:t xml:space="preserve">Прекращение подачи топлива  </w:t>
            </w:r>
          </w:p>
        </w:tc>
        <w:tc>
          <w:tcPr>
            <w:tcW w:w="2007"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59" w:lineRule="auto"/>
              <w:ind w:right="20"/>
              <w:jc w:val="both"/>
              <w:rPr>
                <w:rFonts w:ascii="Arial" w:hAnsi="Arial" w:cs="Arial"/>
                <w:sz w:val="24"/>
                <w:szCs w:val="24"/>
              </w:rPr>
            </w:pPr>
            <w:r w:rsidRPr="008D3229">
              <w:rPr>
                <w:rFonts w:ascii="Arial" w:hAnsi="Arial" w:cs="Arial"/>
                <w:sz w:val="24"/>
                <w:szCs w:val="24"/>
              </w:rPr>
              <w:t xml:space="preserve">Остановка нагрева воды на источнике тепловой энергии </w:t>
            </w:r>
          </w:p>
        </w:tc>
        <w:tc>
          <w:tcPr>
            <w:tcW w:w="3096"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59" w:lineRule="auto"/>
              <w:ind w:right="21"/>
              <w:jc w:val="both"/>
              <w:rPr>
                <w:rFonts w:ascii="Arial" w:hAnsi="Arial" w:cs="Arial"/>
                <w:sz w:val="24"/>
                <w:szCs w:val="24"/>
              </w:rPr>
            </w:pPr>
            <w:r w:rsidRPr="008D3229">
              <w:rPr>
                <w:rFonts w:ascii="Arial" w:hAnsi="Arial" w:cs="Arial"/>
                <w:sz w:val="24"/>
                <w:szCs w:val="24"/>
              </w:rPr>
              <w:t xml:space="preserve">Прекращение подачи нагретой воды в систему теплоснабжения всех потребителей населенного пункта, </w:t>
            </w:r>
            <w:r w:rsidRPr="008D3229">
              <w:rPr>
                <w:rFonts w:ascii="Arial" w:hAnsi="Arial" w:cs="Arial"/>
                <w:sz w:val="24"/>
                <w:szCs w:val="24"/>
              </w:rPr>
              <w:lastRenderedPageBreak/>
              <w:t xml:space="preserve">понижение температуры воздуха в зданиях </w:t>
            </w:r>
          </w:p>
        </w:tc>
        <w:tc>
          <w:tcPr>
            <w:tcW w:w="1669"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59" w:lineRule="auto"/>
              <w:ind w:right="23"/>
              <w:jc w:val="both"/>
              <w:rPr>
                <w:rFonts w:ascii="Arial" w:hAnsi="Arial" w:cs="Arial"/>
                <w:sz w:val="24"/>
                <w:szCs w:val="24"/>
              </w:rPr>
            </w:pPr>
            <w:r w:rsidRPr="008D3229">
              <w:rPr>
                <w:rFonts w:ascii="Arial" w:hAnsi="Arial" w:cs="Arial"/>
                <w:sz w:val="24"/>
                <w:szCs w:val="24"/>
              </w:rPr>
              <w:lastRenderedPageBreak/>
              <w:t xml:space="preserve">Местный </w:t>
            </w:r>
          </w:p>
          <w:p w:rsidR="005423E1" w:rsidRPr="008D3229" w:rsidRDefault="006A3A7D" w:rsidP="00A3335C">
            <w:pPr>
              <w:spacing w:after="0" w:line="259" w:lineRule="auto"/>
              <w:ind w:right="20"/>
              <w:jc w:val="both"/>
              <w:rPr>
                <w:rFonts w:ascii="Arial" w:hAnsi="Arial" w:cs="Arial"/>
                <w:sz w:val="24"/>
                <w:szCs w:val="24"/>
              </w:rPr>
            </w:pPr>
            <w:r w:rsidRPr="008D3229">
              <w:rPr>
                <w:rFonts w:ascii="Arial" w:hAnsi="Arial" w:cs="Arial"/>
                <w:sz w:val="24"/>
                <w:szCs w:val="24"/>
              </w:rPr>
              <w:t>(топливо – газ)</w:t>
            </w: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A3335C" w:rsidRPr="008D3229" w:rsidRDefault="00A3335C" w:rsidP="00A3335C">
            <w:pPr>
              <w:spacing w:after="0" w:line="259" w:lineRule="auto"/>
              <w:ind w:right="20"/>
              <w:jc w:val="both"/>
              <w:rPr>
                <w:rFonts w:ascii="Arial" w:hAnsi="Arial" w:cs="Arial"/>
                <w:sz w:val="24"/>
                <w:szCs w:val="24"/>
              </w:rPr>
            </w:pPr>
          </w:p>
          <w:p w:rsidR="005423E1" w:rsidRPr="008D3229" w:rsidRDefault="005423E1" w:rsidP="00A3335C">
            <w:pPr>
              <w:spacing w:after="0" w:line="259" w:lineRule="auto"/>
              <w:ind w:right="20"/>
              <w:jc w:val="both"/>
              <w:rPr>
                <w:rFonts w:ascii="Arial" w:hAnsi="Arial" w:cs="Arial"/>
                <w:sz w:val="24"/>
                <w:szCs w:val="24"/>
              </w:rPr>
            </w:pPr>
          </w:p>
          <w:p w:rsidR="006A3A7D" w:rsidRPr="008D3229" w:rsidRDefault="006A3A7D" w:rsidP="00A3335C">
            <w:pPr>
              <w:spacing w:after="0" w:line="259" w:lineRule="auto"/>
              <w:ind w:right="20"/>
              <w:jc w:val="both"/>
              <w:rPr>
                <w:rFonts w:ascii="Arial" w:hAnsi="Arial" w:cs="Arial"/>
                <w:sz w:val="24"/>
                <w:szCs w:val="24"/>
              </w:rPr>
            </w:pPr>
            <w:r w:rsidRPr="008D3229">
              <w:rPr>
                <w:rFonts w:ascii="Arial" w:hAnsi="Arial" w:cs="Arial"/>
                <w:sz w:val="24"/>
                <w:szCs w:val="24"/>
              </w:rPr>
              <w:t xml:space="preserve"> </w:t>
            </w:r>
          </w:p>
        </w:tc>
        <w:tc>
          <w:tcPr>
            <w:tcW w:w="2159" w:type="dxa"/>
            <w:tcBorders>
              <w:top w:val="single" w:sz="3" w:space="0" w:color="000000"/>
              <w:left w:val="single" w:sz="3" w:space="0" w:color="000000"/>
              <w:bottom w:val="single" w:sz="3" w:space="0" w:color="000000"/>
              <w:right w:val="single" w:sz="3" w:space="0" w:color="000000"/>
            </w:tcBorders>
            <w:shd w:val="clear" w:color="auto" w:fill="auto"/>
          </w:tcPr>
          <w:p w:rsidR="006A3A7D" w:rsidRPr="008D3229" w:rsidRDefault="006A3A7D" w:rsidP="00A3335C">
            <w:pPr>
              <w:spacing w:after="0" w:line="240" w:lineRule="auto"/>
              <w:jc w:val="both"/>
              <w:rPr>
                <w:rFonts w:ascii="Arial" w:hAnsi="Arial" w:cs="Arial"/>
                <w:sz w:val="24"/>
                <w:szCs w:val="24"/>
              </w:rPr>
            </w:pPr>
            <w:r w:rsidRPr="008D3229">
              <w:rPr>
                <w:rFonts w:ascii="Arial" w:hAnsi="Arial" w:cs="Arial"/>
                <w:sz w:val="24"/>
                <w:szCs w:val="24"/>
              </w:rPr>
              <w:lastRenderedPageBreak/>
              <w:t xml:space="preserve">Сообщить о прекращении подачи топлива дежурному диспетчеру газоснабжающей </w:t>
            </w:r>
            <w:r w:rsidRPr="008D3229">
              <w:rPr>
                <w:rFonts w:ascii="Arial" w:hAnsi="Arial" w:cs="Arial"/>
                <w:sz w:val="24"/>
                <w:szCs w:val="24"/>
              </w:rPr>
              <w:lastRenderedPageBreak/>
              <w:t xml:space="preserve">организации по телефону. </w:t>
            </w:r>
          </w:p>
          <w:p w:rsidR="006A3A7D" w:rsidRPr="008D3229" w:rsidRDefault="006A3A7D" w:rsidP="00A3335C">
            <w:pPr>
              <w:spacing w:after="0" w:line="259" w:lineRule="auto"/>
              <w:jc w:val="both"/>
              <w:rPr>
                <w:rFonts w:ascii="Arial" w:hAnsi="Arial" w:cs="Arial"/>
                <w:sz w:val="24"/>
                <w:szCs w:val="24"/>
              </w:rPr>
            </w:pPr>
            <w:r w:rsidRPr="008D3229">
              <w:rPr>
                <w:rFonts w:ascii="Arial" w:hAnsi="Arial" w:cs="Arial"/>
                <w:sz w:val="24"/>
                <w:szCs w:val="24"/>
              </w:rPr>
              <w:t xml:space="preserve">Организовать переход на резервное топливо. </w:t>
            </w:r>
          </w:p>
          <w:p w:rsidR="00A3335C" w:rsidRPr="008D3229" w:rsidRDefault="006A3A7D" w:rsidP="00A3335C">
            <w:pPr>
              <w:spacing w:after="0" w:line="259" w:lineRule="auto"/>
              <w:ind w:right="22"/>
              <w:jc w:val="both"/>
              <w:rPr>
                <w:rFonts w:ascii="Arial" w:hAnsi="Arial" w:cs="Arial"/>
                <w:sz w:val="24"/>
                <w:szCs w:val="24"/>
              </w:rPr>
            </w:pPr>
            <w:r w:rsidRPr="008D3229">
              <w:rPr>
                <w:rFonts w:ascii="Arial" w:hAnsi="Arial" w:cs="Arial"/>
                <w:sz w:val="24"/>
                <w:szCs w:val="24"/>
              </w:rPr>
              <w:t xml:space="preserve">При длительном отсутствии подачи газа и отсутствии резервного топлива организовать ремонтные работы по предотвращению размораживания силами персонала своей организации и управляющих компаний. Время устранения аварии – 2 часа </w:t>
            </w:r>
          </w:p>
        </w:tc>
      </w:tr>
      <w:tr w:rsidR="00A3335C" w:rsidRPr="008D3229" w:rsidTr="007F3AD2">
        <w:trPr>
          <w:trHeight w:val="23"/>
          <w:jc w:val="center"/>
        </w:trPr>
        <w:tc>
          <w:tcPr>
            <w:tcW w:w="1696"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lastRenderedPageBreak/>
              <w:t xml:space="preserve">Выход из строя сетевого (сетевых) насоса </w:t>
            </w:r>
          </w:p>
        </w:tc>
        <w:tc>
          <w:tcPr>
            <w:tcW w:w="2007"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t xml:space="preserve">Ограничение (остановка) работы источника тепловой энергии </w:t>
            </w:r>
          </w:p>
        </w:tc>
        <w:tc>
          <w:tcPr>
            <w:tcW w:w="3096"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39" w:lineRule="auto"/>
              <w:ind w:right="20"/>
              <w:jc w:val="both"/>
              <w:rPr>
                <w:rFonts w:ascii="Arial" w:hAnsi="Arial" w:cs="Arial"/>
                <w:sz w:val="24"/>
                <w:szCs w:val="24"/>
              </w:rPr>
            </w:pPr>
            <w:r w:rsidRPr="008D3229">
              <w:rPr>
                <w:rFonts w:ascii="Arial" w:hAnsi="Arial" w:cs="Arial"/>
                <w:sz w:val="24"/>
                <w:szCs w:val="24"/>
              </w:rPr>
              <w:t xml:space="preserve">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w:t>
            </w:r>
          </w:p>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t xml:space="preserve">отопительных систем </w:t>
            </w:r>
          </w:p>
        </w:tc>
        <w:tc>
          <w:tcPr>
            <w:tcW w:w="1669"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ind w:right="19"/>
              <w:jc w:val="both"/>
              <w:rPr>
                <w:rFonts w:ascii="Arial" w:hAnsi="Arial" w:cs="Arial"/>
                <w:sz w:val="24"/>
                <w:szCs w:val="24"/>
              </w:rPr>
            </w:pPr>
            <w:r w:rsidRPr="008D3229">
              <w:rPr>
                <w:rFonts w:ascii="Arial" w:hAnsi="Arial" w:cs="Arial"/>
                <w:sz w:val="24"/>
                <w:szCs w:val="24"/>
              </w:rPr>
              <w:t xml:space="preserve">Местный  </w:t>
            </w:r>
          </w:p>
        </w:tc>
        <w:tc>
          <w:tcPr>
            <w:tcW w:w="2159"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40" w:lineRule="auto"/>
              <w:ind w:right="20"/>
              <w:jc w:val="both"/>
              <w:rPr>
                <w:rFonts w:ascii="Arial" w:hAnsi="Arial" w:cs="Arial"/>
                <w:sz w:val="24"/>
                <w:szCs w:val="24"/>
              </w:rPr>
            </w:pPr>
            <w:r w:rsidRPr="008D3229">
              <w:rPr>
                <w:rFonts w:ascii="Arial" w:hAnsi="Arial" w:cs="Arial"/>
                <w:sz w:val="24"/>
                <w:szCs w:val="24"/>
              </w:rPr>
              <w:t xml:space="preserve">Выполнить переключение на резервный насос. При невозможности переключения организовать работы по ремонту силами персонала своей организации. </w:t>
            </w:r>
          </w:p>
          <w:p w:rsidR="00A3335C" w:rsidRPr="008D3229" w:rsidRDefault="00A3335C" w:rsidP="00A3335C">
            <w:pPr>
              <w:spacing w:after="0" w:line="239" w:lineRule="auto"/>
              <w:ind w:right="22"/>
              <w:jc w:val="both"/>
              <w:rPr>
                <w:rFonts w:ascii="Arial" w:hAnsi="Arial" w:cs="Arial"/>
                <w:sz w:val="24"/>
                <w:szCs w:val="24"/>
              </w:rPr>
            </w:pPr>
            <w:r w:rsidRPr="008D3229">
              <w:rPr>
                <w:rFonts w:ascii="Arial" w:hAnsi="Arial" w:cs="Arial"/>
                <w:sz w:val="24"/>
                <w:szCs w:val="24"/>
              </w:rPr>
              <w:t xml:space="preserve">При длительном отсутствии работы насоса организовать ремонтные работы по предотвращению размораживания силами персонала своей организации и управляющих компаний. </w:t>
            </w:r>
          </w:p>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t xml:space="preserve">Время устранения аварии – 4 часа </w:t>
            </w:r>
          </w:p>
        </w:tc>
      </w:tr>
      <w:tr w:rsidR="00A3335C" w:rsidRPr="008D3229" w:rsidTr="007F3AD2">
        <w:trPr>
          <w:trHeight w:val="23"/>
          <w:jc w:val="center"/>
        </w:trPr>
        <w:tc>
          <w:tcPr>
            <w:tcW w:w="1696"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t xml:space="preserve">Выход из строя котла </w:t>
            </w:r>
          </w:p>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lastRenderedPageBreak/>
              <w:t xml:space="preserve">(котлов)  </w:t>
            </w:r>
          </w:p>
        </w:tc>
        <w:tc>
          <w:tcPr>
            <w:tcW w:w="2007"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lastRenderedPageBreak/>
              <w:t xml:space="preserve">Ограничение (остановка) </w:t>
            </w:r>
            <w:r w:rsidRPr="008D3229">
              <w:rPr>
                <w:rFonts w:ascii="Arial" w:hAnsi="Arial" w:cs="Arial"/>
                <w:sz w:val="24"/>
                <w:szCs w:val="24"/>
              </w:rPr>
              <w:lastRenderedPageBreak/>
              <w:t xml:space="preserve">работы источника тепловой энергии </w:t>
            </w:r>
          </w:p>
        </w:tc>
        <w:tc>
          <w:tcPr>
            <w:tcW w:w="3096"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ind w:right="21"/>
              <w:jc w:val="both"/>
              <w:rPr>
                <w:rFonts w:ascii="Arial" w:hAnsi="Arial" w:cs="Arial"/>
                <w:sz w:val="24"/>
                <w:szCs w:val="24"/>
              </w:rPr>
            </w:pPr>
            <w:r w:rsidRPr="008D3229">
              <w:rPr>
                <w:rFonts w:ascii="Arial" w:hAnsi="Arial" w:cs="Arial"/>
                <w:sz w:val="24"/>
                <w:szCs w:val="24"/>
              </w:rPr>
              <w:lastRenderedPageBreak/>
              <w:t xml:space="preserve">Ограничение (прекращение) подачи </w:t>
            </w:r>
            <w:r w:rsidRPr="008D3229">
              <w:rPr>
                <w:rFonts w:ascii="Arial" w:hAnsi="Arial" w:cs="Arial"/>
                <w:sz w:val="24"/>
                <w:szCs w:val="24"/>
              </w:rPr>
              <w:lastRenderedPageBreak/>
              <w:t xml:space="preserve">горячей воды в систему отопления всех потребителей населенного пункта, понижение температуры воздуха в зданиях </w:t>
            </w:r>
          </w:p>
        </w:tc>
        <w:tc>
          <w:tcPr>
            <w:tcW w:w="1669"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ind w:right="20"/>
              <w:jc w:val="both"/>
              <w:rPr>
                <w:rFonts w:ascii="Arial" w:hAnsi="Arial" w:cs="Arial"/>
                <w:sz w:val="24"/>
                <w:szCs w:val="24"/>
              </w:rPr>
            </w:pPr>
            <w:r w:rsidRPr="008D3229">
              <w:rPr>
                <w:rFonts w:ascii="Arial" w:hAnsi="Arial" w:cs="Arial"/>
                <w:sz w:val="24"/>
                <w:szCs w:val="24"/>
              </w:rPr>
              <w:lastRenderedPageBreak/>
              <w:t xml:space="preserve">Объектовый </w:t>
            </w:r>
          </w:p>
        </w:tc>
        <w:tc>
          <w:tcPr>
            <w:tcW w:w="2159"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40" w:lineRule="auto"/>
              <w:ind w:right="21"/>
              <w:jc w:val="both"/>
              <w:rPr>
                <w:rFonts w:ascii="Arial" w:hAnsi="Arial" w:cs="Arial"/>
                <w:sz w:val="24"/>
                <w:szCs w:val="24"/>
              </w:rPr>
            </w:pPr>
            <w:r w:rsidRPr="008D3229">
              <w:rPr>
                <w:rFonts w:ascii="Arial" w:hAnsi="Arial" w:cs="Arial"/>
                <w:sz w:val="24"/>
                <w:szCs w:val="24"/>
              </w:rPr>
              <w:t xml:space="preserve">Выполнить переключение на </w:t>
            </w:r>
            <w:r w:rsidRPr="008D3229">
              <w:rPr>
                <w:rFonts w:ascii="Arial" w:hAnsi="Arial" w:cs="Arial"/>
                <w:sz w:val="24"/>
                <w:szCs w:val="24"/>
              </w:rPr>
              <w:lastRenderedPageBreak/>
              <w:t xml:space="preserve">резервный котел. При невозможности переключения и снижении отпуска тепловой энергии организовать работы по ремонту силами персонала своей организации. </w:t>
            </w:r>
          </w:p>
          <w:p w:rsidR="00A3335C" w:rsidRPr="008D3229" w:rsidRDefault="00A3335C" w:rsidP="00A3335C">
            <w:pPr>
              <w:spacing w:after="0" w:line="240" w:lineRule="auto"/>
              <w:ind w:right="20"/>
              <w:jc w:val="both"/>
              <w:rPr>
                <w:rFonts w:ascii="Arial" w:hAnsi="Arial" w:cs="Arial"/>
                <w:sz w:val="24"/>
                <w:szCs w:val="24"/>
              </w:rPr>
            </w:pPr>
            <w:r w:rsidRPr="008D3229">
              <w:rPr>
                <w:rFonts w:ascii="Arial" w:hAnsi="Arial" w:cs="Arial"/>
                <w:sz w:val="24"/>
                <w:szCs w:val="24"/>
              </w:rPr>
              <w:t xml:space="preserve">При длительном отсутствии работы котла организовать ремонтные работы по предотвращению размораживания силами персонала своей организации и управляющих компаний. </w:t>
            </w:r>
          </w:p>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t xml:space="preserve">Время устранения аварии – 24 часа </w:t>
            </w:r>
          </w:p>
        </w:tc>
      </w:tr>
      <w:tr w:rsidR="00A3335C" w:rsidRPr="008D3229" w:rsidTr="007F3AD2">
        <w:trPr>
          <w:trHeight w:val="23"/>
          <w:jc w:val="center"/>
        </w:trPr>
        <w:tc>
          <w:tcPr>
            <w:tcW w:w="1696"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39" w:lineRule="auto"/>
              <w:jc w:val="both"/>
              <w:rPr>
                <w:rFonts w:ascii="Arial" w:hAnsi="Arial" w:cs="Arial"/>
                <w:sz w:val="24"/>
                <w:szCs w:val="24"/>
              </w:rPr>
            </w:pPr>
            <w:r w:rsidRPr="008D3229">
              <w:rPr>
                <w:rFonts w:ascii="Arial" w:hAnsi="Arial" w:cs="Arial"/>
                <w:sz w:val="24"/>
                <w:szCs w:val="24"/>
              </w:rPr>
              <w:lastRenderedPageBreak/>
              <w:t xml:space="preserve">Предельный износ сетей, гидродинамические удары </w:t>
            </w:r>
          </w:p>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t xml:space="preserve"> </w:t>
            </w:r>
          </w:p>
        </w:tc>
        <w:tc>
          <w:tcPr>
            <w:tcW w:w="2007"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t xml:space="preserve">Порыв на тепловых сетях </w:t>
            </w:r>
          </w:p>
        </w:tc>
        <w:tc>
          <w:tcPr>
            <w:tcW w:w="3096"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ind w:right="22"/>
              <w:jc w:val="both"/>
              <w:rPr>
                <w:rFonts w:ascii="Arial" w:hAnsi="Arial" w:cs="Arial"/>
                <w:sz w:val="24"/>
                <w:szCs w:val="24"/>
              </w:rPr>
            </w:pPr>
            <w:r w:rsidRPr="008D3229">
              <w:rPr>
                <w:rFonts w:ascii="Arial" w:hAnsi="Arial" w:cs="Arial"/>
                <w:sz w:val="24"/>
                <w:szCs w:val="24"/>
              </w:rPr>
              <w:t xml:space="preserve">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 </w:t>
            </w:r>
          </w:p>
        </w:tc>
        <w:tc>
          <w:tcPr>
            <w:tcW w:w="1669"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ind w:right="20"/>
              <w:jc w:val="both"/>
              <w:rPr>
                <w:rFonts w:ascii="Arial" w:hAnsi="Arial" w:cs="Arial"/>
                <w:sz w:val="24"/>
                <w:szCs w:val="24"/>
              </w:rPr>
            </w:pPr>
            <w:r w:rsidRPr="008D3229">
              <w:rPr>
                <w:rFonts w:ascii="Arial" w:hAnsi="Arial" w:cs="Arial"/>
                <w:sz w:val="24"/>
                <w:szCs w:val="24"/>
              </w:rPr>
              <w:t xml:space="preserve">Объектовый </w:t>
            </w:r>
          </w:p>
        </w:tc>
        <w:tc>
          <w:tcPr>
            <w:tcW w:w="2159"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39" w:lineRule="auto"/>
              <w:ind w:right="20"/>
              <w:jc w:val="both"/>
              <w:rPr>
                <w:rFonts w:ascii="Arial" w:hAnsi="Arial" w:cs="Arial"/>
                <w:sz w:val="24"/>
                <w:szCs w:val="24"/>
              </w:rPr>
            </w:pPr>
            <w:r w:rsidRPr="008D3229">
              <w:rPr>
                <w:rFonts w:ascii="Arial" w:hAnsi="Arial" w:cs="Arial"/>
                <w:sz w:val="24"/>
                <w:szCs w:val="24"/>
              </w:rPr>
              <w:t xml:space="preserve">Организовать переключение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 </w:t>
            </w:r>
          </w:p>
          <w:p w:rsidR="00A3335C" w:rsidRPr="008D3229" w:rsidRDefault="00A3335C" w:rsidP="00A3335C">
            <w:pPr>
              <w:spacing w:after="0" w:line="239" w:lineRule="auto"/>
              <w:ind w:right="19"/>
              <w:jc w:val="both"/>
              <w:rPr>
                <w:rFonts w:ascii="Arial" w:hAnsi="Arial" w:cs="Arial"/>
                <w:sz w:val="24"/>
                <w:szCs w:val="24"/>
              </w:rPr>
            </w:pPr>
            <w:r w:rsidRPr="008D3229">
              <w:rPr>
                <w:rFonts w:ascii="Arial" w:hAnsi="Arial" w:cs="Arial"/>
                <w:sz w:val="24"/>
                <w:szCs w:val="24"/>
              </w:rPr>
              <w:t xml:space="preserve">При необходимости организовать устранение аварии силами ремонтного персонала своей </w:t>
            </w:r>
            <w:r w:rsidRPr="008D3229">
              <w:rPr>
                <w:rFonts w:ascii="Arial" w:hAnsi="Arial" w:cs="Arial"/>
                <w:sz w:val="24"/>
                <w:szCs w:val="24"/>
              </w:rPr>
              <w:lastRenderedPageBreak/>
              <w:t xml:space="preserve">организации.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 </w:t>
            </w:r>
          </w:p>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t xml:space="preserve">Время устранения аварии – 8 часов </w:t>
            </w:r>
          </w:p>
        </w:tc>
      </w:tr>
      <w:tr w:rsidR="00A3335C" w:rsidRPr="008D3229" w:rsidTr="007F3AD2">
        <w:trPr>
          <w:trHeight w:val="23"/>
          <w:jc w:val="center"/>
        </w:trPr>
        <w:tc>
          <w:tcPr>
            <w:tcW w:w="1696" w:type="dxa"/>
            <w:tcBorders>
              <w:top w:val="nil"/>
              <w:left w:val="single" w:sz="3" w:space="0" w:color="000000"/>
              <w:bottom w:val="single" w:sz="3" w:space="0" w:color="000000"/>
              <w:right w:val="single" w:sz="3" w:space="0" w:color="000000"/>
            </w:tcBorders>
            <w:shd w:val="clear" w:color="auto" w:fill="auto"/>
          </w:tcPr>
          <w:p w:rsidR="00A3335C" w:rsidRPr="008D3229" w:rsidRDefault="00A3335C" w:rsidP="00A3335C">
            <w:pPr>
              <w:spacing w:after="123" w:line="259" w:lineRule="auto"/>
              <w:jc w:val="both"/>
              <w:rPr>
                <w:rFonts w:ascii="Arial" w:hAnsi="Arial" w:cs="Arial"/>
                <w:sz w:val="24"/>
                <w:szCs w:val="24"/>
              </w:rPr>
            </w:pPr>
          </w:p>
        </w:tc>
        <w:tc>
          <w:tcPr>
            <w:tcW w:w="2007" w:type="dxa"/>
            <w:tcBorders>
              <w:top w:val="nil"/>
              <w:left w:val="single" w:sz="3" w:space="0" w:color="000000"/>
              <w:bottom w:val="single" w:sz="3" w:space="0" w:color="000000"/>
              <w:right w:val="single" w:sz="3" w:space="0" w:color="000000"/>
            </w:tcBorders>
            <w:shd w:val="clear" w:color="auto" w:fill="auto"/>
          </w:tcPr>
          <w:p w:rsidR="00A3335C" w:rsidRPr="008D3229" w:rsidRDefault="00A3335C" w:rsidP="00A3335C">
            <w:pPr>
              <w:spacing w:after="123" w:line="259" w:lineRule="auto"/>
              <w:jc w:val="both"/>
              <w:rPr>
                <w:rFonts w:ascii="Arial" w:hAnsi="Arial" w:cs="Arial"/>
                <w:sz w:val="24"/>
                <w:szCs w:val="24"/>
              </w:rPr>
            </w:pPr>
          </w:p>
        </w:tc>
        <w:tc>
          <w:tcPr>
            <w:tcW w:w="3096"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ind w:right="20"/>
              <w:jc w:val="both"/>
              <w:rPr>
                <w:rFonts w:ascii="Arial" w:hAnsi="Arial" w:cs="Arial"/>
                <w:sz w:val="24"/>
                <w:szCs w:val="24"/>
              </w:rPr>
            </w:pPr>
            <w:r w:rsidRPr="008D3229">
              <w:rPr>
                <w:rFonts w:ascii="Arial" w:hAnsi="Arial" w:cs="Arial"/>
                <w:sz w:val="24"/>
                <w:szCs w:val="24"/>
              </w:rPr>
              <w:t xml:space="preserve">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 </w:t>
            </w:r>
          </w:p>
        </w:tc>
        <w:tc>
          <w:tcPr>
            <w:tcW w:w="1669"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0" w:line="259" w:lineRule="auto"/>
              <w:ind w:right="19"/>
              <w:jc w:val="both"/>
              <w:rPr>
                <w:rFonts w:ascii="Arial" w:hAnsi="Arial" w:cs="Arial"/>
                <w:sz w:val="24"/>
                <w:szCs w:val="24"/>
              </w:rPr>
            </w:pPr>
            <w:r w:rsidRPr="008D3229">
              <w:rPr>
                <w:rFonts w:ascii="Arial" w:hAnsi="Arial" w:cs="Arial"/>
                <w:sz w:val="24"/>
                <w:szCs w:val="24"/>
              </w:rPr>
              <w:t xml:space="preserve">Местный  </w:t>
            </w:r>
          </w:p>
        </w:tc>
        <w:tc>
          <w:tcPr>
            <w:tcW w:w="2159" w:type="dxa"/>
            <w:tcBorders>
              <w:top w:val="single" w:sz="3" w:space="0" w:color="000000"/>
              <w:left w:val="single" w:sz="3" w:space="0" w:color="000000"/>
              <w:bottom w:val="single" w:sz="3" w:space="0" w:color="000000"/>
              <w:right w:val="single" w:sz="3" w:space="0" w:color="000000"/>
            </w:tcBorders>
            <w:shd w:val="clear" w:color="auto" w:fill="auto"/>
          </w:tcPr>
          <w:p w:rsidR="00A3335C" w:rsidRPr="008D3229" w:rsidRDefault="00A3335C" w:rsidP="00A3335C">
            <w:pPr>
              <w:spacing w:after="1" w:line="237" w:lineRule="auto"/>
              <w:jc w:val="both"/>
              <w:rPr>
                <w:rFonts w:ascii="Arial" w:hAnsi="Arial" w:cs="Arial"/>
                <w:sz w:val="24"/>
                <w:szCs w:val="24"/>
              </w:rPr>
            </w:pPr>
            <w:r w:rsidRPr="008D3229">
              <w:rPr>
                <w:rFonts w:ascii="Arial" w:hAnsi="Arial" w:cs="Arial"/>
                <w:sz w:val="24"/>
                <w:szCs w:val="24"/>
              </w:rPr>
              <w:t xml:space="preserve">Организовать устранение аварии силами ремонтного персонала своей организации. </w:t>
            </w:r>
          </w:p>
          <w:p w:rsidR="00A3335C" w:rsidRPr="008D3229" w:rsidRDefault="00A3335C" w:rsidP="00A3335C">
            <w:pPr>
              <w:spacing w:after="0" w:line="240" w:lineRule="auto"/>
              <w:ind w:right="20"/>
              <w:jc w:val="both"/>
              <w:rPr>
                <w:rFonts w:ascii="Arial" w:hAnsi="Arial" w:cs="Arial"/>
                <w:sz w:val="24"/>
                <w:szCs w:val="24"/>
              </w:rPr>
            </w:pPr>
            <w:r w:rsidRPr="008D3229">
              <w:rPr>
                <w:rFonts w:ascii="Arial" w:hAnsi="Arial" w:cs="Arial"/>
                <w:sz w:val="24"/>
                <w:szCs w:val="24"/>
              </w:rPr>
              <w:t xml:space="preserve">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 </w:t>
            </w:r>
          </w:p>
          <w:p w:rsidR="00A3335C" w:rsidRPr="008D3229" w:rsidRDefault="00A3335C" w:rsidP="00A3335C">
            <w:pPr>
              <w:spacing w:after="0" w:line="259" w:lineRule="auto"/>
              <w:jc w:val="both"/>
              <w:rPr>
                <w:rFonts w:ascii="Arial" w:hAnsi="Arial" w:cs="Arial"/>
                <w:sz w:val="24"/>
                <w:szCs w:val="24"/>
              </w:rPr>
            </w:pPr>
            <w:r w:rsidRPr="008D3229">
              <w:rPr>
                <w:rFonts w:ascii="Arial" w:hAnsi="Arial" w:cs="Arial"/>
                <w:sz w:val="24"/>
                <w:szCs w:val="24"/>
              </w:rPr>
              <w:t>При длительном отсутствии циркуляции организовать</w:t>
            </w:r>
          </w:p>
        </w:tc>
      </w:tr>
    </w:tbl>
    <w:p w:rsidR="00351FCE" w:rsidRPr="008D3229" w:rsidRDefault="00351FCE" w:rsidP="00CC4631">
      <w:pPr>
        <w:spacing w:after="0" w:line="240" w:lineRule="auto"/>
        <w:jc w:val="both"/>
        <w:rPr>
          <w:rFonts w:ascii="Arial" w:eastAsia="Times New Roman" w:hAnsi="Arial" w:cs="Arial"/>
          <w:sz w:val="24"/>
          <w:szCs w:val="24"/>
          <w:lang w:eastAsia="zh-CN"/>
        </w:rPr>
        <w:sectPr w:rsidR="00351FCE" w:rsidRPr="008D3229" w:rsidSect="00151CDC">
          <w:pgSz w:w="11906" w:h="16838" w:code="9"/>
          <w:pgMar w:top="567" w:right="1134" w:bottom="567" w:left="1418" w:header="709" w:footer="709" w:gutter="0"/>
          <w:cols w:space="708"/>
          <w:docGrid w:linePitch="360"/>
        </w:sectPr>
      </w:pPr>
    </w:p>
    <w:p w:rsidR="00832C7B" w:rsidRPr="008D3229" w:rsidRDefault="00832C7B" w:rsidP="00CC4631">
      <w:pPr>
        <w:pStyle w:val="a4"/>
        <w:spacing w:after="0" w:line="240" w:lineRule="auto"/>
        <w:ind w:left="1080"/>
        <w:jc w:val="center"/>
        <w:rPr>
          <w:rFonts w:ascii="Arial" w:hAnsi="Arial" w:cs="Arial"/>
          <w:sz w:val="24"/>
          <w:szCs w:val="24"/>
        </w:rPr>
      </w:pPr>
      <w:r w:rsidRPr="008D3229">
        <w:rPr>
          <w:rFonts w:ascii="Arial" w:hAnsi="Arial" w:cs="Arial"/>
          <w:b/>
          <w:sz w:val="24"/>
          <w:szCs w:val="24"/>
        </w:rPr>
        <w:lastRenderedPageBreak/>
        <w:t>5. Схема взаимодействия оперативно-диспетчерских и аварийно-восстановительных служб при ликвидации аварий, инцидентов</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2410"/>
        <w:gridCol w:w="1843"/>
        <w:gridCol w:w="2803"/>
      </w:tblGrid>
      <w:tr w:rsidR="00832C7B" w:rsidRPr="008D3229" w:rsidTr="007F3AD2">
        <w:trPr>
          <w:trHeight w:val="713"/>
        </w:trPr>
        <w:tc>
          <w:tcPr>
            <w:tcW w:w="426" w:type="dxa"/>
          </w:tcPr>
          <w:p w:rsidR="00832C7B" w:rsidRPr="008D3229" w:rsidRDefault="00832C7B" w:rsidP="00CC4631">
            <w:pPr>
              <w:spacing w:after="0" w:line="240" w:lineRule="auto"/>
              <w:jc w:val="both"/>
              <w:rPr>
                <w:rFonts w:ascii="Arial" w:hAnsi="Arial" w:cs="Arial"/>
                <w:sz w:val="24"/>
                <w:szCs w:val="24"/>
              </w:rPr>
            </w:pPr>
            <w:r w:rsidRPr="008D3229">
              <w:rPr>
                <w:rFonts w:ascii="Arial" w:hAnsi="Arial" w:cs="Arial"/>
                <w:sz w:val="24"/>
                <w:szCs w:val="24"/>
              </w:rPr>
              <w:t>№ п/п</w:t>
            </w:r>
          </w:p>
        </w:tc>
        <w:tc>
          <w:tcPr>
            <w:tcW w:w="2126" w:type="dxa"/>
          </w:tcPr>
          <w:p w:rsidR="00832C7B" w:rsidRPr="008D3229" w:rsidRDefault="00832C7B" w:rsidP="00CC4631">
            <w:pPr>
              <w:spacing w:after="0" w:line="240" w:lineRule="auto"/>
              <w:jc w:val="both"/>
              <w:rPr>
                <w:rFonts w:ascii="Arial" w:hAnsi="Arial" w:cs="Arial"/>
                <w:sz w:val="24"/>
                <w:szCs w:val="24"/>
              </w:rPr>
            </w:pPr>
            <w:r w:rsidRPr="008D3229">
              <w:rPr>
                <w:rFonts w:ascii="Arial" w:hAnsi="Arial" w:cs="Arial"/>
                <w:sz w:val="24"/>
                <w:szCs w:val="24"/>
              </w:rPr>
              <w:t>Характер информации</w:t>
            </w:r>
          </w:p>
        </w:tc>
        <w:tc>
          <w:tcPr>
            <w:tcW w:w="2410" w:type="dxa"/>
          </w:tcPr>
          <w:p w:rsidR="00832C7B" w:rsidRPr="008D3229" w:rsidRDefault="00832C7B" w:rsidP="00CC4631">
            <w:pPr>
              <w:spacing w:after="0" w:line="240" w:lineRule="auto"/>
              <w:jc w:val="both"/>
              <w:rPr>
                <w:rFonts w:ascii="Arial" w:hAnsi="Arial" w:cs="Arial"/>
                <w:sz w:val="24"/>
                <w:szCs w:val="24"/>
              </w:rPr>
            </w:pPr>
            <w:r w:rsidRPr="008D3229">
              <w:rPr>
                <w:rFonts w:ascii="Arial" w:hAnsi="Arial" w:cs="Arial"/>
                <w:sz w:val="24"/>
                <w:szCs w:val="24"/>
              </w:rPr>
              <w:t>Организации</w:t>
            </w:r>
          </w:p>
        </w:tc>
        <w:tc>
          <w:tcPr>
            <w:tcW w:w="184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Сроки предоставления информации</w:t>
            </w:r>
          </w:p>
        </w:tc>
        <w:tc>
          <w:tcPr>
            <w:tcW w:w="280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Кому передается информация</w:t>
            </w:r>
          </w:p>
        </w:tc>
      </w:tr>
      <w:tr w:rsidR="00832C7B" w:rsidRPr="008D3229" w:rsidTr="007F3AD2">
        <w:trPr>
          <w:trHeight w:val="2643"/>
        </w:trPr>
        <w:tc>
          <w:tcPr>
            <w:tcW w:w="426" w:type="dxa"/>
          </w:tcPr>
          <w:p w:rsidR="00832C7B" w:rsidRPr="008D3229" w:rsidRDefault="00832C7B" w:rsidP="00CC4631">
            <w:pPr>
              <w:spacing w:after="0" w:line="240" w:lineRule="auto"/>
              <w:jc w:val="both"/>
              <w:rPr>
                <w:rFonts w:ascii="Arial" w:hAnsi="Arial" w:cs="Arial"/>
                <w:sz w:val="24"/>
                <w:szCs w:val="24"/>
              </w:rPr>
            </w:pPr>
            <w:r w:rsidRPr="008D3229">
              <w:rPr>
                <w:rFonts w:ascii="Arial" w:hAnsi="Arial" w:cs="Arial"/>
                <w:sz w:val="24"/>
                <w:szCs w:val="24"/>
              </w:rPr>
              <w:t>1.</w:t>
            </w:r>
          </w:p>
        </w:tc>
        <w:tc>
          <w:tcPr>
            <w:tcW w:w="2126"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Оперативная информация об аварийных ситуациях на объектах и (или) сетях тепло-, водо-, газо-, энергоснабжения и водоотведения, вызвавших отключение социально-значимых потребителей</w:t>
            </w:r>
          </w:p>
        </w:tc>
        <w:tc>
          <w:tcPr>
            <w:tcW w:w="2410"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Эксплуатирующие и обслуживающие объекты топливно-энергетического комплекса и жилищно-коммунального хозяйства, оказывающие коммунальные услуги населению, учреждениям культуры, образования и другим объектам социального назначения на территории Выгоничского муниципального района</w:t>
            </w:r>
          </w:p>
        </w:tc>
        <w:tc>
          <w:tcPr>
            <w:tcW w:w="184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По факту немедленно</w:t>
            </w:r>
          </w:p>
        </w:tc>
        <w:tc>
          <w:tcPr>
            <w:tcW w:w="2803" w:type="dxa"/>
          </w:tcPr>
          <w:p w:rsidR="00832C7B" w:rsidRPr="008D3229" w:rsidRDefault="00832C7B" w:rsidP="00CC4631">
            <w:pPr>
              <w:spacing w:after="0" w:line="240" w:lineRule="auto"/>
              <w:rPr>
                <w:rFonts w:ascii="Arial" w:hAnsi="Arial" w:cs="Arial"/>
                <w:sz w:val="24"/>
                <w:szCs w:val="24"/>
              </w:rPr>
            </w:pPr>
            <w:r w:rsidRPr="008D3229">
              <w:rPr>
                <w:rFonts w:ascii="Arial" w:hAnsi="Arial" w:cs="Arial"/>
                <w:sz w:val="24"/>
                <w:szCs w:val="24"/>
              </w:rPr>
              <w:t xml:space="preserve">ЕДДС Выгоничского муниципального района </w:t>
            </w:r>
          </w:p>
          <w:p w:rsidR="00832C7B" w:rsidRPr="008D3229" w:rsidRDefault="00832C7B" w:rsidP="00CC4631">
            <w:pPr>
              <w:spacing w:after="0" w:line="240" w:lineRule="auto"/>
              <w:rPr>
                <w:rFonts w:ascii="Arial" w:hAnsi="Arial" w:cs="Arial"/>
                <w:b/>
                <w:sz w:val="24"/>
                <w:szCs w:val="24"/>
              </w:rPr>
            </w:pPr>
            <w:r w:rsidRPr="008D3229">
              <w:rPr>
                <w:rFonts w:ascii="Arial" w:hAnsi="Arial" w:cs="Arial"/>
                <w:b/>
                <w:sz w:val="24"/>
                <w:szCs w:val="24"/>
              </w:rPr>
              <w:t>тел. 8(48341)2-14-90</w:t>
            </w:r>
          </w:p>
        </w:tc>
      </w:tr>
      <w:tr w:rsidR="00832C7B" w:rsidRPr="008D3229" w:rsidTr="007F3AD2">
        <w:trPr>
          <w:trHeight w:val="1124"/>
        </w:trPr>
        <w:tc>
          <w:tcPr>
            <w:tcW w:w="426" w:type="dxa"/>
          </w:tcPr>
          <w:p w:rsidR="00832C7B" w:rsidRPr="008D3229" w:rsidRDefault="00832C7B" w:rsidP="00CC4631">
            <w:pPr>
              <w:spacing w:after="0" w:line="240" w:lineRule="auto"/>
              <w:jc w:val="both"/>
              <w:rPr>
                <w:rFonts w:ascii="Arial" w:hAnsi="Arial" w:cs="Arial"/>
                <w:sz w:val="24"/>
                <w:szCs w:val="24"/>
              </w:rPr>
            </w:pPr>
            <w:r w:rsidRPr="008D3229">
              <w:rPr>
                <w:rFonts w:ascii="Arial" w:hAnsi="Arial" w:cs="Arial"/>
                <w:sz w:val="24"/>
                <w:szCs w:val="24"/>
              </w:rPr>
              <w:t>2.</w:t>
            </w:r>
          </w:p>
        </w:tc>
        <w:tc>
          <w:tcPr>
            <w:tcW w:w="2126"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Взаимное информирование об аварийных ситуациях на объектах и (или) сетях тепло-, водо-, газо-, энергоснабжения и водоотведения, вызвавших отключение социально-значимых потребителей</w:t>
            </w:r>
          </w:p>
        </w:tc>
        <w:tc>
          <w:tcPr>
            <w:tcW w:w="2410"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 xml:space="preserve">Эксплуатирующие и обслуживающие объекты топливно-энергетического комплекса и жилищно-коммунального хозяйства, оказывающие коммунальные услуги населению, учреждениям культуры, образования и другим объектам социального назначения </w:t>
            </w:r>
            <w:proofErr w:type="gramStart"/>
            <w:r w:rsidRPr="008D3229">
              <w:rPr>
                <w:rFonts w:ascii="Arial" w:hAnsi="Arial" w:cs="Arial"/>
                <w:sz w:val="24"/>
                <w:szCs w:val="24"/>
              </w:rPr>
              <w:t>на  территории</w:t>
            </w:r>
            <w:proofErr w:type="gramEnd"/>
            <w:r w:rsidRPr="008D3229">
              <w:rPr>
                <w:rFonts w:ascii="Arial" w:hAnsi="Arial" w:cs="Arial"/>
                <w:sz w:val="24"/>
                <w:szCs w:val="24"/>
              </w:rPr>
              <w:t xml:space="preserve"> Выгоничского муниципального района</w:t>
            </w:r>
          </w:p>
        </w:tc>
        <w:tc>
          <w:tcPr>
            <w:tcW w:w="184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По факту немедленно</w:t>
            </w:r>
          </w:p>
        </w:tc>
        <w:tc>
          <w:tcPr>
            <w:tcW w:w="2803" w:type="dxa"/>
          </w:tcPr>
          <w:p w:rsidR="00832C7B" w:rsidRPr="008D3229" w:rsidRDefault="00832C7B" w:rsidP="00CC4631">
            <w:pPr>
              <w:spacing w:after="0" w:line="240" w:lineRule="auto"/>
              <w:rPr>
                <w:rFonts w:ascii="Arial" w:hAnsi="Arial" w:cs="Arial"/>
                <w:sz w:val="24"/>
                <w:szCs w:val="24"/>
              </w:rPr>
            </w:pPr>
            <w:r w:rsidRPr="008D3229">
              <w:rPr>
                <w:rFonts w:ascii="Arial" w:hAnsi="Arial" w:cs="Arial"/>
                <w:sz w:val="24"/>
                <w:szCs w:val="24"/>
              </w:rPr>
              <w:t>ДС взаимодействующих организаций:</w:t>
            </w:r>
          </w:p>
          <w:p w:rsidR="00832C7B" w:rsidRPr="008D3229" w:rsidRDefault="00832C7B" w:rsidP="00CC4631">
            <w:pPr>
              <w:spacing w:after="0" w:line="240" w:lineRule="auto"/>
              <w:rPr>
                <w:rFonts w:ascii="Arial" w:hAnsi="Arial" w:cs="Arial"/>
                <w:sz w:val="24"/>
                <w:szCs w:val="24"/>
              </w:rPr>
            </w:pPr>
            <w:r w:rsidRPr="008D3229">
              <w:rPr>
                <w:rFonts w:ascii="Arial" w:hAnsi="Arial" w:cs="Arial"/>
                <w:sz w:val="24"/>
                <w:szCs w:val="24"/>
              </w:rPr>
              <w:t xml:space="preserve">МУП «Выгоничское коммунальное хозяйство» </w:t>
            </w:r>
          </w:p>
          <w:p w:rsidR="00832C7B" w:rsidRPr="008D3229" w:rsidRDefault="00832C7B" w:rsidP="00CC4631">
            <w:pPr>
              <w:spacing w:after="0" w:line="240" w:lineRule="auto"/>
              <w:rPr>
                <w:rFonts w:ascii="Arial" w:hAnsi="Arial" w:cs="Arial"/>
                <w:b/>
                <w:sz w:val="24"/>
                <w:szCs w:val="24"/>
              </w:rPr>
            </w:pPr>
            <w:r w:rsidRPr="008D3229">
              <w:rPr>
                <w:rFonts w:ascii="Arial" w:hAnsi="Arial" w:cs="Arial"/>
                <w:b/>
                <w:sz w:val="24"/>
                <w:szCs w:val="24"/>
              </w:rPr>
              <w:t>тел. 8(48341)2-13-85</w:t>
            </w:r>
          </w:p>
          <w:p w:rsidR="00832C7B" w:rsidRPr="008D3229" w:rsidRDefault="00832C7B" w:rsidP="00CC4631">
            <w:pPr>
              <w:spacing w:after="0" w:line="240" w:lineRule="auto"/>
              <w:rPr>
                <w:rFonts w:ascii="Arial" w:hAnsi="Arial" w:cs="Arial"/>
                <w:sz w:val="24"/>
                <w:szCs w:val="24"/>
              </w:rPr>
            </w:pPr>
            <w:r w:rsidRPr="008D3229">
              <w:rPr>
                <w:rFonts w:ascii="Arial" w:hAnsi="Arial" w:cs="Arial"/>
                <w:sz w:val="24"/>
                <w:szCs w:val="24"/>
              </w:rPr>
              <w:t xml:space="preserve">АО «Газпром газораспределение Брянск» </w:t>
            </w:r>
          </w:p>
          <w:p w:rsidR="00832C7B" w:rsidRPr="008D3229" w:rsidRDefault="00832C7B" w:rsidP="00CC4631">
            <w:pPr>
              <w:spacing w:after="0" w:line="240" w:lineRule="auto"/>
              <w:rPr>
                <w:rFonts w:ascii="Arial" w:hAnsi="Arial" w:cs="Arial"/>
                <w:b/>
                <w:sz w:val="24"/>
                <w:szCs w:val="24"/>
              </w:rPr>
            </w:pPr>
            <w:r w:rsidRPr="008D3229">
              <w:rPr>
                <w:rFonts w:ascii="Arial" w:hAnsi="Arial" w:cs="Arial"/>
                <w:b/>
                <w:sz w:val="24"/>
                <w:szCs w:val="24"/>
              </w:rPr>
              <w:t>тел. 8(48341)2-21-94</w:t>
            </w:r>
          </w:p>
          <w:p w:rsidR="00832C7B" w:rsidRPr="008D3229" w:rsidRDefault="00832C7B" w:rsidP="00CC4631">
            <w:pPr>
              <w:spacing w:after="0" w:line="240" w:lineRule="auto"/>
              <w:rPr>
                <w:rFonts w:ascii="Arial" w:hAnsi="Arial" w:cs="Arial"/>
                <w:sz w:val="24"/>
                <w:szCs w:val="24"/>
              </w:rPr>
            </w:pPr>
            <w:r w:rsidRPr="008D3229">
              <w:rPr>
                <w:rFonts w:ascii="Arial" w:hAnsi="Arial" w:cs="Arial"/>
                <w:sz w:val="24"/>
                <w:szCs w:val="24"/>
              </w:rPr>
              <w:t>ООО «</w:t>
            </w:r>
            <w:proofErr w:type="gramStart"/>
            <w:r w:rsidRPr="008D3229">
              <w:rPr>
                <w:rFonts w:ascii="Arial" w:hAnsi="Arial" w:cs="Arial"/>
                <w:sz w:val="24"/>
                <w:szCs w:val="24"/>
              </w:rPr>
              <w:t>Завет »</w:t>
            </w:r>
            <w:proofErr w:type="gramEnd"/>
          </w:p>
          <w:p w:rsidR="00832C7B" w:rsidRPr="008D3229" w:rsidRDefault="00832C7B" w:rsidP="00CC4631">
            <w:pPr>
              <w:spacing w:after="0" w:line="240" w:lineRule="auto"/>
              <w:rPr>
                <w:rFonts w:ascii="Arial" w:hAnsi="Arial" w:cs="Arial"/>
                <w:b/>
                <w:sz w:val="24"/>
                <w:szCs w:val="24"/>
              </w:rPr>
            </w:pPr>
            <w:r w:rsidRPr="008D3229">
              <w:rPr>
                <w:rFonts w:ascii="Arial" w:hAnsi="Arial" w:cs="Arial"/>
                <w:b/>
                <w:sz w:val="24"/>
                <w:szCs w:val="24"/>
              </w:rPr>
              <w:t>тел. 8-920-856-15-36</w:t>
            </w:r>
          </w:p>
          <w:p w:rsidR="00832C7B" w:rsidRPr="008D3229" w:rsidRDefault="00832C7B" w:rsidP="00CC4631">
            <w:pPr>
              <w:spacing w:after="0" w:line="240" w:lineRule="auto"/>
              <w:rPr>
                <w:rFonts w:ascii="Arial" w:hAnsi="Arial" w:cs="Arial"/>
                <w:b/>
                <w:sz w:val="24"/>
                <w:szCs w:val="24"/>
              </w:rPr>
            </w:pPr>
            <w:r w:rsidRPr="008D3229">
              <w:rPr>
                <w:rFonts w:ascii="Arial" w:hAnsi="Arial" w:cs="Arial"/>
                <w:sz w:val="24"/>
                <w:szCs w:val="24"/>
              </w:rPr>
              <w:t xml:space="preserve"> ГУП «Брянсккоммунэнерго»</w:t>
            </w:r>
          </w:p>
          <w:p w:rsidR="00832C7B" w:rsidRPr="008D3229" w:rsidRDefault="00832C7B" w:rsidP="00CC4631">
            <w:pPr>
              <w:spacing w:after="0" w:line="240" w:lineRule="auto"/>
              <w:rPr>
                <w:rFonts w:ascii="Arial" w:hAnsi="Arial" w:cs="Arial"/>
                <w:b/>
                <w:sz w:val="24"/>
                <w:szCs w:val="24"/>
              </w:rPr>
            </w:pPr>
            <w:r w:rsidRPr="008D3229">
              <w:rPr>
                <w:rFonts w:ascii="Arial" w:hAnsi="Arial" w:cs="Arial"/>
                <w:b/>
                <w:sz w:val="24"/>
                <w:szCs w:val="24"/>
              </w:rPr>
              <w:t>тел. 8(48341)2-19-05</w:t>
            </w:r>
          </w:p>
          <w:p w:rsidR="00832C7B" w:rsidRPr="008D3229" w:rsidRDefault="00832C7B" w:rsidP="00CC4631">
            <w:pPr>
              <w:spacing w:after="0" w:line="240" w:lineRule="auto"/>
              <w:rPr>
                <w:rFonts w:ascii="Arial" w:hAnsi="Arial" w:cs="Arial"/>
                <w:sz w:val="24"/>
                <w:szCs w:val="24"/>
              </w:rPr>
            </w:pPr>
            <w:r w:rsidRPr="008D3229">
              <w:rPr>
                <w:rFonts w:ascii="Arial" w:hAnsi="Arial" w:cs="Arial"/>
                <w:b/>
                <w:sz w:val="24"/>
                <w:szCs w:val="24"/>
              </w:rPr>
              <w:t xml:space="preserve"> </w:t>
            </w:r>
            <w:r w:rsidRPr="008D3229">
              <w:rPr>
                <w:rFonts w:ascii="Arial" w:hAnsi="Arial" w:cs="Arial"/>
                <w:sz w:val="24"/>
                <w:szCs w:val="24"/>
              </w:rPr>
              <w:t>«Брянсккоммунэнерго»</w:t>
            </w:r>
          </w:p>
          <w:p w:rsidR="00832C7B" w:rsidRPr="008D3229" w:rsidRDefault="00832C7B" w:rsidP="00CC4631">
            <w:pPr>
              <w:spacing w:after="0" w:line="240" w:lineRule="auto"/>
              <w:rPr>
                <w:rFonts w:ascii="Arial" w:hAnsi="Arial" w:cs="Arial"/>
                <w:b/>
                <w:sz w:val="24"/>
                <w:szCs w:val="24"/>
              </w:rPr>
            </w:pPr>
            <w:r w:rsidRPr="008D3229">
              <w:rPr>
                <w:rFonts w:ascii="Arial" w:hAnsi="Arial" w:cs="Arial"/>
                <w:b/>
                <w:sz w:val="24"/>
                <w:szCs w:val="24"/>
              </w:rPr>
              <w:t>8(4832) 72-30-06</w:t>
            </w:r>
          </w:p>
          <w:p w:rsidR="00832C7B" w:rsidRPr="008D3229" w:rsidRDefault="00832C7B" w:rsidP="00CC4631">
            <w:pPr>
              <w:spacing w:after="0" w:line="240" w:lineRule="auto"/>
              <w:rPr>
                <w:rFonts w:ascii="Arial" w:hAnsi="Arial" w:cs="Arial"/>
                <w:sz w:val="24"/>
                <w:szCs w:val="24"/>
              </w:rPr>
            </w:pPr>
            <w:r w:rsidRPr="008D3229">
              <w:rPr>
                <w:rFonts w:ascii="Arial" w:hAnsi="Arial" w:cs="Arial"/>
                <w:sz w:val="24"/>
                <w:szCs w:val="24"/>
              </w:rPr>
              <w:t>ООО «</w:t>
            </w:r>
            <w:proofErr w:type="spellStart"/>
            <w:r w:rsidRPr="008D3229">
              <w:rPr>
                <w:rFonts w:ascii="Arial" w:hAnsi="Arial" w:cs="Arial"/>
                <w:sz w:val="24"/>
                <w:szCs w:val="24"/>
              </w:rPr>
              <w:t>БрянскЭлектро</w:t>
            </w:r>
            <w:proofErr w:type="spellEnd"/>
            <w:r w:rsidRPr="008D3229">
              <w:rPr>
                <w:rFonts w:ascii="Arial" w:hAnsi="Arial" w:cs="Arial"/>
                <w:sz w:val="24"/>
                <w:szCs w:val="24"/>
              </w:rPr>
              <w:t>»</w:t>
            </w:r>
          </w:p>
          <w:p w:rsidR="00832C7B" w:rsidRPr="008D3229" w:rsidRDefault="00832C7B" w:rsidP="00CC4631">
            <w:pPr>
              <w:spacing w:after="0" w:line="240" w:lineRule="auto"/>
              <w:rPr>
                <w:rFonts w:ascii="Arial" w:hAnsi="Arial" w:cs="Arial"/>
                <w:b/>
                <w:sz w:val="24"/>
                <w:szCs w:val="24"/>
              </w:rPr>
            </w:pPr>
            <w:r w:rsidRPr="008D3229">
              <w:rPr>
                <w:rFonts w:ascii="Arial" w:hAnsi="Arial" w:cs="Arial"/>
                <w:b/>
                <w:sz w:val="24"/>
                <w:szCs w:val="24"/>
              </w:rPr>
              <w:t>Тел. 8(48341)2-15-62</w:t>
            </w:r>
          </w:p>
          <w:p w:rsidR="00832C7B" w:rsidRPr="008D3229" w:rsidRDefault="00832C7B" w:rsidP="00CC4631">
            <w:pPr>
              <w:pBdr>
                <w:bottom w:val="single" w:sz="12" w:space="1" w:color="auto"/>
              </w:pBdr>
              <w:spacing w:after="0" w:line="240" w:lineRule="auto"/>
              <w:rPr>
                <w:rFonts w:ascii="Arial" w:hAnsi="Arial" w:cs="Arial"/>
                <w:sz w:val="24"/>
                <w:szCs w:val="24"/>
              </w:rPr>
            </w:pPr>
            <w:r w:rsidRPr="008D3229">
              <w:rPr>
                <w:rFonts w:ascii="Arial" w:hAnsi="Arial" w:cs="Arial"/>
                <w:sz w:val="24"/>
                <w:szCs w:val="24"/>
              </w:rPr>
              <w:t>ПАО «</w:t>
            </w:r>
            <w:proofErr w:type="spellStart"/>
            <w:r w:rsidRPr="008D3229">
              <w:rPr>
                <w:rFonts w:ascii="Arial" w:hAnsi="Arial" w:cs="Arial"/>
                <w:sz w:val="24"/>
                <w:szCs w:val="24"/>
              </w:rPr>
              <w:t>Россети</w:t>
            </w:r>
            <w:proofErr w:type="spellEnd"/>
            <w:r w:rsidRPr="008D3229">
              <w:rPr>
                <w:rFonts w:ascii="Arial" w:hAnsi="Arial" w:cs="Arial"/>
                <w:sz w:val="24"/>
                <w:szCs w:val="24"/>
              </w:rPr>
              <w:t xml:space="preserve"> Центра» «Брянскэнерго»</w:t>
            </w:r>
          </w:p>
          <w:p w:rsidR="00832C7B" w:rsidRPr="008D3229" w:rsidRDefault="00832C7B" w:rsidP="00CC4631">
            <w:pPr>
              <w:pBdr>
                <w:bottom w:val="single" w:sz="12" w:space="1" w:color="auto"/>
              </w:pBdr>
              <w:spacing w:after="0" w:line="240" w:lineRule="auto"/>
              <w:rPr>
                <w:rFonts w:ascii="Arial" w:hAnsi="Arial" w:cs="Arial"/>
                <w:sz w:val="24"/>
                <w:szCs w:val="24"/>
              </w:rPr>
            </w:pPr>
          </w:p>
          <w:p w:rsidR="00832C7B" w:rsidRPr="008D3229" w:rsidRDefault="00832C7B" w:rsidP="00CC4631">
            <w:pPr>
              <w:pBdr>
                <w:bottom w:val="single" w:sz="12" w:space="1" w:color="auto"/>
              </w:pBdr>
              <w:spacing w:after="0" w:line="240" w:lineRule="auto"/>
              <w:rPr>
                <w:rFonts w:ascii="Arial" w:hAnsi="Arial" w:cs="Arial"/>
                <w:sz w:val="24"/>
                <w:szCs w:val="24"/>
              </w:rPr>
            </w:pPr>
          </w:p>
          <w:p w:rsidR="00832C7B" w:rsidRPr="008D3229" w:rsidRDefault="00832C7B" w:rsidP="00CC4631">
            <w:pPr>
              <w:spacing w:after="0" w:line="240" w:lineRule="auto"/>
              <w:rPr>
                <w:rFonts w:ascii="Arial" w:hAnsi="Arial" w:cs="Arial"/>
                <w:b/>
                <w:sz w:val="24"/>
                <w:szCs w:val="24"/>
              </w:rPr>
            </w:pPr>
            <w:r w:rsidRPr="008D3229">
              <w:rPr>
                <w:rFonts w:ascii="Arial" w:hAnsi="Arial" w:cs="Arial"/>
                <w:b/>
                <w:sz w:val="24"/>
                <w:szCs w:val="24"/>
              </w:rPr>
              <w:lastRenderedPageBreak/>
              <w:t xml:space="preserve"> </w:t>
            </w:r>
          </w:p>
          <w:p w:rsidR="00832C7B" w:rsidRPr="008D3229" w:rsidRDefault="00832C7B" w:rsidP="00CC4631">
            <w:pPr>
              <w:spacing w:after="0" w:line="240" w:lineRule="auto"/>
              <w:rPr>
                <w:rFonts w:ascii="Arial" w:hAnsi="Arial" w:cs="Arial"/>
                <w:b/>
                <w:sz w:val="24"/>
                <w:szCs w:val="24"/>
              </w:rPr>
            </w:pPr>
          </w:p>
        </w:tc>
      </w:tr>
      <w:tr w:rsidR="00832C7B" w:rsidRPr="008D3229" w:rsidTr="007F3AD2">
        <w:trPr>
          <w:trHeight w:val="2643"/>
        </w:trPr>
        <w:tc>
          <w:tcPr>
            <w:tcW w:w="426" w:type="dxa"/>
          </w:tcPr>
          <w:p w:rsidR="00832C7B" w:rsidRPr="008D3229" w:rsidRDefault="00832C7B" w:rsidP="00CC4631">
            <w:pPr>
              <w:spacing w:after="0" w:line="240" w:lineRule="auto"/>
              <w:jc w:val="both"/>
              <w:rPr>
                <w:rFonts w:ascii="Arial" w:hAnsi="Arial" w:cs="Arial"/>
                <w:sz w:val="24"/>
                <w:szCs w:val="24"/>
              </w:rPr>
            </w:pPr>
            <w:r w:rsidRPr="008D3229">
              <w:rPr>
                <w:rFonts w:ascii="Arial" w:hAnsi="Arial" w:cs="Arial"/>
                <w:sz w:val="24"/>
                <w:szCs w:val="24"/>
              </w:rPr>
              <w:lastRenderedPageBreak/>
              <w:t>3.</w:t>
            </w:r>
          </w:p>
        </w:tc>
        <w:tc>
          <w:tcPr>
            <w:tcW w:w="2126"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Оперативная информация о ходе работ по устранению аварийных ситуациях на объектах и (или) сетях тепло-, водо-, газо-, энергоснабжения и водоотведения, вызвавших отключение социально-значимых потребителей</w:t>
            </w:r>
          </w:p>
        </w:tc>
        <w:tc>
          <w:tcPr>
            <w:tcW w:w="2410"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 xml:space="preserve">Эксплуатирующие и обслуживающие объекты топливно-энергетического комплекса и жилищно-коммунального хозяйства, оказывающие коммунальные услуги населению, учреждениям культуры, образования и другим объектам социального назначения </w:t>
            </w:r>
            <w:proofErr w:type="gramStart"/>
            <w:r w:rsidRPr="008D3229">
              <w:rPr>
                <w:rFonts w:ascii="Arial" w:hAnsi="Arial" w:cs="Arial"/>
                <w:sz w:val="24"/>
                <w:szCs w:val="24"/>
              </w:rPr>
              <w:t>на  территории</w:t>
            </w:r>
            <w:proofErr w:type="gramEnd"/>
            <w:r w:rsidRPr="008D3229">
              <w:rPr>
                <w:rFonts w:ascii="Arial" w:hAnsi="Arial" w:cs="Arial"/>
                <w:sz w:val="24"/>
                <w:szCs w:val="24"/>
              </w:rPr>
              <w:t xml:space="preserve"> Выгоничского муниципального района</w:t>
            </w:r>
          </w:p>
        </w:tc>
        <w:tc>
          <w:tcPr>
            <w:tcW w:w="184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 xml:space="preserve">Через каждые </w:t>
            </w:r>
          </w:p>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2 часа</w:t>
            </w:r>
          </w:p>
        </w:tc>
        <w:tc>
          <w:tcPr>
            <w:tcW w:w="2803" w:type="dxa"/>
          </w:tcPr>
          <w:p w:rsidR="00832C7B" w:rsidRPr="008D3229" w:rsidRDefault="00832C7B" w:rsidP="00CC4631">
            <w:pPr>
              <w:spacing w:after="0" w:line="240" w:lineRule="auto"/>
              <w:rPr>
                <w:rFonts w:ascii="Arial" w:hAnsi="Arial" w:cs="Arial"/>
                <w:sz w:val="24"/>
                <w:szCs w:val="24"/>
              </w:rPr>
            </w:pPr>
            <w:r w:rsidRPr="008D3229">
              <w:rPr>
                <w:rFonts w:ascii="Arial" w:hAnsi="Arial" w:cs="Arial"/>
                <w:sz w:val="24"/>
                <w:szCs w:val="24"/>
              </w:rPr>
              <w:t>ЕДДС Выгоничского муниципального района</w:t>
            </w:r>
          </w:p>
          <w:p w:rsidR="00832C7B" w:rsidRPr="008D3229" w:rsidRDefault="00832C7B" w:rsidP="00CC4631">
            <w:pPr>
              <w:spacing w:after="0" w:line="240" w:lineRule="auto"/>
              <w:jc w:val="both"/>
              <w:rPr>
                <w:rFonts w:ascii="Arial" w:hAnsi="Arial" w:cs="Arial"/>
                <w:sz w:val="24"/>
                <w:szCs w:val="24"/>
              </w:rPr>
            </w:pPr>
            <w:r w:rsidRPr="008D3229">
              <w:rPr>
                <w:rFonts w:ascii="Arial" w:hAnsi="Arial" w:cs="Arial"/>
                <w:b/>
                <w:sz w:val="24"/>
                <w:szCs w:val="24"/>
              </w:rPr>
              <w:t>тел. 2-14-90</w:t>
            </w:r>
          </w:p>
        </w:tc>
      </w:tr>
      <w:tr w:rsidR="00832C7B" w:rsidRPr="008D3229" w:rsidTr="007F3AD2">
        <w:trPr>
          <w:trHeight w:val="2643"/>
        </w:trPr>
        <w:tc>
          <w:tcPr>
            <w:tcW w:w="426" w:type="dxa"/>
          </w:tcPr>
          <w:p w:rsidR="00832C7B" w:rsidRPr="008D3229" w:rsidRDefault="00832C7B" w:rsidP="00CC4631">
            <w:pPr>
              <w:spacing w:after="0" w:line="240" w:lineRule="auto"/>
              <w:jc w:val="both"/>
              <w:rPr>
                <w:rFonts w:ascii="Arial" w:hAnsi="Arial" w:cs="Arial"/>
                <w:sz w:val="24"/>
                <w:szCs w:val="24"/>
              </w:rPr>
            </w:pPr>
            <w:r w:rsidRPr="008D3229">
              <w:rPr>
                <w:rFonts w:ascii="Arial" w:hAnsi="Arial" w:cs="Arial"/>
                <w:sz w:val="24"/>
                <w:szCs w:val="24"/>
              </w:rPr>
              <w:t>4.</w:t>
            </w:r>
          </w:p>
        </w:tc>
        <w:tc>
          <w:tcPr>
            <w:tcW w:w="2126"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Информация о завершении работ по устранению аварийных ситуациях на объектах и (или) сетях тепло-, водо-, газо-, энергоснабжения и водоотведения, вызвавших отключение социально-значимых потребителей</w:t>
            </w:r>
          </w:p>
        </w:tc>
        <w:tc>
          <w:tcPr>
            <w:tcW w:w="2410"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 xml:space="preserve">Эксплуатирующие и обслуживающие объекты топливно-энергетического комплекса и жилищно-коммунального хозяйства, оказывающие коммунальные услуги населению, учреждениям культуры, образования и другим объектам социального назначения </w:t>
            </w:r>
            <w:proofErr w:type="gramStart"/>
            <w:r w:rsidRPr="008D3229">
              <w:rPr>
                <w:rFonts w:ascii="Arial" w:hAnsi="Arial" w:cs="Arial"/>
                <w:sz w:val="24"/>
                <w:szCs w:val="24"/>
              </w:rPr>
              <w:t>на  территории</w:t>
            </w:r>
            <w:proofErr w:type="gramEnd"/>
            <w:r w:rsidRPr="008D3229">
              <w:rPr>
                <w:rFonts w:ascii="Arial" w:hAnsi="Arial" w:cs="Arial"/>
                <w:sz w:val="24"/>
                <w:szCs w:val="24"/>
              </w:rPr>
              <w:t xml:space="preserve"> Выгоничского муниципального района</w:t>
            </w:r>
          </w:p>
        </w:tc>
        <w:tc>
          <w:tcPr>
            <w:tcW w:w="184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По ликвидации аварийной (чрезвычайной) ситуации</w:t>
            </w:r>
          </w:p>
        </w:tc>
        <w:tc>
          <w:tcPr>
            <w:tcW w:w="2803" w:type="dxa"/>
          </w:tcPr>
          <w:p w:rsidR="00832C7B" w:rsidRPr="008D3229" w:rsidRDefault="00832C7B" w:rsidP="00CC4631">
            <w:pPr>
              <w:spacing w:after="0" w:line="240" w:lineRule="auto"/>
              <w:jc w:val="both"/>
              <w:rPr>
                <w:rFonts w:ascii="Arial" w:hAnsi="Arial" w:cs="Arial"/>
                <w:sz w:val="24"/>
                <w:szCs w:val="24"/>
              </w:rPr>
            </w:pPr>
          </w:p>
        </w:tc>
      </w:tr>
    </w:tbl>
    <w:p w:rsidR="00832C7B" w:rsidRPr="008D3229" w:rsidRDefault="00832C7B" w:rsidP="00CC4631">
      <w:pPr>
        <w:pStyle w:val="a4"/>
        <w:spacing w:after="0" w:line="240" w:lineRule="auto"/>
        <w:ind w:left="1080"/>
        <w:rPr>
          <w:rFonts w:ascii="Arial" w:hAnsi="Arial" w:cs="Arial"/>
          <w:b/>
          <w:sz w:val="24"/>
          <w:szCs w:val="24"/>
        </w:rPr>
      </w:pPr>
    </w:p>
    <w:p w:rsidR="00A3335C" w:rsidRPr="008D3229" w:rsidRDefault="00A3335C" w:rsidP="00CC4631">
      <w:pPr>
        <w:pStyle w:val="a4"/>
        <w:spacing w:after="0" w:line="240" w:lineRule="auto"/>
        <w:ind w:left="1080"/>
        <w:jc w:val="center"/>
        <w:rPr>
          <w:rFonts w:ascii="Arial" w:hAnsi="Arial" w:cs="Arial"/>
          <w:b/>
          <w:sz w:val="24"/>
          <w:szCs w:val="24"/>
        </w:rPr>
      </w:pPr>
    </w:p>
    <w:p w:rsidR="00A3335C" w:rsidRPr="008D3229" w:rsidRDefault="00A3335C" w:rsidP="00CC4631">
      <w:pPr>
        <w:pStyle w:val="a4"/>
        <w:spacing w:after="0" w:line="240" w:lineRule="auto"/>
        <w:ind w:left="1080"/>
        <w:jc w:val="center"/>
        <w:rPr>
          <w:rFonts w:ascii="Arial" w:hAnsi="Arial" w:cs="Arial"/>
          <w:b/>
          <w:sz w:val="24"/>
          <w:szCs w:val="24"/>
        </w:rPr>
      </w:pPr>
    </w:p>
    <w:p w:rsidR="00A3335C" w:rsidRPr="008D3229" w:rsidRDefault="00A3335C" w:rsidP="00CC4631">
      <w:pPr>
        <w:pStyle w:val="a4"/>
        <w:spacing w:after="0" w:line="240" w:lineRule="auto"/>
        <w:ind w:left="1080"/>
        <w:jc w:val="center"/>
        <w:rPr>
          <w:rFonts w:ascii="Arial" w:hAnsi="Arial" w:cs="Arial"/>
          <w:b/>
          <w:sz w:val="24"/>
          <w:szCs w:val="24"/>
        </w:rPr>
      </w:pPr>
    </w:p>
    <w:p w:rsidR="00A3335C" w:rsidRPr="008D3229" w:rsidRDefault="00A3335C" w:rsidP="00CC4631">
      <w:pPr>
        <w:pStyle w:val="a4"/>
        <w:spacing w:after="0" w:line="240" w:lineRule="auto"/>
        <w:ind w:left="1080"/>
        <w:jc w:val="center"/>
        <w:rPr>
          <w:rFonts w:ascii="Arial" w:hAnsi="Arial" w:cs="Arial"/>
          <w:b/>
          <w:sz w:val="24"/>
          <w:szCs w:val="24"/>
        </w:rPr>
      </w:pPr>
    </w:p>
    <w:p w:rsidR="00A3335C" w:rsidRPr="008D3229" w:rsidRDefault="00A3335C" w:rsidP="00CC4631">
      <w:pPr>
        <w:pStyle w:val="a4"/>
        <w:spacing w:after="0" w:line="240" w:lineRule="auto"/>
        <w:ind w:left="1080"/>
        <w:jc w:val="center"/>
        <w:rPr>
          <w:rFonts w:ascii="Arial" w:hAnsi="Arial" w:cs="Arial"/>
          <w:b/>
          <w:sz w:val="24"/>
          <w:szCs w:val="24"/>
        </w:rPr>
      </w:pPr>
    </w:p>
    <w:p w:rsidR="00A3335C" w:rsidRPr="008D3229" w:rsidRDefault="00A3335C" w:rsidP="00CC4631">
      <w:pPr>
        <w:pStyle w:val="a4"/>
        <w:spacing w:after="0" w:line="240" w:lineRule="auto"/>
        <w:ind w:left="1080"/>
        <w:jc w:val="center"/>
        <w:rPr>
          <w:rFonts w:ascii="Arial" w:hAnsi="Arial" w:cs="Arial"/>
          <w:b/>
          <w:sz w:val="24"/>
          <w:szCs w:val="24"/>
        </w:rPr>
      </w:pPr>
    </w:p>
    <w:p w:rsidR="00A3335C" w:rsidRPr="008D3229" w:rsidRDefault="00A3335C" w:rsidP="00CC4631">
      <w:pPr>
        <w:pStyle w:val="a4"/>
        <w:spacing w:after="0" w:line="240" w:lineRule="auto"/>
        <w:ind w:left="1080"/>
        <w:jc w:val="center"/>
        <w:rPr>
          <w:rFonts w:ascii="Arial" w:hAnsi="Arial" w:cs="Arial"/>
          <w:b/>
          <w:sz w:val="24"/>
          <w:szCs w:val="24"/>
        </w:rPr>
      </w:pPr>
    </w:p>
    <w:p w:rsidR="00A3335C" w:rsidRPr="008D3229" w:rsidRDefault="00A3335C" w:rsidP="00CC4631">
      <w:pPr>
        <w:pStyle w:val="a4"/>
        <w:spacing w:after="0" w:line="240" w:lineRule="auto"/>
        <w:ind w:left="1080"/>
        <w:jc w:val="center"/>
        <w:rPr>
          <w:rFonts w:ascii="Arial" w:hAnsi="Arial" w:cs="Arial"/>
          <w:b/>
          <w:sz w:val="24"/>
          <w:szCs w:val="24"/>
        </w:rPr>
      </w:pPr>
    </w:p>
    <w:p w:rsidR="00832C7B" w:rsidRPr="008D3229" w:rsidRDefault="00832C7B" w:rsidP="00CC4631">
      <w:pPr>
        <w:pStyle w:val="a4"/>
        <w:spacing w:after="0" w:line="240" w:lineRule="auto"/>
        <w:ind w:left="1080"/>
        <w:jc w:val="center"/>
        <w:rPr>
          <w:rFonts w:ascii="Arial" w:hAnsi="Arial" w:cs="Arial"/>
          <w:b/>
          <w:sz w:val="24"/>
          <w:szCs w:val="24"/>
        </w:rPr>
      </w:pPr>
      <w:r w:rsidRPr="008D3229">
        <w:rPr>
          <w:rFonts w:ascii="Arial" w:hAnsi="Arial" w:cs="Arial"/>
          <w:b/>
          <w:sz w:val="24"/>
          <w:szCs w:val="24"/>
        </w:rPr>
        <w:lastRenderedPageBreak/>
        <w:t>6. План взаимодействия оперативных служб по ликвидации аварийных ситуаций в системах электроснабжения</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559"/>
        <w:gridCol w:w="2127"/>
        <w:gridCol w:w="1842"/>
        <w:gridCol w:w="2127"/>
        <w:gridCol w:w="1559"/>
      </w:tblGrid>
      <w:tr w:rsidR="00832C7B" w:rsidRPr="008D3229" w:rsidTr="007F3AD2">
        <w:trPr>
          <w:trHeight w:val="3407"/>
        </w:trPr>
        <w:tc>
          <w:tcPr>
            <w:tcW w:w="426" w:type="dxa"/>
          </w:tcPr>
          <w:p w:rsidR="00832C7B" w:rsidRPr="008D3229" w:rsidRDefault="00832C7B" w:rsidP="00CC4631">
            <w:pPr>
              <w:spacing w:after="0" w:line="240" w:lineRule="auto"/>
              <w:ind w:left="21"/>
              <w:jc w:val="both"/>
              <w:rPr>
                <w:rFonts w:ascii="Arial" w:hAnsi="Arial" w:cs="Arial"/>
                <w:sz w:val="24"/>
                <w:szCs w:val="24"/>
              </w:rPr>
            </w:pPr>
            <w:r w:rsidRPr="008D3229">
              <w:rPr>
                <w:rFonts w:ascii="Arial" w:hAnsi="Arial" w:cs="Arial"/>
                <w:sz w:val="24"/>
                <w:szCs w:val="24"/>
              </w:rPr>
              <w:t>№</w:t>
            </w:r>
          </w:p>
        </w:tc>
        <w:tc>
          <w:tcPr>
            <w:tcW w:w="1559"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Вид аварии</w:t>
            </w:r>
          </w:p>
        </w:tc>
        <w:tc>
          <w:tcPr>
            <w:tcW w:w="212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Диспетчер ООО «</w:t>
            </w:r>
            <w:proofErr w:type="spellStart"/>
            <w:r w:rsidRPr="008D3229">
              <w:rPr>
                <w:rFonts w:ascii="Arial" w:hAnsi="Arial" w:cs="Arial"/>
                <w:sz w:val="24"/>
                <w:szCs w:val="24"/>
              </w:rPr>
              <w:t>БрянскЭлектро</w:t>
            </w:r>
            <w:proofErr w:type="spellEnd"/>
            <w:r w:rsidRPr="008D3229">
              <w:rPr>
                <w:rFonts w:ascii="Arial" w:hAnsi="Arial" w:cs="Arial"/>
                <w:sz w:val="24"/>
                <w:szCs w:val="24"/>
              </w:rPr>
              <w:t>»</w:t>
            </w:r>
          </w:p>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 xml:space="preserve">тел. </w:t>
            </w:r>
            <w:r w:rsidRPr="008D3229">
              <w:rPr>
                <w:rFonts w:ascii="Arial" w:hAnsi="Arial" w:cs="Arial"/>
                <w:b/>
                <w:sz w:val="24"/>
                <w:szCs w:val="24"/>
              </w:rPr>
              <w:t>8(48341)2-15-04</w:t>
            </w:r>
          </w:p>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ПАО «</w:t>
            </w:r>
            <w:proofErr w:type="spellStart"/>
            <w:r w:rsidRPr="008D3229">
              <w:rPr>
                <w:rFonts w:ascii="Arial" w:hAnsi="Arial" w:cs="Arial"/>
                <w:sz w:val="24"/>
                <w:szCs w:val="24"/>
              </w:rPr>
              <w:t>Россети</w:t>
            </w:r>
            <w:proofErr w:type="spellEnd"/>
            <w:r w:rsidRPr="008D3229">
              <w:rPr>
                <w:rFonts w:ascii="Arial" w:hAnsi="Arial" w:cs="Arial"/>
                <w:sz w:val="24"/>
                <w:szCs w:val="24"/>
              </w:rPr>
              <w:t xml:space="preserve"> Центра» «Брянскэнерго»</w:t>
            </w:r>
          </w:p>
          <w:p w:rsidR="00832C7B" w:rsidRPr="008D3229" w:rsidRDefault="00832C7B" w:rsidP="00CC4631">
            <w:pPr>
              <w:spacing w:after="0" w:line="240" w:lineRule="auto"/>
              <w:ind w:left="21"/>
              <w:jc w:val="center"/>
              <w:rPr>
                <w:rFonts w:ascii="Arial" w:hAnsi="Arial" w:cs="Arial"/>
                <w:sz w:val="24"/>
                <w:szCs w:val="24"/>
                <w:highlight w:val="yellow"/>
              </w:rPr>
            </w:pPr>
            <w:r w:rsidRPr="008D3229">
              <w:rPr>
                <w:rFonts w:ascii="Arial" w:hAnsi="Arial" w:cs="Arial"/>
                <w:sz w:val="24"/>
                <w:szCs w:val="24"/>
              </w:rPr>
              <w:t xml:space="preserve">тел. </w:t>
            </w:r>
            <w:r w:rsidRPr="008D3229">
              <w:rPr>
                <w:rFonts w:ascii="Arial" w:hAnsi="Arial" w:cs="Arial"/>
                <w:b/>
                <w:sz w:val="24"/>
                <w:szCs w:val="24"/>
              </w:rPr>
              <w:t>8(48341)2-15-62</w:t>
            </w:r>
          </w:p>
        </w:tc>
        <w:tc>
          <w:tcPr>
            <w:tcW w:w="1842"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Диспетчер</w:t>
            </w:r>
          </w:p>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ГУП «Брянсккоммунэнерго»</w:t>
            </w:r>
          </w:p>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тел. 8(48341)2-19-05</w:t>
            </w:r>
          </w:p>
          <w:p w:rsidR="00832C7B" w:rsidRPr="008D3229" w:rsidRDefault="00832C7B" w:rsidP="00CC4631">
            <w:pPr>
              <w:spacing w:after="0" w:line="240" w:lineRule="auto"/>
              <w:ind w:left="21"/>
              <w:jc w:val="center"/>
              <w:rPr>
                <w:rFonts w:ascii="Arial" w:hAnsi="Arial" w:cs="Arial"/>
                <w:sz w:val="24"/>
                <w:szCs w:val="24"/>
                <w:highlight w:val="yellow"/>
              </w:rPr>
            </w:pPr>
          </w:p>
        </w:tc>
        <w:tc>
          <w:tcPr>
            <w:tcW w:w="212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Диспетчер МУП «Выгоничское коммунальное хозяйство»</w:t>
            </w:r>
          </w:p>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тел. 8(48341)2-13-85</w:t>
            </w:r>
          </w:p>
          <w:p w:rsidR="00832C7B" w:rsidRPr="008D3229" w:rsidRDefault="00832C7B" w:rsidP="00CC4631">
            <w:pPr>
              <w:spacing w:after="0" w:line="240" w:lineRule="auto"/>
              <w:ind w:left="21"/>
              <w:jc w:val="both"/>
              <w:rPr>
                <w:rFonts w:ascii="Arial" w:hAnsi="Arial" w:cs="Arial"/>
                <w:b/>
                <w:sz w:val="24"/>
                <w:szCs w:val="24"/>
                <w:highlight w:val="yellow"/>
              </w:rPr>
            </w:pPr>
          </w:p>
        </w:tc>
        <w:tc>
          <w:tcPr>
            <w:tcW w:w="1559"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Диспетчера:</w:t>
            </w:r>
          </w:p>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 xml:space="preserve">ООО </w:t>
            </w:r>
            <w:proofErr w:type="gramStart"/>
            <w:r w:rsidRPr="008D3229">
              <w:rPr>
                <w:rFonts w:ascii="Arial" w:hAnsi="Arial" w:cs="Arial"/>
                <w:sz w:val="24"/>
                <w:szCs w:val="24"/>
              </w:rPr>
              <w:t>« Завет</w:t>
            </w:r>
            <w:proofErr w:type="gramEnd"/>
            <w:r w:rsidRPr="008D3229">
              <w:rPr>
                <w:rFonts w:ascii="Arial" w:hAnsi="Arial" w:cs="Arial"/>
                <w:sz w:val="24"/>
                <w:szCs w:val="24"/>
              </w:rPr>
              <w:t>»</w:t>
            </w:r>
          </w:p>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тел. 8-920-856-15-36</w:t>
            </w:r>
          </w:p>
          <w:p w:rsidR="00832C7B" w:rsidRPr="008D3229" w:rsidRDefault="00832C7B" w:rsidP="00CC4631">
            <w:pPr>
              <w:spacing w:after="0" w:line="240" w:lineRule="auto"/>
              <w:jc w:val="center"/>
              <w:rPr>
                <w:rFonts w:ascii="Arial" w:hAnsi="Arial" w:cs="Arial"/>
                <w:sz w:val="24"/>
                <w:szCs w:val="24"/>
                <w:highlight w:val="yellow"/>
              </w:rPr>
            </w:pPr>
          </w:p>
        </w:tc>
      </w:tr>
      <w:tr w:rsidR="00832C7B" w:rsidRPr="008D3229" w:rsidTr="007F3AD2">
        <w:trPr>
          <w:trHeight w:val="2138"/>
        </w:trPr>
        <w:tc>
          <w:tcPr>
            <w:tcW w:w="426" w:type="dxa"/>
          </w:tcPr>
          <w:p w:rsidR="00832C7B" w:rsidRPr="008D3229" w:rsidRDefault="00832C7B" w:rsidP="00CC4631">
            <w:pPr>
              <w:spacing w:after="0" w:line="240" w:lineRule="auto"/>
              <w:ind w:left="21"/>
              <w:jc w:val="both"/>
              <w:rPr>
                <w:rFonts w:ascii="Arial" w:hAnsi="Arial" w:cs="Arial"/>
                <w:sz w:val="24"/>
                <w:szCs w:val="24"/>
              </w:rPr>
            </w:pPr>
            <w:r w:rsidRPr="008D3229">
              <w:rPr>
                <w:rFonts w:ascii="Arial" w:hAnsi="Arial" w:cs="Arial"/>
                <w:sz w:val="24"/>
                <w:szCs w:val="24"/>
              </w:rPr>
              <w:t>1.</w:t>
            </w:r>
          </w:p>
        </w:tc>
        <w:tc>
          <w:tcPr>
            <w:tcW w:w="1559"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Отключение электроснабжения на котельных</w:t>
            </w:r>
          </w:p>
        </w:tc>
        <w:tc>
          <w:tcPr>
            <w:tcW w:w="2127"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Высылает аварийно-восстановительную бригаду. Действует согласно инструкции.</w:t>
            </w:r>
          </w:p>
        </w:tc>
        <w:tc>
          <w:tcPr>
            <w:tcW w:w="1842"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При повреждении в котельной или на питающем кабеле высылает аварийно-восстановительную бригаду, согласовывает необходимость РИП</w:t>
            </w:r>
          </w:p>
        </w:tc>
        <w:tc>
          <w:tcPr>
            <w:tcW w:w="2127"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При повреждении на сетях водоснабжения или водоотведения высылает аварийно-восстановительную бригаду</w:t>
            </w:r>
          </w:p>
        </w:tc>
        <w:tc>
          <w:tcPr>
            <w:tcW w:w="1559"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При повреждении на сетях УК высылает аварийно- восстановительную бригаду</w:t>
            </w:r>
          </w:p>
        </w:tc>
      </w:tr>
      <w:tr w:rsidR="00832C7B" w:rsidRPr="008D3229" w:rsidTr="007F3AD2">
        <w:trPr>
          <w:trHeight w:val="461"/>
        </w:trPr>
        <w:tc>
          <w:tcPr>
            <w:tcW w:w="426" w:type="dxa"/>
          </w:tcPr>
          <w:p w:rsidR="00832C7B" w:rsidRPr="008D3229" w:rsidRDefault="00832C7B" w:rsidP="00CC4631">
            <w:pPr>
              <w:spacing w:after="0" w:line="240" w:lineRule="auto"/>
              <w:ind w:left="21"/>
              <w:jc w:val="both"/>
              <w:rPr>
                <w:rFonts w:ascii="Arial" w:hAnsi="Arial" w:cs="Arial"/>
                <w:sz w:val="24"/>
                <w:szCs w:val="24"/>
              </w:rPr>
            </w:pPr>
            <w:r w:rsidRPr="008D3229">
              <w:rPr>
                <w:rFonts w:ascii="Arial" w:hAnsi="Arial" w:cs="Arial"/>
                <w:sz w:val="24"/>
                <w:szCs w:val="24"/>
              </w:rPr>
              <w:t>2.</w:t>
            </w:r>
          </w:p>
        </w:tc>
        <w:tc>
          <w:tcPr>
            <w:tcW w:w="1559"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Повреждение в котельной или по сетям теплоснабжения</w:t>
            </w:r>
          </w:p>
        </w:tc>
        <w:tc>
          <w:tcPr>
            <w:tcW w:w="2127"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При нахождении в зоне аварии кабельной или воздушной линии вызывает представителя от предприятия</w:t>
            </w:r>
          </w:p>
        </w:tc>
        <w:tc>
          <w:tcPr>
            <w:tcW w:w="1842" w:type="dxa"/>
          </w:tcPr>
          <w:p w:rsidR="00832C7B" w:rsidRPr="008D3229" w:rsidRDefault="00832C7B" w:rsidP="00CC4631">
            <w:pPr>
              <w:spacing w:after="0" w:line="240" w:lineRule="auto"/>
              <w:ind w:left="21"/>
              <w:jc w:val="center"/>
              <w:rPr>
                <w:rFonts w:ascii="Arial" w:hAnsi="Arial" w:cs="Arial"/>
                <w:b/>
                <w:sz w:val="24"/>
                <w:szCs w:val="24"/>
              </w:rPr>
            </w:pPr>
            <w:r w:rsidRPr="008D3229">
              <w:rPr>
                <w:rFonts w:ascii="Arial" w:hAnsi="Arial" w:cs="Arial"/>
                <w:sz w:val="24"/>
                <w:szCs w:val="24"/>
              </w:rPr>
              <w:t>Высылает аварийно-восстановительную бригаду.</w:t>
            </w:r>
          </w:p>
        </w:tc>
        <w:tc>
          <w:tcPr>
            <w:tcW w:w="2127"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При нахождении в зоне аварии водопровода вызывает представителя от предприятия</w:t>
            </w:r>
          </w:p>
        </w:tc>
        <w:tc>
          <w:tcPr>
            <w:tcW w:w="1559" w:type="dxa"/>
          </w:tcPr>
          <w:p w:rsidR="00832C7B" w:rsidRPr="008D3229" w:rsidRDefault="00832C7B" w:rsidP="00CC4631">
            <w:pPr>
              <w:spacing w:after="0" w:line="240" w:lineRule="auto"/>
              <w:ind w:left="21"/>
              <w:jc w:val="center"/>
              <w:rPr>
                <w:rFonts w:ascii="Arial" w:hAnsi="Arial" w:cs="Arial"/>
                <w:b/>
                <w:sz w:val="24"/>
                <w:szCs w:val="24"/>
              </w:rPr>
            </w:pPr>
            <w:r w:rsidRPr="008D3229">
              <w:rPr>
                <w:rFonts w:ascii="Arial" w:hAnsi="Arial" w:cs="Arial"/>
                <w:sz w:val="24"/>
                <w:szCs w:val="24"/>
              </w:rPr>
              <w:t>При повреждении на сетях УК высылает аварийно- восстановительную бригаду</w:t>
            </w:r>
          </w:p>
        </w:tc>
      </w:tr>
      <w:tr w:rsidR="00832C7B" w:rsidRPr="008D3229" w:rsidTr="007F3AD2">
        <w:trPr>
          <w:trHeight w:val="461"/>
        </w:trPr>
        <w:tc>
          <w:tcPr>
            <w:tcW w:w="426" w:type="dxa"/>
          </w:tcPr>
          <w:p w:rsidR="00832C7B" w:rsidRPr="008D3229" w:rsidRDefault="00832C7B" w:rsidP="00CC4631">
            <w:pPr>
              <w:spacing w:after="0" w:line="240" w:lineRule="auto"/>
              <w:ind w:left="21"/>
              <w:jc w:val="both"/>
              <w:rPr>
                <w:rFonts w:ascii="Arial" w:hAnsi="Arial" w:cs="Arial"/>
                <w:sz w:val="24"/>
                <w:szCs w:val="24"/>
              </w:rPr>
            </w:pPr>
            <w:r w:rsidRPr="008D3229">
              <w:rPr>
                <w:rFonts w:ascii="Arial" w:hAnsi="Arial" w:cs="Arial"/>
                <w:sz w:val="24"/>
                <w:szCs w:val="24"/>
              </w:rPr>
              <w:t>3.</w:t>
            </w:r>
          </w:p>
        </w:tc>
        <w:tc>
          <w:tcPr>
            <w:tcW w:w="1559"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Повреждение системы водоснабжения</w:t>
            </w:r>
          </w:p>
        </w:tc>
        <w:tc>
          <w:tcPr>
            <w:tcW w:w="2127"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При нахождении в зоне аварии кабельной или воздушной линии вызывает представителя от предприятия</w:t>
            </w:r>
          </w:p>
        </w:tc>
        <w:tc>
          <w:tcPr>
            <w:tcW w:w="1842" w:type="dxa"/>
          </w:tcPr>
          <w:p w:rsidR="00832C7B" w:rsidRPr="008D3229" w:rsidRDefault="00832C7B" w:rsidP="00CC4631">
            <w:pPr>
              <w:spacing w:after="0" w:line="240" w:lineRule="auto"/>
              <w:ind w:left="21"/>
              <w:jc w:val="center"/>
              <w:rPr>
                <w:rFonts w:ascii="Arial" w:hAnsi="Arial" w:cs="Arial"/>
                <w:sz w:val="24"/>
                <w:szCs w:val="24"/>
              </w:rPr>
            </w:pPr>
            <w:r w:rsidRPr="008D3229">
              <w:rPr>
                <w:rFonts w:ascii="Arial" w:hAnsi="Arial" w:cs="Arial"/>
                <w:sz w:val="24"/>
                <w:szCs w:val="24"/>
              </w:rPr>
              <w:t>При нахождении в зоне аварии сетей теплоснабжения вызывает представителя от предприятия</w:t>
            </w:r>
          </w:p>
        </w:tc>
        <w:tc>
          <w:tcPr>
            <w:tcW w:w="2127" w:type="dxa"/>
          </w:tcPr>
          <w:p w:rsidR="00832C7B" w:rsidRPr="008D3229" w:rsidRDefault="00832C7B" w:rsidP="00CC4631">
            <w:pPr>
              <w:spacing w:after="0" w:line="240" w:lineRule="auto"/>
              <w:ind w:left="21"/>
              <w:jc w:val="center"/>
              <w:rPr>
                <w:rFonts w:ascii="Arial" w:hAnsi="Arial" w:cs="Arial"/>
                <w:b/>
                <w:sz w:val="24"/>
                <w:szCs w:val="24"/>
              </w:rPr>
            </w:pPr>
            <w:r w:rsidRPr="008D3229">
              <w:rPr>
                <w:rFonts w:ascii="Arial" w:hAnsi="Arial" w:cs="Arial"/>
                <w:sz w:val="24"/>
                <w:szCs w:val="24"/>
              </w:rPr>
              <w:t>Высылает аварийно-восстановительную бригаду.</w:t>
            </w:r>
          </w:p>
        </w:tc>
        <w:tc>
          <w:tcPr>
            <w:tcW w:w="1559" w:type="dxa"/>
          </w:tcPr>
          <w:p w:rsidR="00832C7B" w:rsidRPr="008D3229" w:rsidRDefault="00832C7B" w:rsidP="00CC4631">
            <w:pPr>
              <w:spacing w:after="0" w:line="240" w:lineRule="auto"/>
              <w:ind w:left="21"/>
              <w:jc w:val="center"/>
              <w:rPr>
                <w:rFonts w:ascii="Arial" w:hAnsi="Arial" w:cs="Arial"/>
                <w:b/>
                <w:sz w:val="24"/>
                <w:szCs w:val="24"/>
              </w:rPr>
            </w:pPr>
            <w:r w:rsidRPr="008D3229">
              <w:rPr>
                <w:rFonts w:ascii="Arial" w:hAnsi="Arial" w:cs="Arial"/>
                <w:sz w:val="24"/>
                <w:szCs w:val="24"/>
              </w:rPr>
              <w:t>При повреждении на сетях УК высылает аварийно- восстановительную бригаду</w:t>
            </w:r>
          </w:p>
        </w:tc>
      </w:tr>
    </w:tbl>
    <w:p w:rsidR="00832C7B" w:rsidRPr="008D3229" w:rsidRDefault="00832C7B" w:rsidP="00CC4631">
      <w:pPr>
        <w:pStyle w:val="a4"/>
        <w:spacing w:after="0" w:line="240" w:lineRule="auto"/>
        <w:ind w:left="1080"/>
        <w:jc w:val="center"/>
        <w:rPr>
          <w:rFonts w:ascii="Arial" w:hAnsi="Arial" w:cs="Arial"/>
          <w:b/>
          <w:sz w:val="24"/>
          <w:szCs w:val="24"/>
        </w:rPr>
      </w:pPr>
      <w:r w:rsidRPr="008D3229">
        <w:rPr>
          <w:rFonts w:ascii="Arial" w:hAnsi="Arial" w:cs="Arial"/>
          <w:b/>
          <w:sz w:val="24"/>
          <w:szCs w:val="24"/>
        </w:rPr>
        <w:t>7. Расчет сил и средств, привлекаемых для выполнения мероприятий при возникновении аварий на объектах теплоснабжения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
        <w:gridCol w:w="2733"/>
        <w:gridCol w:w="1845"/>
        <w:gridCol w:w="1849"/>
        <w:gridCol w:w="1071"/>
        <w:gridCol w:w="1557"/>
      </w:tblGrid>
      <w:tr w:rsidR="00832C7B" w:rsidRPr="008D3229" w:rsidTr="007F3AD2">
        <w:trPr>
          <w:trHeight w:val="900"/>
        </w:trPr>
        <w:tc>
          <w:tcPr>
            <w:tcW w:w="552"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w:t>
            </w:r>
          </w:p>
        </w:tc>
        <w:tc>
          <w:tcPr>
            <w:tcW w:w="214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Наименование организации</w:t>
            </w:r>
          </w:p>
        </w:tc>
        <w:tc>
          <w:tcPr>
            <w:tcW w:w="226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 xml:space="preserve">Место </w:t>
            </w:r>
            <w:proofErr w:type="spellStart"/>
            <w:r w:rsidRPr="008D3229">
              <w:rPr>
                <w:rFonts w:ascii="Arial" w:hAnsi="Arial" w:cs="Arial"/>
                <w:sz w:val="24"/>
                <w:szCs w:val="24"/>
              </w:rPr>
              <w:t>дислакации</w:t>
            </w:r>
            <w:proofErr w:type="spellEnd"/>
            <w:r w:rsidRPr="008D3229">
              <w:rPr>
                <w:rFonts w:ascii="Arial" w:hAnsi="Arial" w:cs="Arial"/>
                <w:sz w:val="24"/>
                <w:szCs w:val="24"/>
              </w:rPr>
              <w:t xml:space="preserve"> (адрес, телефон)</w:t>
            </w:r>
          </w:p>
        </w:tc>
        <w:tc>
          <w:tcPr>
            <w:tcW w:w="173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Кол-во формирований</w:t>
            </w:r>
          </w:p>
        </w:tc>
        <w:tc>
          <w:tcPr>
            <w:tcW w:w="149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Кол-во личного состава</w:t>
            </w:r>
          </w:p>
        </w:tc>
        <w:tc>
          <w:tcPr>
            <w:tcW w:w="1555"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Кол-во спецтехники</w:t>
            </w:r>
          </w:p>
        </w:tc>
      </w:tr>
      <w:tr w:rsidR="00832C7B" w:rsidRPr="008D3229" w:rsidTr="007F3AD2">
        <w:trPr>
          <w:trHeight w:val="900"/>
        </w:trPr>
        <w:tc>
          <w:tcPr>
            <w:tcW w:w="552"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lastRenderedPageBreak/>
              <w:t>1.</w:t>
            </w:r>
          </w:p>
        </w:tc>
        <w:tc>
          <w:tcPr>
            <w:tcW w:w="214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МУП «Выгоничское коммунальное хозяйство» Выгоничского муниципального района</w:t>
            </w:r>
          </w:p>
        </w:tc>
        <w:tc>
          <w:tcPr>
            <w:tcW w:w="226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 xml:space="preserve">Брянская область, Выгоничский район, п. Выгоничи, ул. Первомайская, </w:t>
            </w:r>
            <w:proofErr w:type="spellStart"/>
            <w:r w:rsidRPr="008D3229">
              <w:rPr>
                <w:rFonts w:ascii="Arial" w:hAnsi="Arial" w:cs="Arial"/>
                <w:sz w:val="24"/>
                <w:szCs w:val="24"/>
              </w:rPr>
              <w:t>стр</w:t>
            </w:r>
            <w:proofErr w:type="spellEnd"/>
            <w:r w:rsidRPr="008D3229">
              <w:rPr>
                <w:rFonts w:ascii="Arial" w:hAnsi="Arial" w:cs="Arial"/>
                <w:sz w:val="24"/>
                <w:szCs w:val="24"/>
              </w:rPr>
              <w:t xml:space="preserve"> 8А</w:t>
            </w:r>
          </w:p>
        </w:tc>
        <w:tc>
          <w:tcPr>
            <w:tcW w:w="173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2</w:t>
            </w:r>
          </w:p>
        </w:tc>
        <w:tc>
          <w:tcPr>
            <w:tcW w:w="149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8</w:t>
            </w:r>
          </w:p>
        </w:tc>
        <w:tc>
          <w:tcPr>
            <w:tcW w:w="1555"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4</w:t>
            </w:r>
          </w:p>
        </w:tc>
      </w:tr>
      <w:tr w:rsidR="00832C7B" w:rsidRPr="008D3229" w:rsidTr="007F3AD2">
        <w:trPr>
          <w:trHeight w:val="900"/>
        </w:trPr>
        <w:tc>
          <w:tcPr>
            <w:tcW w:w="552"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2.</w:t>
            </w:r>
          </w:p>
        </w:tc>
        <w:tc>
          <w:tcPr>
            <w:tcW w:w="214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АО «Газпром газораспределение Брянск» Западный</w:t>
            </w:r>
          </w:p>
        </w:tc>
        <w:tc>
          <w:tcPr>
            <w:tcW w:w="226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Брянская область, Выгоничский район, п. Выгоничи, ул. Советская, 96а</w:t>
            </w:r>
          </w:p>
        </w:tc>
        <w:tc>
          <w:tcPr>
            <w:tcW w:w="173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4</w:t>
            </w:r>
          </w:p>
        </w:tc>
        <w:tc>
          <w:tcPr>
            <w:tcW w:w="149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16</w:t>
            </w:r>
          </w:p>
        </w:tc>
        <w:tc>
          <w:tcPr>
            <w:tcW w:w="1555"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2</w:t>
            </w:r>
          </w:p>
        </w:tc>
      </w:tr>
      <w:tr w:rsidR="00832C7B" w:rsidRPr="008D3229" w:rsidTr="007F3AD2">
        <w:trPr>
          <w:trHeight w:val="900"/>
        </w:trPr>
        <w:tc>
          <w:tcPr>
            <w:tcW w:w="552"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3.</w:t>
            </w:r>
          </w:p>
        </w:tc>
        <w:tc>
          <w:tcPr>
            <w:tcW w:w="214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ПАО «</w:t>
            </w:r>
            <w:proofErr w:type="spellStart"/>
            <w:r w:rsidRPr="008D3229">
              <w:rPr>
                <w:rFonts w:ascii="Arial" w:hAnsi="Arial" w:cs="Arial"/>
                <w:sz w:val="24"/>
                <w:szCs w:val="24"/>
              </w:rPr>
              <w:t>Россети</w:t>
            </w:r>
            <w:proofErr w:type="spellEnd"/>
            <w:r w:rsidRPr="008D3229">
              <w:rPr>
                <w:rFonts w:ascii="Arial" w:hAnsi="Arial" w:cs="Arial"/>
                <w:sz w:val="24"/>
                <w:szCs w:val="24"/>
              </w:rPr>
              <w:t xml:space="preserve"> Центра» «Брянскэнерго»</w:t>
            </w:r>
          </w:p>
        </w:tc>
        <w:tc>
          <w:tcPr>
            <w:tcW w:w="226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Брянская область, Выгоничский район, п. Выгоничи, ул. Мира,34а</w:t>
            </w:r>
          </w:p>
        </w:tc>
        <w:tc>
          <w:tcPr>
            <w:tcW w:w="173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4</w:t>
            </w:r>
          </w:p>
        </w:tc>
        <w:tc>
          <w:tcPr>
            <w:tcW w:w="149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12</w:t>
            </w:r>
          </w:p>
        </w:tc>
        <w:tc>
          <w:tcPr>
            <w:tcW w:w="1555"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4</w:t>
            </w:r>
          </w:p>
        </w:tc>
      </w:tr>
      <w:tr w:rsidR="00832C7B" w:rsidRPr="008D3229" w:rsidTr="007F3AD2">
        <w:trPr>
          <w:trHeight w:val="900"/>
        </w:trPr>
        <w:tc>
          <w:tcPr>
            <w:tcW w:w="552"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4.</w:t>
            </w:r>
          </w:p>
        </w:tc>
        <w:tc>
          <w:tcPr>
            <w:tcW w:w="214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ООО «</w:t>
            </w:r>
            <w:proofErr w:type="spellStart"/>
            <w:r w:rsidRPr="008D3229">
              <w:rPr>
                <w:rFonts w:ascii="Arial" w:hAnsi="Arial" w:cs="Arial"/>
                <w:sz w:val="24"/>
                <w:szCs w:val="24"/>
              </w:rPr>
              <w:t>БрянскЭлектро</w:t>
            </w:r>
            <w:proofErr w:type="spellEnd"/>
            <w:r w:rsidRPr="008D3229">
              <w:rPr>
                <w:rFonts w:ascii="Arial" w:hAnsi="Arial" w:cs="Arial"/>
                <w:sz w:val="24"/>
                <w:szCs w:val="24"/>
              </w:rPr>
              <w:t>»</w:t>
            </w:r>
          </w:p>
        </w:tc>
        <w:tc>
          <w:tcPr>
            <w:tcW w:w="226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Брянская область, Выгоничский район, п. Выгоничи, ул. Мира,34а</w:t>
            </w:r>
          </w:p>
        </w:tc>
        <w:tc>
          <w:tcPr>
            <w:tcW w:w="173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2</w:t>
            </w:r>
          </w:p>
        </w:tc>
        <w:tc>
          <w:tcPr>
            <w:tcW w:w="149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8</w:t>
            </w:r>
          </w:p>
        </w:tc>
        <w:tc>
          <w:tcPr>
            <w:tcW w:w="1555"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4</w:t>
            </w:r>
          </w:p>
        </w:tc>
      </w:tr>
      <w:tr w:rsidR="00832C7B" w:rsidRPr="008D3229" w:rsidTr="007F3AD2">
        <w:trPr>
          <w:trHeight w:val="900"/>
        </w:trPr>
        <w:tc>
          <w:tcPr>
            <w:tcW w:w="552"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5.</w:t>
            </w:r>
          </w:p>
        </w:tc>
        <w:tc>
          <w:tcPr>
            <w:tcW w:w="214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Выгоничский участок ГУП «Брянсккоммунэнерго»</w:t>
            </w:r>
          </w:p>
        </w:tc>
        <w:tc>
          <w:tcPr>
            <w:tcW w:w="226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п.Выгоничи, ул.Жукова,7а</w:t>
            </w:r>
          </w:p>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тел.8(48341)</w:t>
            </w:r>
          </w:p>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2-19-05</w:t>
            </w:r>
          </w:p>
        </w:tc>
        <w:tc>
          <w:tcPr>
            <w:tcW w:w="1737"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2</w:t>
            </w:r>
          </w:p>
        </w:tc>
        <w:tc>
          <w:tcPr>
            <w:tcW w:w="1493"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8</w:t>
            </w:r>
          </w:p>
        </w:tc>
        <w:tc>
          <w:tcPr>
            <w:tcW w:w="1555" w:type="dxa"/>
          </w:tcPr>
          <w:p w:rsidR="00832C7B" w:rsidRPr="008D3229" w:rsidRDefault="00832C7B" w:rsidP="00CC4631">
            <w:pPr>
              <w:spacing w:after="0" w:line="240" w:lineRule="auto"/>
              <w:jc w:val="center"/>
              <w:rPr>
                <w:rFonts w:ascii="Arial" w:hAnsi="Arial" w:cs="Arial"/>
                <w:sz w:val="24"/>
                <w:szCs w:val="24"/>
              </w:rPr>
            </w:pPr>
            <w:r w:rsidRPr="008D3229">
              <w:rPr>
                <w:rFonts w:ascii="Arial" w:hAnsi="Arial" w:cs="Arial"/>
                <w:sz w:val="24"/>
                <w:szCs w:val="24"/>
              </w:rPr>
              <w:t>1</w:t>
            </w:r>
          </w:p>
        </w:tc>
      </w:tr>
    </w:tbl>
    <w:p w:rsidR="00832C7B" w:rsidRPr="008D3229" w:rsidRDefault="00832C7B" w:rsidP="00CC4631">
      <w:pPr>
        <w:pStyle w:val="a4"/>
        <w:spacing w:after="0" w:line="240" w:lineRule="auto"/>
        <w:ind w:left="1080"/>
        <w:rPr>
          <w:rFonts w:ascii="Arial" w:eastAsia="Times New Roman" w:hAnsi="Arial" w:cs="Arial"/>
          <w:b/>
          <w:bCs/>
          <w:sz w:val="24"/>
          <w:szCs w:val="24"/>
        </w:rPr>
      </w:pPr>
    </w:p>
    <w:p w:rsidR="00440D81" w:rsidRPr="008D3229" w:rsidRDefault="006B0490" w:rsidP="00CC4631">
      <w:pPr>
        <w:pStyle w:val="a4"/>
        <w:numPr>
          <w:ilvl w:val="0"/>
          <w:numId w:val="5"/>
        </w:numPr>
        <w:spacing w:after="0" w:line="240" w:lineRule="auto"/>
        <w:jc w:val="center"/>
        <w:rPr>
          <w:rFonts w:ascii="Arial" w:eastAsia="Times New Roman" w:hAnsi="Arial" w:cs="Arial"/>
          <w:b/>
          <w:bCs/>
          <w:sz w:val="24"/>
          <w:szCs w:val="24"/>
        </w:rPr>
      </w:pPr>
      <w:r w:rsidRPr="008D3229">
        <w:rPr>
          <w:rFonts w:ascii="Arial" w:eastAsia="Times New Roman" w:hAnsi="Arial" w:cs="Arial"/>
          <w:b/>
          <w:bCs/>
          <w:sz w:val="24"/>
          <w:szCs w:val="24"/>
        </w:rPr>
        <w:t>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w:t>
      </w:r>
      <w:r w:rsidR="00214D8B" w:rsidRPr="008D3229">
        <w:rPr>
          <w:rFonts w:ascii="Arial" w:eastAsia="Times New Roman" w:hAnsi="Arial" w:cs="Arial"/>
          <w:b/>
          <w:bCs/>
          <w:sz w:val="24"/>
          <w:szCs w:val="24"/>
        </w:rPr>
        <w:t>ого</w:t>
      </w:r>
      <w:r w:rsidRPr="008D3229">
        <w:rPr>
          <w:rFonts w:ascii="Arial" w:eastAsia="Times New Roman" w:hAnsi="Arial" w:cs="Arial"/>
          <w:b/>
          <w:bCs/>
          <w:sz w:val="24"/>
          <w:szCs w:val="24"/>
        </w:rPr>
        <w:t xml:space="preserve"> закон</w:t>
      </w:r>
      <w:r w:rsidR="00214D8B" w:rsidRPr="008D3229">
        <w:rPr>
          <w:rFonts w:ascii="Arial" w:eastAsia="Times New Roman" w:hAnsi="Arial" w:cs="Arial"/>
          <w:b/>
          <w:bCs/>
          <w:sz w:val="24"/>
          <w:szCs w:val="24"/>
        </w:rPr>
        <w:t>а</w:t>
      </w:r>
      <w:r w:rsidRPr="008D3229">
        <w:rPr>
          <w:rFonts w:ascii="Arial" w:eastAsia="Times New Roman" w:hAnsi="Arial" w:cs="Arial"/>
          <w:b/>
          <w:bCs/>
          <w:sz w:val="24"/>
          <w:szCs w:val="24"/>
        </w:rPr>
        <w:t xml:space="preserve"> от 27 июля 2010 г № 190-ФЗ "О теплоснабжении"</w:t>
      </w:r>
    </w:p>
    <w:p w:rsidR="006B0490" w:rsidRPr="008D3229" w:rsidRDefault="006B0490"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Теплоснабжающие организации и теплосетевые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правилами организации теплоснабжения, утвержденными Правительством Российской Федерации.</w:t>
      </w:r>
    </w:p>
    <w:p w:rsidR="006B0490" w:rsidRPr="008D3229" w:rsidRDefault="006B0490"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Предметом соглашения является порядок взаимных действий по обеспечению функционирования системы теплоснабжения в соответствии с требованиями Федерального закона от 27.07.2010 №190 «О теплоснабжении». Обязательными условиями указанного соглашения являются:</w:t>
      </w:r>
    </w:p>
    <w:p w:rsidR="006B0490" w:rsidRPr="008D3229" w:rsidRDefault="006B0490"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1) определение соподчиненности диспетчерских служб теплоснабжающих организаций и теплосетевых организаций, порядок их взаимодействия;</w:t>
      </w:r>
    </w:p>
    <w:p w:rsidR="006B0490" w:rsidRPr="008D3229" w:rsidRDefault="006B0490"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2) порядок организации наладки тепловых сетей и регулирования работы системы теплоснабжения;</w:t>
      </w:r>
    </w:p>
    <w:p w:rsidR="006B0490" w:rsidRPr="008D3229" w:rsidRDefault="006B0490"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66343E" w:rsidRPr="008D3229" w:rsidRDefault="006B0490"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4) порядок взаимодействия теплоснабжающих организаций и теплосетевых организаций в чрезвычайных ситуациях и аварийных ситуациях.</w:t>
      </w:r>
    </w:p>
    <w:p w:rsidR="009C1EA8" w:rsidRPr="008D3229" w:rsidRDefault="001151BB" w:rsidP="00CC4631">
      <w:pPr>
        <w:pStyle w:val="a4"/>
        <w:numPr>
          <w:ilvl w:val="0"/>
          <w:numId w:val="5"/>
        </w:numPr>
        <w:spacing w:after="0" w:line="240" w:lineRule="auto"/>
        <w:jc w:val="center"/>
        <w:rPr>
          <w:rFonts w:ascii="Arial" w:eastAsia="Times New Roman" w:hAnsi="Arial" w:cs="Arial"/>
          <w:b/>
          <w:bCs/>
          <w:sz w:val="24"/>
          <w:szCs w:val="24"/>
        </w:rPr>
      </w:pPr>
      <w:r w:rsidRPr="008D3229">
        <w:rPr>
          <w:rFonts w:ascii="Arial" w:eastAsia="Times New Roman" w:hAnsi="Arial" w:cs="Arial"/>
          <w:b/>
          <w:bCs/>
          <w:sz w:val="24"/>
          <w:szCs w:val="24"/>
        </w:rPr>
        <w:lastRenderedPageBreak/>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1151BB" w:rsidRPr="008D3229" w:rsidRDefault="001151BB" w:rsidP="00CC4631">
      <w:pPr>
        <w:spacing w:after="0" w:line="240" w:lineRule="auto"/>
        <w:ind w:firstLine="72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 xml:space="preserve">Планирование и организация ремонтно-восстановительных работ на объектах системы теплоснабжения осуществляется заместителем главы </w:t>
      </w:r>
      <w:r w:rsidR="002E46A1" w:rsidRPr="008D3229">
        <w:rPr>
          <w:rFonts w:ascii="Arial" w:eastAsia="Times New Roman" w:hAnsi="Arial" w:cs="Arial"/>
          <w:sz w:val="24"/>
          <w:szCs w:val="24"/>
          <w:lang w:eastAsia="zh-CN"/>
        </w:rPr>
        <w:t xml:space="preserve">администрации </w:t>
      </w:r>
      <w:r w:rsidR="00832C7B" w:rsidRPr="008D3229">
        <w:rPr>
          <w:rFonts w:ascii="Arial" w:eastAsia="Times New Roman" w:hAnsi="Arial" w:cs="Arial"/>
          <w:sz w:val="24"/>
          <w:szCs w:val="24"/>
          <w:lang w:eastAsia="zh-CN"/>
        </w:rPr>
        <w:t>Выгоничского</w:t>
      </w:r>
      <w:r w:rsidRPr="008D3229">
        <w:rPr>
          <w:rFonts w:ascii="Arial" w:eastAsia="Times New Roman" w:hAnsi="Arial" w:cs="Arial"/>
          <w:sz w:val="24"/>
          <w:szCs w:val="24"/>
          <w:lang w:eastAsia="zh-CN"/>
        </w:rPr>
        <w:t xml:space="preserve"> района, отвечающего за функционирование объектов жилищно-коммунального хозяйства</w:t>
      </w:r>
      <w:r w:rsidR="002E46A1" w:rsidRPr="008D3229">
        <w:rPr>
          <w:rFonts w:ascii="Arial" w:eastAsia="Times New Roman" w:hAnsi="Arial" w:cs="Arial"/>
          <w:sz w:val="24"/>
          <w:szCs w:val="24"/>
          <w:lang w:eastAsia="zh-CN"/>
        </w:rPr>
        <w:t>,</w:t>
      </w:r>
      <w:r w:rsidRPr="008D3229">
        <w:rPr>
          <w:rFonts w:ascii="Arial" w:eastAsia="Times New Roman" w:hAnsi="Arial" w:cs="Arial"/>
          <w:sz w:val="24"/>
          <w:szCs w:val="24"/>
          <w:lang w:eastAsia="zh-CN"/>
        </w:rPr>
        <w:t xml:space="preserve"> и руководством теплоснабжающей организации, эксплуатирующей объект.</w:t>
      </w:r>
    </w:p>
    <w:p w:rsidR="001151BB" w:rsidRPr="008D3229" w:rsidRDefault="001151BB" w:rsidP="00CC4631">
      <w:pPr>
        <w:spacing w:after="0" w:line="240" w:lineRule="auto"/>
        <w:ind w:firstLine="72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 указанной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1151BB" w:rsidRPr="008D3229" w:rsidRDefault="001151BB" w:rsidP="00CC4631">
      <w:pPr>
        <w:spacing w:after="0" w:line="240" w:lineRule="auto"/>
        <w:ind w:firstLine="72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любым доступным способом о повреждениях владельцев коммуникаций, смежных с поврежденной.</w:t>
      </w:r>
    </w:p>
    <w:p w:rsidR="001151BB" w:rsidRPr="008D3229" w:rsidRDefault="001151BB" w:rsidP="00CC4631">
      <w:pPr>
        <w:spacing w:after="0" w:line="240" w:lineRule="auto"/>
        <w:ind w:firstLine="72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В зависимости от вида и масштаба аварии эксплуатирующей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минут.</w:t>
      </w:r>
    </w:p>
    <w:p w:rsidR="001151BB" w:rsidRPr="008D3229" w:rsidRDefault="001151BB" w:rsidP="00CC4631">
      <w:pPr>
        <w:spacing w:after="0" w:line="240" w:lineRule="auto"/>
        <w:ind w:firstLine="72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В зависимости от температуры наружного воздуха установлено нормативное время на устранение аварийной ситуации. Значения нормативного времени на устранение аварийной ситуации приведены в таблицах 8.1, 8.2, 8.3.</w:t>
      </w:r>
    </w:p>
    <w:p w:rsidR="001151BB" w:rsidRPr="008D3229" w:rsidRDefault="001151BB" w:rsidP="00CC4631">
      <w:pPr>
        <w:spacing w:after="0" w:line="240" w:lineRule="auto"/>
        <w:ind w:firstLine="720"/>
        <w:jc w:val="both"/>
        <w:rPr>
          <w:rFonts w:ascii="Arial" w:eastAsia="Times New Roman" w:hAnsi="Arial" w:cs="Arial"/>
          <w:sz w:val="24"/>
          <w:szCs w:val="24"/>
          <w:lang w:eastAsia="zh-CN"/>
        </w:rPr>
      </w:pPr>
    </w:p>
    <w:p w:rsidR="001151BB" w:rsidRPr="008D3229" w:rsidRDefault="001151BB" w:rsidP="00CC4631">
      <w:pPr>
        <w:keepNext/>
        <w:spacing w:after="0" w:line="240" w:lineRule="auto"/>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Таблица 8.1. - Расчеты допустимого времени устранения технологических нарушений на объектах теплоснабжения</w:t>
      </w:r>
    </w:p>
    <w:tbl>
      <w:tblPr>
        <w:tblpPr w:leftFromText="180" w:rightFromText="180" w:vertAnchor="text" w:horzAnchor="margin" w:tblpY="203"/>
        <w:tblW w:w="9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4"/>
        <w:gridCol w:w="2520"/>
        <w:gridCol w:w="1566"/>
        <w:gridCol w:w="1265"/>
        <w:gridCol w:w="1266"/>
        <w:gridCol w:w="1267"/>
        <w:gridCol w:w="1311"/>
      </w:tblGrid>
      <w:tr w:rsidR="0050275E" w:rsidRPr="008D3229" w:rsidTr="00EF77A6">
        <w:tc>
          <w:tcPr>
            <w:tcW w:w="594" w:type="dxa"/>
            <w:vMerge w:val="restart"/>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rPr>
                <w:rFonts w:ascii="Arial" w:eastAsia="Times New Roman" w:hAnsi="Arial" w:cs="Arial"/>
                <w:sz w:val="24"/>
                <w:szCs w:val="24"/>
                <w:lang w:eastAsia="zh-CN"/>
              </w:rPr>
            </w:pPr>
            <w:r w:rsidRPr="008D3229">
              <w:rPr>
                <w:rFonts w:ascii="Arial" w:eastAsia="Times New Roman" w:hAnsi="Arial" w:cs="Arial"/>
                <w:sz w:val="24"/>
                <w:szCs w:val="24"/>
                <w:lang w:eastAsia="zh-CN"/>
              </w:rPr>
              <w:t> </w:t>
            </w:r>
          </w:p>
          <w:p w:rsidR="001151BB" w:rsidRPr="008D3229" w:rsidRDefault="001151BB" w:rsidP="00CC4631">
            <w:pPr>
              <w:keepNext/>
              <w:spacing w:after="0" w:line="240" w:lineRule="auto"/>
              <w:rPr>
                <w:rFonts w:ascii="Arial" w:eastAsia="Times New Roman" w:hAnsi="Arial" w:cs="Arial"/>
                <w:sz w:val="24"/>
                <w:szCs w:val="24"/>
                <w:lang w:eastAsia="zh-CN"/>
              </w:rPr>
            </w:pPr>
            <w:r w:rsidRPr="008D3229">
              <w:rPr>
                <w:rFonts w:ascii="Arial" w:eastAsia="Times New Roman" w:hAnsi="Arial" w:cs="Arial"/>
                <w:sz w:val="24"/>
                <w:szCs w:val="24"/>
                <w:lang w:eastAsia="zh-CN"/>
              </w:rPr>
              <w:t>№ п/п</w:t>
            </w:r>
          </w:p>
        </w:tc>
        <w:tc>
          <w:tcPr>
            <w:tcW w:w="2520" w:type="dxa"/>
            <w:vMerge w:val="restart"/>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Наименование технологического нарушения</w:t>
            </w:r>
          </w:p>
        </w:tc>
        <w:tc>
          <w:tcPr>
            <w:tcW w:w="1566" w:type="dxa"/>
            <w:vMerge w:val="restart"/>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Время на устранение</w:t>
            </w:r>
          </w:p>
        </w:tc>
        <w:tc>
          <w:tcPr>
            <w:tcW w:w="5109" w:type="dxa"/>
            <w:gridSpan w:val="4"/>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 xml:space="preserve">Ожидаемая температура в жилых помещениях при температуре наружного воздуха, </w:t>
            </w:r>
            <w:proofErr w:type="gramStart"/>
            <w:r w:rsidRPr="008D3229">
              <w:rPr>
                <w:rFonts w:ascii="Arial" w:eastAsia="Times New Roman" w:hAnsi="Arial" w:cs="Arial"/>
                <w:sz w:val="24"/>
                <w:szCs w:val="24"/>
                <w:lang w:eastAsia="zh-CN"/>
              </w:rPr>
              <w:t>С</w:t>
            </w:r>
            <w:proofErr w:type="gramEnd"/>
          </w:p>
        </w:tc>
      </w:tr>
      <w:tr w:rsidR="0050275E" w:rsidRPr="008D3229" w:rsidTr="00EF77A6">
        <w:tc>
          <w:tcPr>
            <w:tcW w:w="0" w:type="auto"/>
            <w:vMerge/>
            <w:tcBorders>
              <w:top w:val="single" w:sz="4" w:space="0" w:color="000000"/>
              <w:left w:val="single" w:sz="4" w:space="0" w:color="000000"/>
              <w:bottom w:val="single" w:sz="4" w:space="0" w:color="000000"/>
              <w:right w:val="single" w:sz="4" w:space="0" w:color="000000"/>
            </w:tcBorders>
            <w:vAlign w:val="center"/>
          </w:tcPr>
          <w:p w:rsidR="001151BB" w:rsidRPr="008D3229" w:rsidRDefault="001151BB" w:rsidP="00CC4631">
            <w:pPr>
              <w:keepNext/>
              <w:spacing w:after="0" w:line="240" w:lineRule="auto"/>
              <w:rPr>
                <w:rFonts w:ascii="Arial" w:eastAsia="Times New Roman" w:hAnsi="Arial" w:cs="Arial"/>
                <w:sz w:val="24"/>
                <w:szCs w:val="24"/>
                <w:lang w:eastAsia="zh-CN"/>
              </w:rPr>
            </w:pPr>
          </w:p>
        </w:tc>
        <w:tc>
          <w:tcPr>
            <w:tcW w:w="2520" w:type="dxa"/>
            <w:vMerge/>
            <w:tcBorders>
              <w:top w:val="single" w:sz="4" w:space="0" w:color="000000"/>
              <w:left w:val="single" w:sz="4" w:space="0" w:color="000000"/>
              <w:bottom w:val="single" w:sz="4" w:space="0" w:color="000000"/>
              <w:right w:val="single" w:sz="4" w:space="0" w:color="000000"/>
            </w:tcBorders>
            <w:vAlign w:val="center"/>
          </w:tcPr>
          <w:p w:rsidR="001151BB" w:rsidRPr="008D3229" w:rsidRDefault="001151BB" w:rsidP="00CC4631">
            <w:pPr>
              <w:keepNext/>
              <w:spacing w:after="0" w:line="240" w:lineRule="auto"/>
              <w:rPr>
                <w:rFonts w:ascii="Arial" w:eastAsia="Times New Roman" w:hAnsi="Arial" w:cs="Arial"/>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1151BB" w:rsidRPr="008D3229" w:rsidRDefault="001151BB" w:rsidP="00CC4631">
            <w:pPr>
              <w:keepNext/>
              <w:spacing w:after="0" w:line="240" w:lineRule="auto"/>
              <w:rPr>
                <w:rFonts w:ascii="Arial" w:eastAsia="Times New Roman" w:hAnsi="Arial" w:cs="Arial"/>
                <w:sz w:val="24"/>
                <w:szCs w:val="24"/>
                <w:lang w:eastAsia="zh-CN"/>
              </w:rPr>
            </w:pPr>
          </w:p>
        </w:tc>
        <w:tc>
          <w:tcPr>
            <w:tcW w:w="1265"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0</w:t>
            </w:r>
          </w:p>
        </w:tc>
        <w:tc>
          <w:tcPr>
            <w:tcW w:w="1266"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-10</w:t>
            </w:r>
          </w:p>
        </w:tc>
        <w:tc>
          <w:tcPr>
            <w:tcW w:w="1267"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-20</w:t>
            </w:r>
          </w:p>
        </w:tc>
        <w:tc>
          <w:tcPr>
            <w:tcW w:w="1311"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более -20</w:t>
            </w:r>
          </w:p>
        </w:tc>
      </w:tr>
      <w:tr w:rsidR="0050275E" w:rsidRPr="008D3229" w:rsidTr="00EF77A6">
        <w:tc>
          <w:tcPr>
            <w:tcW w:w="594"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w:t>
            </w:r>
          </w:p>
        </w:tc>
        <w:tc>
          <w:tcPr>
            <w:tcW w:w="2520"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Отключение отопления</w:t>
            </w:r>
          </w:p>
        </w:tc>
        <w:tc>
          <w:tcPr>
            <w:tcW w:w="1566"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2 часа</w:t>
            </w:r>
          </w:p>
        </w:tc>
        <w:tc>
          <w:tcPr>
            <w:tcW w:w="1265"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20</w:t>
            </w:r>
          </w:p>
        </w:tc>
        <w:tc>
          <w:tcPr>
            <w:tcW w:w="1266"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18</w:t>
            </w:r>
          </w:p>
        </w:tc>
        <w:tc>
          <w:tcPr>
            <w:tcW w:w="1267"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15</w:t>
            </w:r>
          </w:p>
        </w:tc>
        <w:tc>
          <w:tcPr>
            <w:tcW w:w="1311"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15</w:t>
            </w:r>
          </w:p>
        </w:tc>
      </w:tr>
      <w:tr w:rsidR="0050275E" w:rsidRPr="008D3229" w:rsidTr="00EF77A6">
        <w:tc>
          <w:tcPr>
            <w:tcW w:w="594"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2</w:t>
            </w:r>
          </w:p>
        </w:tc>
        <w:tc>
          <w:tcPr>
            <w:tcW w:w="2520"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Отключение отопления</w:t>
            </w:r>
          </w:p>
        </w:tc>
        <w:tc>
          <w:tcPr>
            <w:tcW w:w="1566"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4 часа</w:t>
            </w:r>
          </w:p>
        </w:tc>
        <w:tc>
          <w:tcPr>
            <w:tcW w:w="1265"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19</w:t>
            </w:r>
          </w:p>
        </w:tc>
        <w:tc>
          <w:tcPr>
            <w:tcW w:w="1266"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15</w:t>
            </w:r>
          </w:p>
        </w:tc>
        <w:tc>
          <w:tcPr>
            <w:tcW w:w="1267"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15</w:t>
            </w:r>
          </w:p>
        </w:tc>
        <w:tc>
          <w:tcPr>
            <w:tcW w:w="1311"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15</w:t>
            </w:r>
          </w:p>
        </w:tc>
      </w:tr>
      <w:tr w:rsidR="0050275E" w:rsidRPr="008D3229" w:rsidTr="00EF77A6">
        <w:tc>
          <w:tcPr>
            <w:tcW w:w="594"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3</w:t>
            </w:r>
          </w:p>
        </w:tc>
        <w:tc>
          <w:tcPr>
            <w:tcW w:w="2520"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Отключение отопления</w:t>
            </w:r>
          </w:p>
        </w:tc>
        <w:tc>
          <w:tcPr>
            <w:tcW w:w="1566"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6 часов</w:t>
            </w:r>
          </w:p>
        </w:tc>
        <w:tc>
          <w:tcPr>
            <w:tcW w:w="1265"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18</w:t>
            </w:r>
          </w:p>
        </w:tc>
        <w:tc>
          <w:tcPr>
            <w:tcW w:w="1266"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15</w:t>
            </w:r>
          </w:p>
        </w:tc>
        <w:tc>
          <w:tcPr>
            <w:tcW w:w="1267"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15</w:t>
            </w:r>
          </w:p>
        </w:tc>
        <w:tc>
          <w:tcPr>
            <w:tcW w:w="1311"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10</w:t>
            </w:r>
          </w:p>
        </w:tc>
      </w:tr>
      <w:tr w:rsidR="0050275E" w:rsidRPr="008D3229" w:rsidTr="00EF77A6">
        <w:tc>
          <w:tcPr>
            <w:tcW w:w="594"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4</w:t>
            </w:r>
          </w:p>
        </w:tc>
        <w:tc>
          <w:tcPr>
            <w:tcW w:w="2520"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Отключение отопления</w:t>
            </w:r>
          </w:p>
        </w:tc>
        <w:tc>
          <w:tcPr>
            <w:tcW w:w="1566"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8 часов</w:t>
            </w:r>
          </w:p>
        </w:tc>
        <w:tc>
          <w:tcPr>
            <w:tcW w:w="1265"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17</w:t>
            </w:r>
          </w:p>
        </w:tc>
        <w:tc>
          <w:tcPr>
            <w:tcW w:w="1266"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15</w:t>
            </w:r>
          </w:p>
        </w:tc>
        <w:tc>
          <w:tcPr>
            <w:tcW w:w="1267"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10</w:t>
            </w:r>
          </w:p>
        </w:tc>
        <w:tc>
          <w:tcPr>
            <w:tcW w:w="1311"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10</w:t>
            </w:r>
          </w:p>
        </w:tc>
      </w:tr>
    </w:tbl>
    <w:p w:rsidR="001151BB" w:rsidRPr="008D3229" w:rsidRDefault="001151BB" w:rsidP="00CC4631">
      <w:pPr>
        <w:keepNext/>
        <w:spacing w:after="0" w:line="240" w:lineRule="auto"/>
        <w:rPr>
          <w:rFonts w:ascii="Arial" w:eastAsia="Times New Roman" w:hAnsi="Arial" w:cs="Arial"/>
          <w:sz w:val="24"/>
          <w:szCs w:val="24"/>
          <w:lang w:eastAsia="zh-CN"/>
        </w:rPr>
      </w:pPr>
      <w:r w:rsidRPr="008D3229">
        <w:rPr>
          <w:rFonts w:ascii="Arial" w:eastAsia="Times New Roman" w:hAnsi="Arial" w:cs="Arial"/>
          <w:sz w:val="24"/>
          <w:szCs w:val="24"/>
          <w:lang w:eastAsia="zh-CN"/>
        </w:rPr>
        <w:lastRenderedPageBreak/>
        <w:t>Таблица 8.2. - Расчеты допустимого времени устранения технологических нарушений на объектах водоснабжения</w:t>
      </w:r>
    </w:p>
    <w:p w:rsidR="001151BB" w:rsidRPr="008D3229" w:rsidRDefault="001151BB" w:rsidP="00CC4631">
      <w:pPr>
        <w:keepNext/>
        <w:spacing w:after="0" w:line="240" w:lineRule="auto"/>
        <w:jc w:val="right"/>
        <w:rPr>
          <w:rFonts w:ascii="Arial" w:eastAsia="Times New Roman" w:hAnsi="Arial" w:cs="Arial"/>
          <w:sz w:val="24"/>
          <w:szCs w:val="24"/>
          <w:lang w:eastAsia="zh-CN"/>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7"/>
        <w:gridCol w:w="3514"/>
        <w:gridCol w:w="1984"/>
        <w:gridCol w:w="1560"/>
        <w:gridCol w:w="1871"/>
      </w:tblGrid>
      <w:tr w:rsidR="0050275E" w:rsidRPr="008D3229" w:rsidTr="00EF77A6">
        <w:tc>
          <w:tcPr>
            <w:tcW w:w="847" w:type="dxa"/>
            <w:vMerge w:val="restart"/>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 п/п</w:t>
            </w:r>
          </w:p>
        </w:tc>
        <w:tc>
          <w:tcPr>
            <w:tcW w:w="3514" w:type="dxa"/>
            <w:vMerge w:val="restart"/>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Наименование технологического нарушения</w:t>
            </w:r>
          </w:p>
        </w:tc>
        <w:tc>
          <w:tcPr>
            <w:tcW w:w="1984" w:type="dxa"/>
            <w:vMerge w:val="restart"/>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Диаметр труб, мм</w:t>
            </w:r>
          </w:p>
          <w:p w:rsidR="001151BB" w:rsidRPr="008D3229" w:rsidRDefault="001151BB" w:rsidP="00CC4631">
            <w:pPr>
              <w:keepNext/>
              <w:spacing w:after="0" w:line="240" w:lineRule="auto"/>
              <w:jc w:val="center"/>
              <w:rPr>
                <w:rFonts w:ascii="Arial" w:eastAsia="Times New Roman" w:hAnsi="Arial" w:cs="Arial"/>
                <w:sz w:val="24"/>
                <w:szCs w:val="24"/>
                <w:lang w:eastAsia="zh-CN"/>
              </w:rPr>
            </w:pPr>
          </w:p>
        </w:tc>
        <w:tc>
          <w:tcPr>
            <w:tcW w:w="3431" w:type="dxa"/>
            <w:gridSpan w:val="2"/>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Время устранения, ч, при глубине заложения труб, м</w:t>
            </w:r>
          </w:p>
        </w:tc>
      </w:tr>
      <w:tr w:rsidR="0050275E" w:rsidRPr="008D3229" w:rsidTr="00EF77A6">
        <w:trPr>
          <w:trHeight w:val="276"/>
        </w:trPr>
        <w:tc>
          <w:tcPr>
            <w:tcW w:w="0" w:type="auto"/>
            <w:vMerge/>
            <w:tcBorders>
              <w:top w:val="single" w:sz="4" w:space="0" w:color="000000"/>
              <w:left w:val="single" w:sz="4" w:space="0" w:color="000000"/>
              <w:bottom w:val="single" w:sz="4" w:space="0" w:color="000000"/>
              <w:right w:val="single" w:sz="4" w:space="0" w:color="000000"/>
            </w:tcBorders>
            <w:vAlign w:val="center"/>
          </w:tcPr>
          <w:p w:rsidR="001151BB" w:rsidRPr="008D3229" w:rsidRDefault="001151BB" w:rsidP="00CC4631">
            <w:pPr>
              <w:keepNext/>
              <w:spacing w:after="0" w:line="240" w:lineRule="auto"/>
              <w:rPr>
                <w:rFonts w:ascii="Arial" w:eastAsia="Times New Roman" w:hAnsi="Arial" w:cs="Arial"/>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1151BB" w:rsidRPr="008D3229" w:rsidRDefault="001151BB" w:rsidP="00CC4631">
            <w:pPr>
              <w:keepNext/>
              <w:spacing w:after="0" w:line="240" w:lineRule="auto"/>
              <w:rPr>
                <w:rFonts w:ascii="Arial" w:eastAsia="Times New Roman" w:hAnsi="Arial" w:cs="Arial"/>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1151BB" w:rsidRPr="008D3229" w:rsidRDefault="001151BB" w:rsidP="00CC4631">
            <w:pPr>
              <w:keepNext/>
              <w:spacing w:after="0" w:line="240" w:lineRule="auto"/>
              <w:rPr>
                <w:rFonts w:ascii="Arial" w:eastAsia="Times New Roman" w:hAnsi="Arial" w:cs="Arial"/>
                <w:sz w:val="24"/>
                <w:szCs w:val="24"/>
                <w:lang w:eastAsia="zh-CN"/>
              </w:rPr>
            </w:pPr>
          </w:p>
        </w:tc>
        <w:tc>
          <w:tcPr>
            <w:tcW w:w="1560"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до 2</w:t>
            </w:r>
          </w:p>
        </w:tc>
        <w:tc>
          <w:tcPr>
            <w:tcW w:w="1871"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более 2</w:t>
            </w:r>
          </w:p>
        </w:tc>
      </w:tr>
      <w:tr w:rsidR="0050275E" w:rsidRPr="008D3229" w:rsidTr="00EF77A6">
        <w:tc>
          <w:tcPr>
            <w:tcW w:w="847"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w:t>
            </w:r>
          </w:p>
        </w:tc>
        <w:tc>
          <w:tcPr>
            <w:tcW w:w="3514"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Отключение водоснабжения</w:t>
            </w:r>
          </w:p>
        </w:tc>
        <w:tc>
          <w:tcPr>
            <w:tcW w:w="1984"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до 400</w:t>
            </w:r>
          </w:p>
        </w:tc>
        <w:tc>
          <w:tcPr>
            <w:tcW w:w="1560"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8</w:t>
            </w:r>
          </w:p>
        </w:tc>
        <w:tc>
          <w:tcPr>
            <w:tcW w:w="1871"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12</w:t>
            </w:r>
          </w:p>
        </w:tc>
      </w:tr>
      <w:tr w:rsidR="0050275E" w:rsidRPr="008D3229" w:rsidTr="00EF77A6">
        <w:tc>
          <w:tcPr>
            <w:tcW w:w="847"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2</w:t>
            </w:r>
          </w:p>
        </w:tc>
        <w:tc>
          <w:tcPr>
            <w:tcW w:w="3514"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Отключение водоснабжения</w:t>
            </w:r>
          </w:p>
        </w:tc>
        <w:tc>
          <w:tcPr>
            <w:tcW w:w="1984"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св. 400 до 1000</w:t>
            </w:r>
          </w:p>
        </w:tc>
        <w:tc>
          <w:tcPr>
            <w:tcW w:w="1560"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12</w:t>
            </w:r>
          </w:p>
        </w:tc>
        <w:tc>
          <w:tcPr>
            <w:tcW w:w="1871"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18</w:t>
            </w:r>
          </w:p>
        </w:tc>
      </w:tr>
      <w:tr w:rsidR="0050275E" w:rsidRPr="008D3229" w:rsidTr="00EF77A6">
        <w:tc>
          <w:tcPr>
            <w:tcW w:w="847"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3</w:t>
            </w:r>
          </w:p>
        </w:tc>
        <w:tc>
          <w:tcPr>
            <w:tcW w:w="3514"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Отключение водоснабжения</w:t>
            </w:r>
          </w:p>
        </w:tc>
        <w:tc>
          <w:tcPr>
            <w:tcW w:w="1984"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св. 1000</w:t>
            </w:r>
          </w:p>
        </w:tc>
        <w:tc>
          <w:tcPr>
            <w:tcW w:w="1560"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18</w:t>
            </w:r>
          </w:p>
        </w:tc>
        <w:tc>
          <w:tcPr>
            <w:tcW w:w="1871"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24</w:t>
            </w:r>
          </w:p>
        </w:tc>
      </w:tr>
    </w:tbl>
    <w:p w:rsidR="001151BB" w:rsidRPr="008D3229" w:rsidRDefault="001151BB" w:rsidP="00CC4631">
      <w:pPr>
        <w:spacing w:after="0" w:line="240" w:lineRule="auto"/>
        <w:rPr>
          <w:rFonts w:ascii="Arial" w:eastAsia="Times New Roman" w:hAnsi="Arial" w:cs="Arial"/>
          <w:sz w:val="24"/>
          <w:szCs w:val="24"/>
          <w:lang w:eastAsia="zh-CN"/>
        </w:rPr>
      </w:pPr>
      <w:r w:rsidRPr="008D3229">
        <w:rPr>
          <w:rFonts w:ascii="Arial" w:eastAsia="Times New Roman" w:hAnsi="Arial" w:cs="Arial"/>
          <w:sz w:val="24"/>
          <w:szCs w:val="24"/>
          <w:lang w:eastAsia="zh-CN"/>
        </w:rPr>
        <w:t> </w:t>
      </w:r>
    </w:p>
    <w:p w:rsidR="001151BB" w:rsidRPr="008D3229" w:rsidRDefault="001151BB" w:rsidP="00CC4631">
      <w:pPr>
        <w:keepNext/>
        <w:spacing w:after="0" w:line="240" w:lineRule="auto"/>
        <w:rPr>
          <w:rFonts w:ascii="Arial" w:eastAsia="Times New Roman" w:hAnsi="Arial" w:cs="Arial"/>
          <w:sz w:val="24"/>
          <w:szCs w:val="24"/>
          <w:lang w:eastAsia="zh-CN"/>
        </w:rPr>
      </w:pPr>
      <w:r w:rsidRPr="008D3229">
        <w:rPr>
          <w:rFonts w:ascii="Arial" w:eastAsia="Times New Roman" w:hAnsi="Arial" w:cs="Arial"/>
          <w:sz w:val="24"/>
          <w:szCs w:val="24"/>
          <w:lang w:eastAsia="zh-CN"/>
        </w:rPr>
        <w:t>Таблица 8.3. - Расчеты допустимого времени устранения технологических нарушений на объектах электроснабжения</w:t>
      </w:r>
    </w:p>
    <w:p w:rsidR="001151BB" w:rsidRPr="008D3229" w:rsidRDefault="001151BB" w:rsidP="00CC4631">
      <w:pPr>
        <w:keepNext/>
        <w:spacing w:after="0" w:line="240" w:lineRule="auto"/>
        <w:rPr>
          <w:rFonts w:ascii="Arial" w:eastAsia="Times New Roman" w:hAnsi="Arial" w:cs="Arial"/>
          <w:sz w:val="24"/>
          <w:szCs w:val="24"/>
          <w:lang w:eastAsia="zh-CN"/>
        </w:rPr>
      </w:pPr>
      <w:r w:rsidRPr="008D3229">
        <w:rPr>
          <w:rFonts w:ascii="Arial" w:eastAsia="Times New Roman" w:hAnsi="Arial" w:cs="Arial"/>
          <w:sz w:val="24"/>
          <w:szCs w:val="24"/>
          <w:lang w:eastAsia="zh-CN"/>
        </w:rPr>
        <w:t> </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25"/>
        <w:gridCol w:w="5223"/>
        <w:gridCol w:w="3728"/>
      </w:tblGrid>
      <w:tr w:rsidR="0050275E" w:rsidRPr="008D3229" w:rsidTr="00EF77A6">
        <w:tc>
          <w:tcPr>
            <w:tcW w:w="825"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rPr>
                <w:rFonts w:ascii="Arial" w:eastAsia="Times New Roman" w:hAnsi="Arial" w:cs="Arial"/>
                <w:sz w:val="24"/>
                <w:szCs w:val="24"/>
                <w:lang w:eastAsia="zh-CN"/>
              </w:rPr>
            </w:pPr>
            <w:r w:rsidRPr="008D3229">
              <w:rPr>
                <w:rFonts w:ascii="Arial" w:eastAsia="Times New Roman" w:hAnsi="Arial" w:cs="Arial"/>
                <w:sz w:val="24"/>
                <w:szCs w:val="24"/>
                <w:lang w:eastAsia="zh-CN"/>
              </w:rPr>
              <w:t>№ п/п</w:t>
            </w:r>
          </w:p>
        </w:tc>
        <w:tc>
          <w:tcPr>
            <w:tcW w:w="5223"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Наименование технологического нарушения</w:t>
            </w:r>
          </w:p>
        </w:tc>
        <w:tc>
          <w:tcPr>
            <w:tcW w:w="3728"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Время устранения</w:t>
            </w:r>
          </w:p>
        </w:tc>
      </w:tr>
      <w:tr w:rsidR="001151BB" w:rsidRPr="008D3229" w:rsidTr="00EF77A6">
        <w:tc>
          <w:tcPr>
            <w:tcW w:w="825"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1</w:t>
            </w:r>
          </w:p>
        </w:tc>
        <w:tc>
          <w:tcPr>
            <w:tcW w:w="5223"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Отключение электроснабжения</w:t>
            </w:r>
          </w:p>
        </w:tc>
        <w:tc>
          <w:tcPr>
            <w:tcW w:w="3728" w:type="dxa"/>
            <w:tcBorders>
              <w:top w:val="single" w:sz="4" w:space="0" w:color="000000"/>
              <w:left w:val="single" w:sz="4" w:space="0" w:color="000000"/>
              <w:bottom w:val="single" w:sz="4" w:space="0" w:color="000000"/>
              <w:right w:val="single" w:sz="4" w:space="0" w:color="000000"/>
            </w:tcBorders>
          </w:tcPr>
          <w:p w:rsidR="001151BB" w:rsidRPr="008D3229" w:rsidRDefault="001151BB" w:rsidP="00CC4631">
            <w:pPr>
              <w:keepNext/>
              <w:spacing w:after="0" w:line="240" w:lineRule="auto"/>
              <w:jc w:val="center"/>
              <w:rPr>
                <w:rFonts w:ascii="Arial" w:eastAsia="Times New Roman" w:hAnsi="Arial" w:cs="Arial"/>
                <w:sz w:val="24"/>
                <w:szCs w:val="24"/>
                <w:lang w:eastAsia="zh-CN"/>
              </w:rPr>
            </w:pPr>
            <w:r w:rsidRPr="008D3229">
              <w:rPr>
                <w:rFonts w:ascii="Arial" w:eastAsia="Times New Roman" w:hAnsi="Arial" w:cs="Arial"/>
                <w:sz w:val="24"/>
                <w:szCs w:val="24"/>
                <w:lang w:eastAsia="zh-CN"/>
              </w:rPr>
              <w:t>2 часа</w:t>
            </w:r>
          </w:p>
        </w:tc>
      </w:tr>
    </w:tbl>
    <w:p w:rsidR="001151BB" w:rsidRPr="008D3229" w:rsidRDefault="001151BB" w:rsidP="00CC4631">
      <w:pPr>
        <w:tabs>
          <w:tab w:val="left" w:pos="1252"/>
        </w:tabs>
        <w:spacing w:after="0" w:line="240" w:lineRule="auto"/>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При прибытии на место аварии старший по должности из числа персонала аварийной бригады эксплуатирующей организации обязан:</w:t>
      </w:r>
    </w:p>
    <w:p w:rsidR="001151BB" w:rsidRPr="008D3229" w:rsidRDefault="001151BB" w:rsidP="00CC4631">
      <w:pPr>
        <w:numPr>
          <w:ilvl w:val="0"/>
          <w:numId w:val="3"/>
        </w:numPr>
        <w:tabs>
          <w:tab w:val="left" w:pos="960"/>
        </w:tabs>
        <w:spacing w:after="0" w:line="240" w:lineRule="auto"/>
        <w:ind w:firstLine="74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составить общую картину характера, места, размеров аварии;</w:t>
      </w:r>
    </w:p>
    <w:p w:rsidR="001151BB" w:rsidRPr="008D3229" w:rsidRDefault="001151BB" w:rsidP="00CC4631">
      <w:pPr>
        <w:numPr>
          <w:ilvl w:val="0"/>
          <w:numId w:val="3"/>
        </w:numPr>
        <w:tabs>
          <w:tab w:val="left" w:pos="926"/>
        </w:tabs>
        <w:spacing w:after="0" w:line="240" w:lineRule="auto"/>
        <w:ind w:firstLine="74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rsidR="001151BB" w:rsidRPr="008D3229" w:rsidRDefault="001151BB" w:rsidP="00CC4631">
      <w:pPr>
        <w:numPr>
          <w:ilvl w:val="0"/>
          <w:numId w:val="3"/>
        </w:numPr>
        <w:tabs>
          <w:tab w:val="left" w:pos="960"/>
        </w:tabs>
        <w:spacing w:after="0" w:line="240" w:lineRule="auto"/>
        <w:ind w:firstLine="74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организовать предотвращение развития аварии;</w:t>
      </w:r>
    </w:p>
    <w:p w:rsidR="001151BB" w:rsidRPr="008D3229" w:rsidRDefault="001151BB" w:rsidP="00CC4631">
      <w:pPr>
        <w:numPr>
          <w:ilvl w:val="0"/>
          <w:numId w:val="3"/>
        </w:numPr>
        <w:tabs>
          <w:tab w:val="left" w:pos="931"/>
        </w:tabs>
        <w:spacing w:after="0" w:line="240" w:lineRule="auto"/>
        <w:ind w:firstLine="74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 xml:space="preserve">принять меры к обеспечению </w:t>
      </w:r>
      <w:r w:rsidR="000E3B19" w:rsidRPr="008D3229">
        <w:rPr>
          <w:rFonts w:ascii="Arial" w:eastAsia="Times New Roman" w:hAnsi="Arial" w:cs="Arial"/>
          <w:sz w:val="24"/>
          <w:szCs w:val="24"/>
          <w:lang w:eastAsia="zh-CN"/>
        </w:rPr>
        <w:t>безопасности персонала,</w:t>
      </w:r>
      <w:r w:rsidRPr="008D3229">
        <w:rPr>
          <w:rFonts w:ascii="Arial" w:eastAsia="Times New Roman" w:hAnsi="Arial" w:cs="Arial"/>
          <w:sz w:val="24"/>
          <w:szCs w:val="24"/>
          <w:lang w:eastAsia="zh-CN"/>
        </w:rPr>
        <w:t xml:space="preserve"> находящегося в зоне работы;</w:t>
      </w:r>
    </w:p>
    <w:p w:rsidR="001151BB" w:rsidRPr="008D3229" w:rsidRDefault="001151BB" w:rsidP="00CC4631">
      <w:pPr>
        <w:numPr>
          <w:ilvl w:val="0"/>
          <w:numId w:val="3"/>
        </w:numPr>
        <w:tabs>
          <w:tab w:val="left" w:pos="926"/>
        </w:tabs>
        <w:spacing w:after="0" w:line="240" w:lineRule="auto"/>
        <w:ind w:firstLine="74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получить от дежурного диспетчера по средствам связи, для проведения необходимых переключений, план действий, измененный режим теплоснабжения, на основании электронного моделирования.</w:t>
      </w:r>
    </w:p>
    <w:p w:rsidR="001151BB" w:rsidRPr="008D3229" w:rsidRDefault="001151BB" w:rsidP="00CC4631">
      <w:pPr>
        <w:numPr>
          <w:ilvl w:val="0"/>
          <w:numId w:val="3"/>
        </w:numPr>
        <w:tabs>
          <w:tab w:val="left" w:pos="885"/>
        </w:tabs>
        <w:spacing w:after="0" w:line="240" w:lineRule="auto"/>
        <w:ind w:firstLine="74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определить последовательность отключения от теплоносителя, когда и какие инженерные системы при необходимости должны быть опорожнены;</w:t>
      </w:r>
    </w:p>
    <w:p w:rsidR="001151BB" w:rsidRPr="008D3229" w:rsidRDefault="001151BB" w:rsidP="00CC4631">
      <w:pPr>
        <w:numPr>
          <w:ilvl w:val="0"/>
          <w:numId w:val="3"/>
        </w:numPr>
        <w:tabs>
          <w:tab w:val="left" w:pos="885"/>
        </w:tabs>
        <w:spacing w:after="0" w:line="240" w:lineRule="auto"/>
        <w:ind w:firstLine="740"/>
        <w:jc w:val="both"/>
        <w:rPr>
          <w:rFonts w:ascii="Arial" w:eastAsia="Times New Roman" w:hAnsi="Arial" w:cs="Arial"/>
          <w:sz w:val="24"/>
          <w:szCs w:val="24"/>
          <w:lang w:eastAsia="zh-CN"/>
        </w:rPr>
      </w:pPr>
      <w:r w:rsidRPr="008D3229">
        <w:rPr>
          <w:rFonts w:ascii="Arial" w:eastAsia="Times New Roman" w:hAnsi="Arial" w:cs="Arial"/>
          <w:sz w:val="24"/>
          <w:szCs w:val="24"/>
          <w:lang w:eastAsia="zh-CN"/>
        </w:rPr>
        <w:t>определяет необходимость прибытия дополнительных сил и</w:t>
      </w:r>
      <w:r w:rsidR="002E46A1" w:rsidRPr="008D3229">
        <w:rPr>
          <w:rFonts w:ascii="Arial" w:eastAsia="Times New Roman" w:hAnsi="Arial" w:cs="Arial"/>
          <w:sz w:val="24"/>
          <w:szCs w:val="24"/>
          <w:lang w:eastAsia="zh-CN"/>
        </w:rPr>
        <w:t xml:space="preserve"> средств, для устранения аварии.</w:t>
      </w:r>
    </w:p>
    <w:p w:rsidR="001151BB" w:rsidRPr="008D3229" w:rsidRDefault="001151BB"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lang w:eastAsia="zh-CN"/>
        </w:rPr>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w:t>
      </w:r>
    </w:p>
    <w:p w:rsidR="00A9284E" w:rsidRPr="008D3229" w:rsidRDefault="00A9284E" w:rsidP="00CC4631">
      <w:pPr>
        <w:spacing w:after="0" w:line="240" w:lineRule="auto"/>
        <w:ind w:firstLine="709"/>
        <w:jc w:val="both"/>
        <w:rPr>
          <w:rFonts w:ascii="Arial" w:eastAsia="Times New Roman" w:hAnsi="Arial" w:cs="Arial"/>
          <w:sz w:val="24"/>
          <w:szCs w:val="24"/>
        </w:rPr>
      </w:pPr>
    </w:p>
    <w:p w:rsidR="009C1EA8" w:rsidRPr="008D3229" w:rsidRDefault="003E0F97" w:rsidP="00CC4631">
      <w:pPr>
        <w:pStyle w:val="a4"/>
        <w:numPr>
          <w:ilvl w:val="0"/>
          <w:numId w:val="5"/>
        </w:numPr>
        <w:spacing w:after="0" w:line="240" w:lineRule="auto"/>
        <w:jc w:val="both"/>
        <w:rPr>
          <w:rFonts w:ascii="Arial" w:eastAsia="Times New Roman" w:hAnsi="Arial" w:cs="Arial"/>
          <w:b/>
          <w:bCs/>
          <w:sz w:val="24"/>
          <w:szCs w:val="24"/>
        </w:rPr>
      </w:pPr>
      <w:r w:rsidRPr="008D3229">
        <w:rPr>
          <w:rFonts w:ascii="Arial" w:eastAsia="Times New Roman" w:hAnsi="Arial" w:cs="Arial"/>
          <w:b/>
          <w:bCs/>
          <w:sz w:val="24"/>
          <w:szCs w:val="24"/>
        </w:rP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3E0F97" w:rsidRPr="008D3229" w:rsidRDefault="003E0F97"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rsidR="003E0F97" w:rsidRPr="008D3229" w:rsidRDefault="003E0F97"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Для устранения последствий аварийных ситуаций создаются и используются:</w:t>
      </w:r>
    </w:p>
    <w:p w:rsidR="003E0F97" w:rsidRPr="008D3229" w:rsidRDefault="003E0F97"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резервы финансовых средств и материально-технического обеспечения теплоснабжающей организации;</w:t>
      </w:r>
    </w:p>
    <w:p w:rsidR="003E0F97" w:rsidRPr="008D3229" w:rsidRDefault="003E0F97" w:rsidP="00CC4631">
      <w:pPr>
        <w:spacing w:after="0" w:line="240" w:lineRule="auto"/>
        <w:ind w:firstLine="709"/>
        <w:jc w:val="both"/>
        <w:rPr>
          <w:rFonts w:ascii="Arial" w:eastAsia="Times New Roman" w:hAnsi="Arial" w:cs="Arial"/>
          <w:sz w:val="24"/>
          <w:szCs w:val="24"/>
        </w:rPr>
      </w:pPr>
      <w:r w:rsidRPr="008D3229">
        <w:rPr>
          <w:rFonts w:ascii="Arial" w:eastAsia="Times New Roman" w:hAnsi="Arial" w:cs="Arial"/>
          <w:sz w:val="24"/>
          <w:szCs w:val="24"/>
        </w:rPr>
        <w:t xml:space="preserve">- </w:t>
      </w:r>
      <w:r w:rsidRPr="008D3229">
        <w:rPr>
          <w:rFonts w:ascii="Arial" w:eastAsia="Times New Roman" w:hAnsi="Arial" w:cs="Arial"/>
          <w:bCs/>
          <w:sz w:val="24"/>
          <w:szCs w:val="24"/>
        </w:rPr>
        <w:t xml:space="preserve">резервы финансовых и материальных ресурсов муниципального образования </w:t>
      </w:r>
      <w:r w:rsidR="0098757A" w:rsidRPr="008D3229">
        <w:rPr>
          <w:rFonts w:ascii="Arial" w:eastAsia="Times New Roman" w:hAnsi="Arial" w:cs="Arial"/>
          <w:bCs/>
          <w:sz w:val="24"/>
          <w:szCs w:val="24"/>
        </w:rPr>
        <w:t>Выгоничский</w:t>
      </w:r>
      <w:r w:rsidR="002E46A1" w:rsidRPr="008D3229">
        <w:rPr>
          <w:rFonts w:ascii="Arial" w:eastAsia="Times New Roman" w:hAnsi="Arial" w:cs="Arial"/>
          <w:bCs/>
          <w:sz w:val="24"/>
          <w:szCs w:val="24"/>
        </w:rPr>
        <w:t xml:space="preserve"> район Брянской области</w:t>
      </w:r>
      <w:r w:rsidRPr="008D3229">
        <w:rPr>
          <w:rFonts w:ascii="Arial" w:eastAsia="Times New Roman" w:hAnsi="Arial" w:cs="Arial"/>
          <w:sz w:val="24"/>
          <w:szCs w:val="24"/>
        </w:rPr>
        <w:t>.</w:t>
      </w:r>
    </w:p>
    <w:p w:rsidR="00EF5DD7" w:rsidRPr="008D3229" w:rsidRDefault="00EF77A6" w:rsidP="00CC4631">
      <w:pPr>
        <w:spacing w:after="0" w:line="240" w:lineRule="auto"/>
        <w:ind w:firstLine="709"/>
        <w:jc w:val="both"/>
        <w:rPr>
          <w:rFonts w:ascii="Arial" w:eastAsia="Times New Roman" w:hAnsi="Arial" w:cs="Arial"/>
          <w:bCs/>
          <w:sz w:val="24"/>
          <w:szCs w:val="24"/>
        </w:rPr>
      </w:pPr>
      <w:r w:rsidRPr="008D3229">
        <w:rPr>
          <w:rFonts w:ascii="Arial" w:eastAsia="Times New Roman" w:hAnsi="Arial" w:cs="Arial"/>
          <w:bCs/>
          <w:sz w:val="24"/>
          <w:szCs w:val="24"/>
        </w:rPr>
        <w:t>Объё</w:t>
      </w:r>
      <w:r w:rsidR="003E0F97" w:rsidRPr="008D3229">
        <w:rPr>
          <w:rFonts w:ascii="Arial" w:eastAsia="Times New Roman" w:hAnsi="Arial" w:cs="Arial"/>
          <w:bCs/>
          <w:sz w:val="24"/>
          <w:szCs w:val="24"/>
        </w:rPr>
        <w:t xml:space="preserve">мы резервов финансовых ресурсов (резервных фондов) определяется ежегодно и утверждаются нормативным правовым актом. </w:t>
      </w:r>
      <w:r w:rsidRPr="008D3229">
        <w:rPr>
          <w:rFonts w:ascii="Arial" w:eastAsia="Times New Roman" w:hAnsi="Arial" w:cs="Arial"/>
          <w:bCs/>
          <w:sz w:val="24"/>
          <w:szCs w:val="24"/>
        </w:rPr>
        <w:t>Объё</w:t>
      </w:r>
      <w:r w:rsidR="0079558F" w:rsidRPr="008D3229">
        <w:rPr>
          <w:rFonts w:ascii="Arial" w:eastAsia="Times New Roman" w:hAnsi="Arial" w:cs="Arial"/>
          <w:bCs/>
          <w:sz w:val="24"/>
          <w:szCs w:val="24"/>
        </w:rPr>
        <w:t>мы резервных фондов</w:t>
      </w:r>
      <w:r w:rsidR="003E0F97" w:rsidRPr="008D3229">
        <w:rPr>
          <w:rFonts w:ascii="Arial" w:eastAsia="Times New Roman" w:hAnsi="Arial" w:cs="Arial"/>
          <w:bCs/>
          <w:sz w:val="24"/>
          <w:szCs w:val="24"/>
        </w:rPr>
        <w:t xml:space="preserve"> должны обеспечивать проведение аварийно-восстановительных работ в нормативные сроки.</w:t>
      </w:r>
      <w:r w:rsidR="009C1EA8" w:rsidRPr="008D3229">
        <w:rPr>
          <w:rFonts w:ascii="Arial" w:eastAsia="Times New Roman" w:hAnsi="Arial" w:cs="Arial"/>
          <w:bCs/>
          <w:sz w:val="24"/>
          <w:szCs w:val="24"/>
        </w:rPr>
        <w:t xml:space="preserve"> </w:t>
      </w:r>
    </w:p>
    <w:sectPr w:rsidR="00EF5DD7" w:rsidRPr="008D3229" w:rsidSect="00151CDC">
      <w:pgSz w:w="11906" w:h="16838" w:code="9"/>
      <w:pgMar w:top="567"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4872" w:rsidRDefault="00894872" w:rsidP="00EF77A6">
      <w:pPr>
        <w:spacing w:after="0" w:line="240" w:lineRule="auto"/>
      </w:pPr>
      <w:r>
        <w:separator/>
      </w:r>
    </w:p>
  </w:endnote>
  <w:endnote w:type="continuationSeparator" w:id="0">
    <w:p w:rsidR="00894872" w:rsidRDefault="00894872" w:rsidP="00EF7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4872" w:rsidRDefault="00894872" w:rsidP="00EF77A6">
      <w:pPr>
        <w:spacing w:after="0" w:line="240" w:lineRule="auto"/>
      </w:pPr>
      <w:r>
        <w:separator/>
      </w:r>
    </w:p>
  </w:footnote>
  <w:footnote w:type="continuationSeparator" w:id="0">
    <w:p w:rsidR="00894872" w:rsidRDefault="00894872" w:rsidP="00EF7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41B3"/>
    <w:multiLevelType w:val="hybridMultilevel"/>
    <w:tmpl w:val="805CA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226AD3"/>
    <w:multiLevelType w:val="hybridMultilevel"/>
    <w:tmpl w:val="F9C4794E"/>
    <w:lvl w:ilvl="0" w:tplc="477848C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775ED764">
      <w:start w:val="1"/>
      <w:numFmt w:val="decimal"/>
      <w:lvlText w:val=""/>
      <w:lvlJc w:val="left"/>
    </w:lvl>
    <w:lvl w:ilvl="2" w:tplc="9402B178">
      <w:start w:val="1"/>
      <w:numFmt w:val="decimal"/>
      <w:lvlText w:val=""/>
      <w:lvlJc w:val="left"/>
    </w:lvl>
    <w:lvl w:ilvl="3" w:tplc="E424F504">
      <w:start w:val="1"/>
      <w:numFmt w:val="decimal"/>
      <w:lvlText w:val=""/>
      <w:lvlJc w:val="left"/>
    </w:lvl>
    <w:lvl w:ilvl="4" w:tplc="3E18AAFC">
      <w:start w:val="1"/>
      <w:numFmt w:val="decimal"/>
      <w:lvlText w:val=""/>
      <w:lvlJc w:val="left"/>
    </w:lvl>
    <w:lvl w:ilvl="5" w:tplc="07F0FCE4">
      <w:start w:val="1"/>
      <w:numFmt w:val="decimal"/>
      <w:lvlText w:val=""/>
      <w:lvlJc w:val="left"/>
    </w:lvl>
    <w:lvl w:ilvl="6" w:tplc="5484D3F6">
      <w:start w:val="1"/>
      <w:numFmt w:val="decimal"/>
      <w:lvlText w:val=""/>
      <w:lvlJc w:val="left"/>
    </w:lvl>
    <w:lvl w:ilvl="7" w:tplc="147C48EA">
      <w:start w:val="1"/>
      <w:numFmt w:val="decimal"/>
      <w:lvlText w:val=""/>
      <w:lvlJc w:val="left"/>
    </w:lvl>
    <w:lvl w:ilvl="8" w:tplc="97064096">
      <w:start w:val="1"/>
      <w:numFmt w:val="decimal"/>
      <w:lvlText w:val=""/>
      <w:lvlJc w:val="left"/>
    </w:lvl>
  </w:abstractNum>
  <w:abstractNum w:abstractNumId="2" w15:restartNumberingAfterBreak="0">
    <w:nsid w:val="47816F6F"/>
    <w:multiLevelType w:val="hybridMultilevel"/>
    <w:tmpl w:val="B20888BE"/>
    <w:lvl w:ilvl="0" w:tplc="AF4CA2F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E1720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2A3BE6"/>
    <w:multiLevelType w:val="hybridMultilevel"/>
    <w:tmpl w:val="5928B8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91E520A"/>
    <w:multiLevelType w:val="hybridMultilevel"/>
    <w:tmpl w:val="5A0CDA7E"/>
    <w:lvl w:ilvl="0" w:tplc="D44C1D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44A"/>
    <w:rsid w:val="000013AA"/>
    <w:rsid w:val="00010CE9"/>
    <w:rsid w:val="00015158"/>
    <w:rsid w:val="00030095"/>
    <w:rsid w:val="000502A2"/>
    <w:rsid w:val="00052700"/>
    <w:rsid w:val="000911E8"/>
    <w:rsid w:val="000C2E49"/>
    <w:rsid w:val="000C31D8"/>
    <w:rsid w:val="000D3C86"/>
    <w:rsid w:val="000E1B45"/>
    <w:rsid w:val="000E35AC"/>
    <w:rsid w:val="000E3B19"/>
    <w:rsid w:val="000F60E4"/>
    <w:rsid w:val="0010499F"/>
    <w:rsid w:val="00107315"/>
    <w:rsid w:val="001151BB"/>
    <w:rsid w:val="00120DF7"/>
    <w:rsid w:val="00120FB7"/>
    <w:rsid w:val="00121C84"/>
    <w:rsid w:val="00151CDC"/>
    <w:rsid w:val="00162375"/>
    <w:rsid w:val="00191166"/>
    <w:rsid w:val="00194E37"/>
    <w:rsid w:val="001A2583"/>
    <w:rsid w:val="001A6771"/>
    <w:rsid w:val="001A752A"/>
    <w:rsid w:val="001F5EC8"/>
    <w:rsid w:val="001F6CC7"/>
    <w:rsid w:val="00201066"/>
    <w:rsid w:val="0020783C"/>
    <w:rsid w:val="00207E2A"/>
    <w:rsid w:val="00214D8B"/>
    <w:rsid w:val="002318D3"/>
    <w:rsid w:val="0024245E"/>
    <w:rsid w:val="00243C0D"/>
    <w:rsid w:val="00253170"/>
    <w:rsid w:val="002773B2"/>
    <w:rsid w:val="002926E1"/>
    <w:rsid w:val="002A1DD7"/>
    <w:rsid w:val="002A38C1"/>
    <w:rsid w:val="002B4FD7"/>
    <w:rsid w:val="002C61AC"/>
    <w:rsid w:val="002E46A1"/>
    <w:rsid w:val="002E471F"/>
    <w:rsid w:val="003232A5"/>
    <w:rsid w:val="00327419"/>
    <w:rsid w:val="00332761"/>
    <w:rsid w:val="00351FCE"/>
    <w:rsid w:val="00356839"/>
    <w:rsid w:val="00373372"/>
    <w:rsid w:val="003B3E90"/>
    <w:rsid w:val="003D04C0"/>
    <w:rsid w:val="003D4A51"/>
    <w:rsid w:val="003E0F97"/>
    <w:rsid w:val="003F00D3"/>
    <w:rsid w:val="00440D81"/>
    <w:rsid w:val="00445643"/>
    <w:rsid w:val="004822BC"/>
    <w:rsid w:val="00483B8D"/>
    <w:rsid w:val="004E76B3"/>
    <w:rsid w:val="004F1D32"/>
    <w:rsid w:val="0050275E"/>
    <w:rsid w:val="005066A4"/>
    <w:rsid w:val="00513A15"/>
    <w:rsid w:val="00513AA6"/>
    <w:rsid w:val="005423E1"/>
    <w:rsid w:val="0057365D"/>
    <w:rsid w:val="00585B89"/>
    <w:rsid w:val="00591402"/>
    <w:rsid w:val="00615265"/>
    <w:rsid w:val="006209FE"/>
    <w:rsid w:val="0062444A"/>
    <w:rsid w:val="00646BF3"/>
    <w:rsid w:val="0065167F"/>
    <w:rsid w:val="00651A12"/>
    <w:rsid w:val="00663089"/>
    <w:rsid w:val="0066343E"/>
    <w:rsid w:val="00670ED0"/>
    <w:rsid w:val="0067262F"/>
    <w:rsid w:val="006A3A7D"/>
    <w:rsid w:val="006B0490"/>
    <w:rsid w:val="006E691D"/>
    <w:rsid w:val="00707D8A"/>
    <w:rsid w:val="00710C8C"/>
    <w:rsid w:val="00714B23"/>
    <w:rsid w:val="007336C4"/>
    <w:rsid w:val="007524E4"/>
    <w:rsid w:val="00754527"/>
    <w:rsid w:val="00767370"/>
    <w:rsid w:val="0078082A"/>
    <w:rsid w:val="0079558F"/>
    <w:rsid w:val="007D6DC5"/>
    <w:rsid w:val="007E6336"/>
    <w:rsid w:val="007F2AC4"/>
    <w:rsid w:val="007F3AD2"/>
    <w:rsid w:val="00802E4D"/>
    <w:rsid w:val="0081203D"/>
    <w:rsid w:val="00832C7B"/>
    <w:rsid w:val="00833D20"/>
    <w:rsid w:val="0087456F"/>
    <w:rsid w:val="008877CE"/>
    <w:rsid w:val="00894872"/>
    <w:rsid w:val="008B00B8"/>
    <w:rsid w:val="008D3229"/>
    <w:rsid w:val="0093318D"/>
    <w:rsid w:val="009364F6"/>
    <w:rsid w:val="009432C2"/>
    <w:rsid w:val="00951A28"/>
    <w:rsid w:val="0097648D"/>
    <w:rsid w:val="009821CA"/>
    <w:rsid w:val="0098748A"/>
    <w:rsid w:val="0098757A"/>
    <w:rsid w:val="009A12A2"/>
    <w:rsid w:val="009A7EE2"/>
    <w:rsid w:val="009C1EA8"/>
    <w:rsid w:val="009D766D"/>
    <w:rsid w:val="009E72B0"/>
    <w:rsid w:val="009F4EBD"/>
    <w:rsid w:val="00A3335C"/>
    <w:rsid w:val="00A80489"/>
    <w:rsid w:val="00A9284E"/>
    <w:rsid w:val="00AB57A3"/>
    <w:rsid w:val="00AC6B6E"/>
    <w:rsid w:val="00B30F66"/>
    <w:rsid w:val="00B53AF5"/>
    <w:rsid w:val="00B97216"/>
    <w:rsid w:val="00BA32B7"/>
    <w:rsid w:val="00BA61DD"/>
    <w:rsid w:val="00BB6173"/>
    <w:rsid w:val="00BC0A17"/>
    <w:rsid w:val="00BC3422"/>
    <w:rsid w:val="00BF32A3"/>
    <w:rsid w:val="00C65EE4"/>
    <w:rsid w:val="00C716DC"/>
    <w:rsid w:val="00CA3C10"/>
    <w:rsid w:val="00CB3978"/>
    <w:rsid w:val="00CC4631"/>
    <w:rsid w:val="00CE0BFC"/>
    <w:rsid w:val="00CE0DFD"/>
    <w:rsid w:val="00CE4D36"/>
    <w:rsid w:val="00D169B5"/>
    <w:rsid w:val="00D26AAA"/>
    <w:rsid w:val="00D40A49"/>
    <w:rsid w:val="00D57FB6"/>
    <w:rsid w:val="00D6161F"/>
    <w:rsid w:val="00D63D24"/>
    <w:rsid w:val="00DA47D2"/>
    <w:rsid w:val="00DB4FEF"/>
    <w:rsid w:val="00DC1BFA"/>
    <w:rsid w:val="00DF257F"/>
    <w:rsid w:val="00E047FC"/>
    <w:rsid w:val="00E10EBC"/>
    <w:rsid w:val="00E23A6A"/>
    <w:rsid w:val="00E25BE6"/>
    <w:rsid w:val="00E26F9E"/>
    <w:rsid w:val="00E31422"/>
    <w:rsid w:val="00E33C2E"/>
    <w:rsid w:val="00E42FBF"/>
    <w:rsid w:val="00E70B7D"/>
    <w:rsid w:val="00E750E2"/>
    <w:rsid w:val="00E86BD9"/>
    <w:rsid w:val="00EA666E"/>
    <w:rsid w:val="00EC01AE"/>
    <w:rsid w:val="00EC4BB6"/>
    <w:rsid w:val="00EF5DD7"/>
    <w:rsid w:val="00EF77A6"/>
    <w:rsid w:val="00F13797"/>
    <w:rsid w:val="00F73971"/>
    <w:rsid w:val="00F77440"/>
    <w:rsid w:val="00FB2DB8"/>
    <w:rsid w:val="00FD5C26"/>
    <w:rsid w:val="00FE3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A043"/>
  <w15:docId w15:val="{099971C7-F5D4-4F6E-9BB5-9E46BBEB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F66"/>
    <w:pPr>
      <w:spacing w:after="200" w:line="276" w:lineRule="auto"/>
    </w:pPr>
    <w:rPr>
      <w:rFonts w:eastAsiaTheme="minorEastAsia"/>
      <w:lang w:eastAsia="ru-RU"/>
    </w:rPr>
  </w:style>
  <w:style w:type="paragraph" w:styleId="1">
    <w:name w:val="heading 1"/>
    <w:basedOn w:val="a"/>
    <w:next w:val="a"/>
    <w:link w:val="10"/>
    <w:qFormat/>
    <w:rsid w:val="00710C8C"/>
    <w:pPr>
      <w:keepNext/>
      <w:spacing w:after="0" w:line="240" w:lineRule="auto"/>
      <w:ind w:left="360"/>
      <w:jc w:val="both"/>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1EA8"/>
    <w:rPr>
      <w:color w:val="0000FF"/>
      <w:u w:val="single"/>
    </w:rPr>
  </w:style>
  <w:style w:type="paragraph" w:styleId="a4">
    <w:name w:val="List Paragraph"/>
    <w:basedOn w:val="a"/>
    <w:uiPriority w:val="34"/>
    <w:qFormat/>
    <w:rsid w:val="009C1EA8"/>
    <w:pPr>
      <w:ind w:left="720"/>
      <w:contextualSpacing/>
    </w:pPr>
  </w:style>
  <w:style w:type="paragraph" w:styleId="a5">
    <w:name w:val="Balloon Text"/>
    <w:basedOn w:val="a"/>
    <w:link w:val="a6"/>
    <w:uiPriority w:val="99"/>
    <w:semiHidden/>
    <w:unhideWhenUsed/>
    <w:rsid w:val="008B00B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B00B8"/>
    <w:rPr>
      <w:rFonts w:ascii="Segoe UI" w:eastAsiaTheme="minorEastAsia" w:hAnsi="Segoe UI" w:cs="Segoe UI"/>
      <w:sz w:val="18"/>
      <w:szCs w:val="18"/>
      <w:lang w:eastAsia="ru-RU"/>
    </w:rPr>
  </w:style>
  <w:style w:type="table" w:styleId="a7">
    <w:name w:val="Table Grid"/>
    <w:basedOn w:val="a1"/>
    <w:uiPriority w:val="59"/>
    <w:rsid w:val="00CE0BF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unhideWhenUsed/>
    <w:rsid w:val="00EF77A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F77A6"/>
    <w:rPr>
      <w:rFonts w:eastAsiaTheme="minorEastAsia"/>
      <w:lang w:eastAsia="ru-RU"/>
    </w:rPr>
  </w:style>
  <w:style w:type="paragraph" w:styleId="aa">
    <w:name w:val="footer"/>
    <w:basedOn w:val="a"/>
    <w:link w:val="ab"/>
    <w:uiPriority w:val="99"/>
    <w:unhideWhenUsed/>
    <w:rsid w:val="00EF77A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F77A6"/>
    <w:rPr>
      <w:rFonts w:eastAsiaTheme="minorEastAsia"/>
      <w:lang w:eastAsia="ru-RU"/>
    </w:rPr>
  </w:style>
  <w:style w:type="character" w:customStyle="1" w:styleId="10">
    <w:name w:val="Заголовок 1 Знак"/>
    <w:basedOn w:val="a0"/>
    <w:link w:val="1"/>
    <w:rsid w:val="00710C8C"/>
    <w:rPr>
      <w:rFonts w:ascii="Times New Roman" w:eastAsia="Times New Roman" w:hAnsi="Times New Roman" w:cs="Times New Roman"/>
      <w:sz w:val="28"/>
      <w:szCs w:val="24"/>
      <w:lang w:eastAsia="ru-RU"/>
    </w:rPr>
  </w:style>
  <w:style w:type="paragraph" w:customStyle="1" w:styleId="formattexttopleveltext">
    <w:name w:val="formattext topleveltext"/>
    <w:basedOn w:val="a"/>
    <w:rsid w:val="00710C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E750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E75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910413">
      <w:bodyDiv w:val="1"/>
      <w:marLeft w:val="0"/>
      <w:marRight w:val="0"/>
      <w:marTop w:val="0"/>
      <w:marBottom w:val="0"/>
      <w:divBdr>
        <w:top w:val="none" w:sz="0" w:space="0" w:color="auto"/>
        <w:left w:val="none" w:sz="0" w:space="0" w:color="auto"/>
        <w:bottom w:val="none" w:sz="0" w:space="0" w:color="auto"/>
        <w:right w:val="none" w:sz="0" w:space="0" w:color="auto"/>
      </w:divBdr>
    </w:div>
    <w:div w:id="180920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1542</TotalTime>
  <Pages>20</Pages>
  <Words>6871</Words>
  <Characters>39167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Бондарев В.А.</dc:creator>
  <cp:keywords/>
  <dc:description/>
  <cp:lastModifiedBy>Карина</cp:lastModifiedBy>
  <cp:revision>32</cp:revision>
  <cp:lastPrinted>2026-02-02T13:19:00Z</cp:lastPrinted>
  <dcterms:created xsi:type="dcterms:W3CDTF">2025-03-26T13:42:00Z</dcterms:created>
  <dcterms:modified xsi:type="dcterms:W3CDTF">2026-02-02T14:06:00Z</dcterms:modified>
</cp:coreProperties>
</file>