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867" w:rsidRPr="00ED65C0" w:rsidRDefault="004D6867" w:rsidP="004D6867">
      <w:pPr>
        <w:keepNext/>
        <w:keepLines/>
        <w:spacing w:after="300"/>
        <w:ind w:right="320"/>
        <w:jc w:val="center"/>
        <w:outlineLvl w:val="0"/>
        <w:rPr>
          <w:rFonts w:ascii="Times New Roman" w:eastAsia="Calibri" w:hAnsi="Times New Roman" w:cs="Times New Roman"/>
          <w:b/>
          <w:sz w:val="36"/>
          <w:szCs w:val="36"/>
        </w:rPr>
      </w:pPr>
      <w:bookmarkStart w:id="0" w:name="bookmark0"/>
      <w:r w:rsidRPr="00ED65C0">
        <w:rPr>
          <w:rFonts w:ascii="Times New Roman" w:eastAsia="Calibri" w:hAnsi="Times New Roman" w:cs="Times New Roman"/>
          <w:b/>
          <w:sz w:val="36"/>
          <w:szCs w:val="36"/>
        </w:rPr>
        <w:t>РОССИЙСКАЯ ФЕДЕРАЦИЯ</w:t>
      </w:r>
      <w:bookmarkEnd w:id="0"/>
    </w:p>
    <w:p w:rsidR="004D6867" w:rsidRPr="00ED65C0" w:rsidRDefault="004D6867" w:rsidP="004D6867">
      <w:pPr>
        <w:keepNext/>
        <w:keepLines/>
        <w:spacing w:before="300" w:after="480"/>
        <w:ind w:right="320"/>
        <w:jc w:val="center"/>
        <w:outlineLvl w:val="0"/>
        <w:rPr>
          <w:rFonts w:ascii="Times New Roman" w:eastAsia="Calibri" w:hAnsi="Times New Roman" w:cs="Times New Roman"/>
          <w:b/>
          <w:sz w:val="36"/>
          <w:szCs w:val="36"/>
        </w:rPr>
      </w:pPr>
      <w:bookmarkStart w:id="1" w:name="bookmark1"/>
      <w:r w:rsidRPr="00ED65C0">
        <w:rPr>
          <w:rFonts w:ascii="Times New Roman" w:eastAsia="Calibri" w:hAnsi="Times New Roman" w:cs="Times New Roman"/>
          <w:b/>
          <w:sz w:val="36"/>
          <w:szCs w:val="36"/>
        </w:rPr>
        <w:t xml:space="preserve">АДМИНИСТРАЦИЯ ВЫГОНИЧСКОГО РАЙОНА </w:t>
      </w:r>
      <w:bookmarkEnd w:id="1"/>
      <w:r w:rsidRPr="00ED65C0">
        <w:rPr>
          <w:rFonts w:ascii="Times New Roman" w:eastAsia="Calibri" w:hAnsi="Times New Roman" w:cs="Times New Roman"/>
          <w:b/>
          <w:sz w:val="36"/>
          <w:szCs w:val="36"/>
        </w:rPr>
        <w:t>БРЯНСКОЙ ОБЛАСТИ</w:t>
      </w:r>
    </w:p>
    <w:p w:rsidR="004D6867" w:rsidRPr="00ED65C0" w:rsidRDefault="004D6867" w:rsidP="004D6867">
      <w:pPr>
        <w:keepNext/>
        <w:keepLines/>
        <w:spacing w:before="300" w:after="480"/>
        <w:ind w:right="320"/>
        <w:jc w:val="center"/>
        <w:outlineLvl w:val="0"/>
        <w:rPr>
          <w:rFonts w:ascii="Times New Roman" w:eastAsia="Calibri" w:hAnsi="Times New Roman" w:cs="Times New Roman"/>
          <w:sz w:val="24"/>
          <w:szCs w:val="24"/>
        </w:rPr>
      </w:pPr>
      <w:r>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0291B1A5" wp14:editId="2A58B985">
                <wp:simplePos x="0" y="0"/>
                <wp:positionH relativeFrom="column">
                  <wp:posOffset>165735</wp:posOffset>
                </wp:positionH>
                <wp:positionV relativeFrom="paragraph">
                  <wp:posOffset>177800</wp:posOffset>
                </wp:positionV>
                <wp:extent cx="5715000" cy="0"/>
                <wp:effectExtent l="45720" t="42545" r="40005" b="431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4pt" to="463.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" strokeweight="6pt">
                <v:stroke linestyle="thickThin"/>
              </v:line>
            </w:pict>
          </mc:Fallback>
        </mc:AlternateContent>
      </w:r>
    </w:p>
    <w:p w:rsidR="004D6867" w:rsidRDefault="004D6867" w:rsidP="004D6867">
      <w:pPr>
        <w:ind w:firstLine="709"/>
        <w:jc w:val="center"/>
        <w:rPr>
          <w:rFonts w:ascii="Times New Roman" w:hAnsi="Times New Roman" w:cs="Times New Roman"/>
          <w:sz w:val="28"/>
          <w:szCs w:val="28"/>
        </w:rPr>
      </w:pPr>
      <w:bookmarkStart w:id="2" w:name="bookmark2"/>
      <w:r w:rsidRPr="00ED65C0">
        <w:rPr>
          <w:rFonts w:ascii="Times New Roman" w:eastAsia="Calibri" w:hAnsi="Times New Roman" w:cs="Times New Roman"/>
          <w:b/>
          <w:sz w:val="36"/>
          <w:szCs w:val="36"/>
        </w:rPr>
        <w:t>ПОСТАНОВЛЕНИЕ</w:t>
      </w:r>
      <w:bookmarkEnd w:id="2"/>
    </w:p>
    <w:p w:rsidR="004D6867" w:rsidRDefault="004D6867" w:rsidP="004D6867">
      <w:pPr>
        <w:rPr>
          <w:rFonts w:ascii="Times New Roman" w:hAnsi="Times New Roman" w:cs="Times New Roman"/>
          <w:b/>
          <w:sz w:val="32"/>
          <w:szCs w:val="32"/>
        </w:rPr>
      </w:pPr>
    </w:p>
    <w:p w:rsidR="004D6867" w:rsidRPr="0078679D" w:rsidRDefault="0099568F" w:rsidP="004D6867">
      <w:pPr>
        <w:spacing w:after="0"/>
        <w:rPr>
          <w:rFonts w:ascii="Times New Roman" w:hAnsi="Times New Roman" w:cs="Times New Roman"/>
          <w:sz w:val="24"/>
          <w:szCs w:val="24"/>
        </w:rPr>
      </w:pPr>
      <w:r w:rsidRPr="0078679D">
        <w:rPr>
          <w:rFonts w:ascii="Times New Roman" w:hAnsi="Times New Roman" w:cs="Times New Roman"/>
          <w:sz w:val="24"/>
          <w:szCs w:val="24"/>
        </w:rPr>
        <w:t>О</w:t>
      </w:r>
      <w:r w:rsidR="004D6867" w:rsidRPr="0078679D">
        <w:rPr>
          <w:rFonts w:ascii="Times New Roman" w:hAnsi="Times New Roman" w:cs="Times New Roman"/>
          <w:sz w:val="24"/>
          <w:szCs w:val="24"/>
        </w:rPr>
        <w:t>т</w:t>
      </w:r>
      <w:r>
        <w:rPr>
          <w:rFonts w:ascii="Times New Roman" w:hAnsi="Times New Roman" w:cs="Times New Roman"/>
          <w:sz w:val="24"/>
          <w:szCs w:val="24"/>
        </w:rPr>
        <w:t xml:space="preserve">   </w:t>
      </w:r>
      <w:r w:rsidR="00F47F04">
        <w:rPr>
          <w:rFonts w:ascii="Times New Roman" w:hAnsi="Times New Roman" w:cs="Times New Roman"/>
          <w:sz w:val="24"/>
          <w:szCs w:val="24"/>
        </w:rPr>
        <w:t>14</w:t>
      </w:r>
      <w:r w:rsidR="004D6867" w:rsidRPr="0078679D">
        <w:rPr>
          <w:rFonts w:ascii="Times New Roman" w:hAnsi="Times New Roman" w:cs="Times New Roman"/>
          <w:sz w:val="24"/>
          <w:szCs w:val="24"/>
        </w:rPr>
        <w:t xml:space="preserve">.05.2018 г № </w:t>
      </w:r>
      <w:r w:rsidR="00F47F04">
        <w:rPr>
          <w:rFonts w:ascii="Times New Roman" w:hAnsi="Times New Roman" w:cs="Times New Roman"/>
          <w:sz w:val="24"/>
          <w:szCs w:val="24"/>
        </w:rPr>
        <w:t>197</w:t>
      </w:r>
      <w:bookmarkStart w:id="3" w:name="_GoBack"/>
      <w:bookmarkEnd w:id="3"/>
    </w:p>
    <w:p w:rsidR="004D6867" w:rsidRPr="0078679D" w:rsidRDefault="004D6867" w:rsidP="004D6867">
      <w:pPr>
        <w:spacing w:after="0"/>
        <w:rPr>
          <w:rFonts w:ascii="Times New Roman" w:hAnsi="Times New Roman" w:cs="Times New Roman"/>
          <w:sz w:val="24"/>
          <w:szCs w:val="24"/>
        </w:rPr>
      </w:pPr>
    </w:p>
    <w:p w:rsidR="004D6867" w:rsidRPr="0078679D" w:rsidRDefault="004D6867" w:rsidP="004D6867">
      <w:pPr>
        <w:spacing w:after="0" w:line="240" w:lineRule="auto"/>
        <w:jc w:val="both"/>
        <w:rPr>
          <w:rFonts w:ascii="Times New Roman" w:hAnsi="Times New Roman" w:cs="Times New Roman"/>
          <w:sz w:val="24"/>
          <w:szCs w:val="24"/>
        </w:rPr>
      </w:pPr>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 xml:space="preserve">О положении формирования </w:t>
      </w:r>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и финансового обеспечения</w:t>
      </w:r>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выполнения муниципального</w:t>
      </w:r>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 xml:space="preserve">задания на оказание  </w:t>
      </w:r>
      <w:proofErr w:type="gramStart"/>
      <w:r w:rsidRPr="0078679D">
        <w:rPr>
          <w:rFonts w:ascii="Times New Roman" w:hAnsi="Times New Roman" w:cs="Times New Roman"/>
          <w:sz w:val="24"/>
          <w:szCs w:val="24"/>
        </w:rPr>
        <w:t>муниципальных</w:t>
      </w:r>
      <w:proofErr w:type="gramEnd"/>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 xml:space="preserve">услуг (выполнение работ) </w:t>
      </w:r>
      <w:proofErr w:type="gramStart"/>
      <w:r w:rsidRPr="0078679D">
        <w:rPr>
          <w:rFonts w:ascii="Times New Roman" w:hAnsi="Times New Roman" w:cs="Times New Roman"/>
          <w:sz w:val="24"/>
          <w:szCs w:val="24"/>
        </w:rPr>
        <w:t>муниципальными</w:t>
      </w:r>
      <w:proofErr w:type="gramEnd"/>
      <w:r w:rsidRPr="0078679D">
        <w:rPr>
          <w:rFonts w:ascii="Times New Roman" w:hAnsi="Times New Roman" w:cs="Times New Roman"/>
          <w:sz w:val="24"/>
          <w:szCs w:val="24"/>
        </w:rPr>
        <w:t xml:space="preserve"> </w:t>
      </w:r>
    </w:p>
    <w:p w:rsidR="004D6867" w:rsidRPr="0078679D" w:rsidRDefault="004D6867" w:rsidP="004D6867">
      <w:pPr>
        <w:spacing w:after="0" w:line="240" w:lineRule="auto"/>
        <w:jc w:val="both"/>
        <w:rPr>
          <w:rFonts w:ascii="Times New Roman" w:hAnsi="Times New Roman" w:cs="Times New Roman"/>
          <w:sz w:val="24"/>
          <w:szCs w:val="24"/>
        </w:rPr>
      </w:pPr>
      <w:r w:rsidRPr="0078679D">
        <w:rPr>
          <w:rFonts w:ascii="Times New Roman" w:hAnsi="Times New Roman" w:cs="Times New Roman"/>
          <w:sz w:val="24"/>
          <w:szCs w:val="24"/>
        </w:rPr>
        <w:t>учреждениями Выгоничского района</w:t>
      </w:r>
    </w:p>
    <w:p w:rsidR="004D6867" w:rsidRPr="0078679D" w:rsidRDefault="004D6867" w:rsidP="004D6867">
      <w:pPr>
        <w:spacing w:after="0" w:line="240" w:lineRule="auto"/>
        <w:ind w:firstLine="567"/>
        <w:jc w:val="both"/>
        <w:rPr>
          <w:rFonts w:ascii="Times New Roman" w:hAnsi="Times New Roman" w:cs="Times New Roman"/>
          <w:sz w:val="24"/>
          <w:szCs w:val="24"/>
        </w:rPr>
      </w:pPr>
    </w:p>
    <w:p w:rsidR="004D6867" w:rsidRPr="0078679D" w:rsidRDefault="004D6867" w:rsidP="004D6867">
      <w:pPr>
        <w:spacing w:after="0" w:line="240" w:lineRule="auto"/>
        <w:ind w:firstLine="567"/>
        <w:jc w:val="both"/>
        <w:rPr>
          <w:rFonts w:ascii="Times New Roman" w:hAnsi="Times New Roman" w:cs="Times New Roman"/>
          <w:sz w:val="24"/>
          <w:szCs w:val="24"/>
        </w:rPr>
      </w:pPr>
    </w:p>
    <w:p w:rsidR="004D6867" w:rsidRPr="0078679D" w:rsidRDefault="004D6867" w:rsidP="004D6867">
      <w:pPr>
        <w:spacing w:after="0" w:line="240" w:lineRule="auto"/>
        <w:ind w:firstLine="567"/>
        <w:jc w:val="both"/>
        <w:rPr>
          <w:rFonts w:ascii="Times New Roman" w:hAnsi="Times New Roman" w:cs="Times New Roman"/>
          <w:sz w:val="24"/>
          <w:szCs w:val="24"/>
        </w:rPr>
      </w:pPr>
      <w:r w:rsidRPr="0078679D">
        <w:rPr>
          <w:rFonts w:ascii="Times New Roman" w:hAnsi="Times New Roman" w:cs="Times New Roman"/>
          <w:sz w:val="24"/>
          <w:szCs w:val="24"/>
        </w:rPr>
        <w:t xml:space="preserve">В соответствии с пунктами 3, 3.1, 4 статьи 69.2 Бюджетного кодекса Российской Федерации, подпунктом 2 пункта 7 статьи 9.2 Федерального закона «О некоммерческих организациях» и частью 5 статьи 4 Федерального закона «Об автономных учреждениях» </w:t>
      </w:r>
    </w:p>
    <w:p w:rsidR="004D6867" w:rsidRPr="0078679D" w:rsidRDefault="004D6867" w:rsidP="004D6867">
      <w:pPr>
        <w:spacing w:after="0" w:line="240" w:lineRule="auto"/>
        <w:ind w:firstLine="567"/>
        <w:jc w:val="both"/>
        <w:rPr>
          <w:rFonts w:ascii="Times New Roman" w:hAnsi="Times New Roman" w:cs="Times New Roman"/>
          <w:sz w:val="24"/>
          <w:szCs w:val="24"/>
        </w:rPr>
      </w:pPr>
      <w:r w:rsidRPr="0078679D">
        <w:rPr>
          <w:rFonts w:ascii="Times New Roman" w:hAnsi="Times New Roman" w:cs="Times New Roman"/>
          <w:sz w:val="24"/>
          <w:szCs w:val="24"/>
        </w:rPr>
        <w:t>ПОСТАНОВЛЯЮ:</w:t>
      </w:r>
    </w:p>
    <w:p w:rsidR="004D6867" w:rsidRPr="0078679D" w:rsidRDefault="004D6867" w:rsidP="004D6867">
      <w:pPr>
        <w:spacing w:after="0" w:line="240" w:lineRule="auto"/>
        <w:ind w:firstLine="567"/>
        <w:jc w:val="both"/>
        <w:rPr>
          <w:rFonts w:ascii="Times New Roman" w:hAnsi="Times New Roman" w:cs="Times New Roman"/>
          <w:sz w:val="24"/>
          <w:szCs w:val="24"/>
        </w:rPr>
      </w:pPr>
    </w:p>
    <w:p w:rsidR="004D6867" w:rsidRPr="0078679D" w:rsidRDefault="004D6867" w:rsidP="004D6867">
      <w:pPr>
        <w:spacing w:after="0" w:line="240" w:lineRule="auto"/>
        <w:ind w:firstLine="567"/>
        <w:jc w:val="both"/>
        <w:rPr>
          <w:rFonts w:ascii="Times New Roman" w:hAnsi="Times New Roman" w:cs="Times New Roman"/>
          <w:sz w:val="24"/>
          <w:szCs w:val="24"/>
        </w:rPr>
      </w:pPr>
      <w:r w:rsidRPr="0078679D">
        <w:rPr>
          <w:rFonts w:ascii="Times New Roman" w:hAnsi="Times New Roman" w:cs="Times New Roman"/>
          <w:sz w:val="24"/>
          <w:szCs w:val="24"/>
        </w:rPr>
        <w:t xml:space="preserve">1. Утвердить Положение о формировании и финансовом обеспечении выполнения муниципального задания на оказание  муниципальных услуг (выполнение работ) муниципальными учреждениями Выгоничского района (далее – Положение), </w:t>
      </w:r>
      <w:proofErr w:type="gramStart"/>
      <w:r w:rsidRPr="0078679D">
        <w:rPr>
          <w:rFonts w:ascii="Times New Roman" w:hAnsi="Times New Roman" w:cs="Times New Roman"/>
          <w:sz w:val="24"/>
          <w:szCs w:val="24"/>
        </w:rPr>
        <w:t>согласно приложения</w:t>
      </w:r>
      <w:proofErr w:type="gramEnd"/>
      <w:r w:rsidRPr="0078679D">
        <w:rPr>
          <w:rFonts w:ascii="Times New Roman" w:hAnsi="Times New Roman" w:cs="Times New Roman"/>
          <w:sz w:val="24"/>
          <w:szCs w:val="24"/>
        </w:rPr>
        <w:t xml:space="preserve"> к настоящему постановлению;</w:t>
      </w:r>
    </w:p>
    <w:p w:rsidR="004D6867" w:rsidRPr="0078679D" w:rsidRDefault="004D6867" w:rsidP="004D6867">
      <w:pPr>
        <w:spacing w:after="0" w:line="240" w:lineRule="auto"/>
        <w:ind w:firstLine="567"/>
        <w:jc w:val="both"/>
        <w:rPr>
          <w:rFonts w:ascii="Times New Roman" w:hAnsi="Times New Roman" w:cs="Times New Roman"/>
          <w:sz w:val="24"/>
          <w:szCs w:val="24"/>
        </w:rPr>
      </w:pPr>
      <w:r w:rsidRPr="0078679D">
        <w:rPr>
          <w:rFonts w:ascii="Times New Roman" w:hAnsi="Times New Roman" w:cs="Times New Roman"/>
          <w:sz w:val="24"/>
          <w:szCs w:val="24"/>
        </w:rPr>
        <w:t>2. Признать утратившими силу с 1 января 2018 года постановление администрации Выгоничского района от 18.02.2015 № 125 «О порядке формирования и финансового обеспечения выполнения муниципального задания на оказание  муниципальных услуг (выполнение работ) муниципальными учреждениями Выгоничского района».</w:t>
      </w:r>
    </w:p>
    <w:p w:rsidR="004D6867" w:rsidRPr="0078679D" w:rsidRDefault="004D6867" w:rsidP="004D6867">
      <w:pPr>
        <w:spacing w:after="0"/>
        <w:ind w:firstLine="709"/>
        <w:jc w:val="both"/>
        <w:rPr>
          <w:rFonts w:ascii="Times New Roman" w:hAnsi="Times New Roman" w:cs="Times New Roman"/>
          <w:sz w:val="24"/>
          <w:szCs w:val="24"/>
        </w:rPr>
      </w:pPr>
      <w:r w:rsidRPr="0078679D">
        <w:rPr>
          <w:rFonts w:ascii="Times New Roman" w:hAnsi="Times New Roman" w:cs="Times New Roman"/>
          <w:sz w:val="24"/>
          <w:szCs w:val="24"/>
        </w:rPr>
        <w:t>3.Опубликовать постановление на официальном сайте администрации Выгоничского района в сети Интернет.</w:t>
      </w:r>
    </w:p>
    <w:p w:rsidR="004D6867" w:rsidRPr="0078679D" w:rsidRDefault="00615FDB" w:rsidP="004D6867">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004D6867" w:rsidRPr="0078679D">
        <w:rPr>
          <w:rFonts w:ascii="Times New Roman" w:hAnsi="Times New Roman" w:cs="Times New Roman"/>
          <w:sz w:val="24"/>
          <w:szCs w:val="24"/>
        </w:rPr>
        <w:t>.</w:t>
      </w:r>
      <w:proofErr w:type="gramStart"/>
      <w:r w:rsidR="004D6867" w:rsidRPr="0078679D">
        <w:rPr>
          <w:rFonts w:ascii="Times New Roman" w:hAnsi="Times New Roman" w:cs="Times New Roman"/>
          <w:sz w:val="24"/>
          <w:szCs w:val="24"/>
        </w:rPr>
        <w:t>Контроль за</w:t>
      </w:r>
      <w:proofErr w:type="gramEnd"/>
      <w:r w:rsidR="004D6867" w:rsidRPr="0078679D">
        <w:rPr>
          <w:rFonts w:ascii="Times New Roman" w:hAnsi="Times New Roman" w:cs="Times New Roman"/>
          <w:sz w:val="24"/>
          <w:szCs w:val="24"/>
        </w:rPr>
        <w:t xml:space="preserve"> исполнением постановления возложить на заместителя главы администрации района </w:t>
      </w:r>
      <w:proofErr w:type="spellStart"/>
      <w:r w:rsidR="004D6867" w:rsidRPr="0078679D">
        <w:rPr>
          <w:rFonts w:ascii="Times New Roman" w:hAnsi="Times New Roman" w:cs="Times New Roman"/>
          <w:sz w:val="24"/>
          <w:szCs w:val="24"/>
        </w:rPr>
        <w:t>Храменок</w:t>
      </w:r>
      <w:proofErr w:type="spellEnd"/>
      <w:r w:rsidR="004D6867" w:rsidRPr="0078679D">
        <w:rPr>
          <w:rFonts w:ascii="Times New Roman" w:hAnsi="Times New Roman" w:cs="Times New Roman"/>
          <w:sz w:val="24"/>
          <w:szCs w:val="24"/>
        </w:rPr>
        <w:t xml:space="preserve"> Т.В.</w:t>
      </w:r>
    </w:p>
    <w:p w:rsidR="004D6867" w:rsidRPr="0078679D" w:rsidRDefault="004D6867" w:rsidP="004D6867">
      <w:pPr>
        <w:spacing w:after="0"/>
        <w:ind w:firstLine="709"/>
        <w:jc w:val="both"/>
        <w:rPr>
          <w:rFonts w:ascii="Times New Roman" w:hAnsi="Times New Roman" w:cs="Times New Roman"/>
          <w:sz w:val="24"/>
          <w:szCs w:val="24"/>
        </w:rPr>
      </w:pPr>
    </w:p>
    <w:p w:rsidR="004D6867" w:rsidRPr="0078679D" w:rsidRDefault="004D6867" w:rsidP="004D6867">
      <w:pPr>
        <w:spacing w:after="0"/>
        <w:jc w:val="both"/>
        <w:rPr>
          <w:rFonts w:ascii="Times New Roman" w:hAnsi="Times New Roman" w:cs="Times New Roman"/>
          <w:sz w:val="24"/>
          <w:szCs w:val="24"/>
        </w:rPr>
      </w:pPr>
    </w:p>
    <w:p w:rsidR="004D6867" w:rsidRPr="0078679D" w:rsidRDefault="0099568F" w:rsidP="004D6867">
      <w:pPr>
        <w:spacing w:after="0"/>
        <w:jc w:val="both"/>
        <w:rPr>
          <w:rFonts w:ascii="Times New Roman" w:hAnsi="Times New Roman" w:cs="Times New Roman"/>
          <w:sz w:val="24"/>
          <w:szCs w:val="24"/>
        </w:rPr>
      </w:pPr>
      <w:r>
        <w:rPr>
          <w:rFonts w:ascii="Times New Roman" w:hAnsi="Times New Roman" w:cs="Times New Roman"/>
          <w:sz w:val="24"/>
          <w:szCs w:val="24"/>
        </w:rPr>
        <w:t>И. о. г</w:t>
      </w:r>
      <w:r w:rsidR="004D6867" w:rsidRPr="0078679D">
        <w:rPr>
          <w:rFonts w:ascii="Times New Roman" w:hAnsi="Times New Roman" w:cs="Times New Roman"/>
          <w:sz w:val="24"/>
          <w:szCs w:val="24"/>
        </w:rPr>
        <w:t>лав</w:t>
      </w:r>
      <w:r>
        <w:rPr>
          <w:rFonts w:ascii="Times New Roman" w:hAnsi="Times New Roman" w:cs="Times New Roman"/>
          <w:sz w:val="24"/>
          <w:szCs w:val="24"/>
        </w:rPr>
        <w:t>ы</w:t>
      </w:r>
      <w:r w:rsidR="004D6867" w:rsidRPr="0078679D">
        <w:rPr>
          <w:rFonts w:ascii="Times New Roman" w:hAnsi="Times New Roman" w:cs="Times New Roman"/>
          <w:sz w:val="24"/>
          <w:szCs w:val="24"/>
        </w:rPr>
        <w:t xml:space="preserve"> администрации района                                                  </w:t>
      </w:r>
      <w:r>
        <w:rPr>
          <w:rFonts w:ascii="Times New Roman" w:hAnsi="Times New Roman" w:cs="Times New Roman"/>
          <w:sz w:val="24"/>
          <w:szCs w:val="24"/>
        </w:rPr>
        <w:t xml:space="preserve">                 </w:t>
      </w:r>
      <w:r w:rsidR="004D6867" w:rsidRPr="0078679D">
        <w:rPr>
          <w:rFonts w:ascii="Times New Roman" w:hAnsi="Times New Roman" w:cs="Times New Roman"/>
          <w:sz w:val="24"/>
          <w:szCs w:val="24"/>
        </w:rPr>
        <w:t xml:space="preserve">   </w:t>
      </w:r>
      <w:r>
        <w:rPr>
          <w:rFonts w:ascii="Times New Roman" w:hAnsi="Times New Roman" w:cs="Times New Roman"/>
          <w:sz w:val="24"/>
          <w:szCs w:val="24"/>
        </w:rPr>
        <w:t xml:space="preserve">Т. В. </w:t>
      </w:r>
      <w:proofErr w:type="spellStart"/>
      <w:r>
        <w:rPr>
          <w:rFonts w:ascii="Times New Roman" w:hAnsi="Times New Roman" w:cs="Times New Roman"/>
          <w:sz w:val="24"/>
          <w:szCs w:val="24"/>
        </w:rPr>
        <w:t>Храменок</w:t>
      </w:r>
      <w:proofErr w:type="spellEnd"/>
    </w:p>
    <w:p w:rsidR="004D6867" w:rsidRDefault="004D6867" w:rsidP="004D6867">
      <w:pPr>
        <w:rPr>
          <w:rFonts w:ascii="Times New Roman" w:hAnsi="Times New Roman" w:cs="Times New Roman"/>
          <w:sz w:val="24"/>
          <w:szCs w:val="24"/>
        </w:rPr>
      </w:pPr>
    </w:p>
    <w:p w:rsidR="00A72DD8" w:rsidRDefault="00A72DD8" w:rsidP="004D6867">
      <w:pPr>
        <w:rPr>
          <w:rFonts w:ascii="Times New Roman" w:hAnsi="Times New Roman" w:cs="Times New Roman"/>
          <w:sz w:val="24"/>
          <w:szCs w:val="24"/>
        </w:rPr>
      </w:pPr>
    </w:p>
    <w:p w:rsidR="00A72DD8" w:rsidRPr="0078679D" w:rsidRDefault="00A72DD8" w:rsidP="004D6867">
      <w:pPr>
        <w:rPr>
          <w:rFonts w:ascii="Times New Roman" w:hAnsi="Times New Roman" w:cs="Times New Roman"/>
          <w:sz w:val="24"/>
          <w:szCs w:val="24"/>
        </w:rPr>
      </w:pPr>
    </w:p>
    <w:p w:rsidR="00F40010" w:rsidRPr="00F40010" w:rsidRDefault="007A2B22" w:rsidP="00F40010">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У</w:t>
      </w:r>
      <w:r w:rsidR="00F40010" w:rsidRPr="00F40010">
        <w:rPr>
          <w:rFonts w:ascii="Times New Roman" w:hAnsi="Times New Roman" w:cs="Times New Roman"/>
          <w:sz w:val="24"/>
          <w:szCs w:val="24"/>
        </w:rPr>
        <w:t>тверждено</w:t>
      </w:r>
    </w:p>
    <w:p w:rsidR="00F40010" w:rsidRPr="00F40010" w:rsidRDefault="00F40010" w:rsidP="00F40010">
      <w:pPr>
        <w:spacing w:after="0" w:line="240" w:lineRule="auto"/>
        <w:ind w:firstLine="567"/>
        <w:jc w:val="right"/>
        <w:rPr>
          <w:rFonts w:ascii="Times New Roman" w:hAnsi="Times New Roman" w:cs="Times New Roman"/>
          <w:sz w:val="24"/>
          <w:szCs w:val="24"/>
        </w:rPr>
      </w:pPr>
      <w:r w:rsidRPr="00F40010">
        <w:rPr>
          <w:rFonts w:ascii="Times New Roman" w:hAnsi="Times New Roman" w:cs="Times New Roman"/>
          <w:sz w:val="24"/>
          <w:szCs w:val="24"/>
        </w:rPr>
        <w:t xml:space="preserve">постановлением администрации </w:t>
      </w:r>
    </w:p>
    <w:p w:rsidR="00F40010" w:rsidRPr="00F40010" w:rsidRDefault="0078679D" w:rsidP="00F40010">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Выгоничского</w:t>
      </w:r>
      <w:r w:rsidR="00F40010" w:rsidRPr="00F40010">
        <w:rPr>
          <w:rFonts w:ascii="Times New Roman" w:hAnsi="Times New Roman" w:cs="Times New Roman"/>
          <w:sz w:val="24"/>
          <w:szCs w:val="24"/>
        </w:rPr>
        <w:t xml:space="preserve"> района</w:t>
      </w:r>
    </w:p>
    <w:p w:rsidR="00F40010" w:rsidRPr="00F40010" w:rsidRDefault="00F40010" w:rsidP="00F40010">
      <w:pPr>
        <w:spacing w:after="0" w:line="240" w:lineRule="auto"/>
        <w:ind w:firstLine="567"/>
        <w:jc w:val="right"/>
        <w:rPr>
          <w:rFonts w:ascii="Times New Roman" w:hAnsi="Times New Roman" w:cs="Times New Roman"/>
          <w:sz w:val="24"/>
          <w:szCs w:val="24"/>
        </w:rPr>
      </w:pPr>
      <w:r w:rsidRPr="00F40010">
        <w:rPr>
          <w:rFonts w:ascii="Times New Roman" w:hAnsi="Times New Roman" w:cs="Times New Roman"/>
          <w:sz w:val="24"/>
          <w:szCs w:val="24"/>
        </w:rPr>
        <w:t xml:space="preserve"> </w:t>
      </w:r>
      <w:r w:rsidR="0099568F" w:rsidRPr="00F40010">
        <w:rPr>
          <w:rFonts w:ascii="Times New Roman" w:hAnsi="Times New Roman" w:cs="Times New Roman"/>
          <w:sz w:val="24"/>
          <w:szCs w:val="24"/>
        </w:rPr>
        <w:t>О</w:t>
      </w:r>
      <w:r w:rsidRPr="00F40010">
        <w:rPr>
          <w:rFonts w:ascii="Times New Roman" w:hAnsi="Times New Roman" w:cs="Times New Roman"/>
          <w:sz w:val="24"/>
          <w:szCs w:val="24"/>
        </w:rPr>
        <w:t>т</w:t>
      </w:r>
      <w:r w:rsidR="0099568F">
        <w:rPr>
          <w:rFonts w:ascii="Times New Roman" w:hAnsi="Times New Roman" w:cs="Times New Roman"/>
          <w:sz w:val="24"/>
          <w:szCs w:val="24"/>
        </w:rPr>
        <w:t xml:space="preserve"> </w:t>
      </w:r>
      <w:r w:rsidR="00F47F04">
        <w:rPr>
          <w:rFonts w:ascii="Times New Roman" w:hAnsi="Times New Roman" w:cs="Times New Roman"/>
          <w:sz w:val="24"/>
          <w:szCs w:val="24"/>
        </w:rPr>
        <w:t>14</w:t>
      </w:r>
      <w:r w:rsidR="0099568F">
        <w:rPr>
          <w:rFonts w:ascii="Times New Roman" w:hAnsi="Times New Roman" w:cs="Times New Roman"/>
          <w:sz w:val="24"/>
          <w:szCs w:val="24"/>
        </w:rPr>
        <w:t xml:space="preserve"> </w:t>
      </w:r>
      <w:r w:rsidR="007A2B22">
        <w:rPr>
          <w:rFonts w:ascii="Times New Roman" w:hAnsi="Times New Roman" w:cs="Times New Roman"/>
          <w:sz w:val="24"/>
          <w:szCs w:val="24"/>
        </w:rPr>
        <w:t>.</w:t>
      </w:r>
      <w:r w:rsidR="0078679D">
        <w:rPr>
          <w:rFonts w:ascii="Times New Roman" w:hAnsi="Times New Roman" w:cs="Times New Roman"/>
          <w:sz w:val="24"/>
          <w:szCs w:val="24"/>
        </w:rPr>
        <w:t>05</w:t>
      </w:r>
      <w:r w:rsidR="007A2B22">
        <w:rPr>
          <w:rFonts w:ascii="Times New Roman" w:hAnsi="Times New Roman" w:cs="Times New Roman"/>
          <w:sz w:val="24"/>
          <w:szCs w:val="24"/>
        </w:rPr>
        <w:t>.201</w:t>
      </w:r>
      <w:r w:rsidR="0078679D">
        <w:rPr>
          <w:rFonts w:ascii="Times New Roman" w:hAnsi="Times New Roman" w:cs="Times New Roman"/>
          <w:sz w:val="24"/>
          <w:szCs w:val="24"/>
        </w:rPr>
        <w:t>8</w:t>
      </w:r>
      <w:r w:rsidR="007A2B22">
        <w:rPr>
          <w:rFonts w:ascii="Times New Roman" w:hAnsi="Times New Roman" w:cs="Times New Roman"/>
          <w:sz w:val="24"/>
          <w:szCs w:val="24"/>
        </w:rPr>
        <w:t>г</w:t>
      </w:r>
      <w:r w:rsidRPr="00F40010">
        <w:rPr>
          <w:rFonts w:ascii="Times New Roman" w:hAnsi="Times New Roman" w:cs="Times New Roman"/>
          <w:sz w:val="24"/>
          <w:szCs w:val="24"/>
        </w:rPr>
        <w:t xml:space="preserve"> №</w:t>
      </w:r>
      <w:r w:rsidR="007A2B22">
        <w:rPr>
          <w:rFonts w:ascii="Times New Roman" w:hAnsi="Times New Roman" w:cs="Times New Roman"/>
          <w:sz w:val="24"/>
          <w:szCs w:val="24"/>
        </w:rPr>
        <w:t xml:space="preserve"> </w:t>
      </w:r>
      <w:r w:rsidR="00F47F04">
        <w:rPr>
          <w:rFonts w:ascii="Times New Roman" w:hAnsi="Times New Roman" w:cs="Times New Roman"/>
          <w:sz w:val="24"/>
          <w:szCs w:val="24"/>
        </w:rPr>
        <w:t>197</w:t>
      </w:r>
    </w:p>
    <w:p w:rsidR="00F40010" w:rsidRPr="00F40010" w:rsidRDefault="00F40010" w:rsidP="00F40010">
      <w:pPr>
        <w:spacing w:after="0" w:line="240" w:lineRule="auto"/>
        <w:ind w:firstLine="567"/>
        <w:jc w:val="right"/>
        <w:rPr>
          <w:rFonts w:ascii="Times New Roman" w:hAnsi="Times New Roman" w:cs="Times New Roman"/>
          <w:sz w:val="24"/>
          <w:szCs w:val="24"/>
        </w:rPr>
      </w:pPr>
    </w:p>
    <w:p w:rsidR="00F40010" w:rsidRPr="00F40010" w:rsidRDefault="00F40010" w:rsidP="00F40010">
      <w:pPr>
        <w:spacing w:after="0" w:line="240" w:lineRule="auto"/>
        <w:ind w:firstLine="567"/>
        <w:jc w:val="center"/>
        <w:rPr>
          <w:rFonts w:ascii="Times New Roman" w:hAnsi="Times New Roman" w:cs="Times New Roman"/>
          <w:sz w:val="24"/>
          <w:szCs w:val="24"/>
        </w:rPr>
      </w:pPr>
      <w:r w:rsidRPr="00F40010">
        <w:rPr>
          <w:rFonts w:ascii="Times New Roman" w:hAnsi="Times New Roman" w:cs="Times New Roman"/>
          <w:sz w:val="24"/>
          <w:szCs w:val="24"/>
        </w:rPr>
        <w:t>ПОЛОЖЕНИЕ</w:t>
      </w:r>
    </w:p>
    <w:p w:rsidR="00F40010" w:rsidRDefault="00F40010" w:rsidP="00F40010">
      <w:pPr>
        <w:spacing w:after="0" w:line="240" w:lineRule="auto"/>
        <w:ind w:firstLine="567"/>
        <w:jc w:val="center"/>
        <w:rPr>
          <w:rFonts w:ascii="Times New Roman" w:hAnsi="Times New Roman" w:cs="Times New Roman"/>
          <w:sz w:val="24"/>
          <w:szCs w:val="24"/>
        </w:rPr>
      </w:pPr>
      <w:r w:rsidRPr="00F40010">
        <w:rPr>
          <w:rFonts w:ascii="Times New Roman" w:hAnsi="Times New Roman" w:cs="Times New Roman"/>
          <w:sz w:val="24"/>
          <w:szCs w:val="24"/>
        </w:rPr>
        <w:t xml:space="preserve">о формировании и финансовом обеспечении выполнения муниципального задания на оказание  муниципальных услуг (выполнение работ) муниципальными учреждениями </w:t>
      </w:r>
      <w:r w:rsidR="0078679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w:t>
      </w:r>
    </w:p>
    <w:p w:rsidR="00F40010" w:rsidRPr="00F40010" w:rsidRDefault="00F40010" w:rsidP="00F40010">
      <w:pPr>
        <w:spacing w:after="0" w:line="240" w:lineRule="auto"/>
        <w:ind w:firstLine="567"/>
        <w:jc w:val="center"/>
        <w:rPr>
          <w:rFonts w:ascii="Times New Roman" w:hAnsi="Times New Roman" w:cs="Times New Roman"/>
          <w:sz w:val="24"/>
          <w:szCs w:val="24"/>
        </w:rPr>
      </w:pP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учреждениями </w:t>
      </w:r>
      <w:r w:rsidR="00463593">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за счёт бюджетных ассигнований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A72DD8">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район».</w:t>
      </w:r>
    </w:p>
    <w:p w:rsidR="00F40010" w:rsidRPr="00F40010" w:rsidRDefault="00F40010" w:rsidP="00A72DD8">
      <w:pPr>
        <w:spacing w:after="0" w:line="240" w:lineRule="auto"/>
        <w:ind w:firstLine="567"/>
        <w:jc w:val="center"/>
        <w:rPr>
          <w:rFonts w:ascii="Times New Roman" w:hAnsi="Times New Roman" w:cs="Times New Roman"/>
          <w:sz w:val="24"/>
          <w:szCs w:val="24"/>
        </w:rPr>
      </w:pPr>
    </w:p>
    <w:p w:rsidR="00F40010" w:rsidRPr="00F40010" w:rsidRDefault="00F40010" w:rsidP="00A72DD8">
      <w:pPr>
        <w:spacing w:after="0" w:line="240" w:lineRule="auto"/>
        <w:ind w:firstLine="567"/>
        <w:jc w:val="center"/>
        <w:rPr>
          <w:rFonts w:ascii="Times New Roman" w:hAnsi="Times New Roman" w:cs="Times New Roman"/>
          <w:sz w:val="24"/>
          <w:szCs w:val="24"/>
        </w:rPr>
      </w:pPr>
      <w:r w:rsidRPr="00F40010">
        <w:rPr>
          <w:rFonts w:ascii="Times New Roman" w:hAnsi="Times New Roman" w:cs="Times New Roman"/>
          <w:sz w:val="24"/>
          <w:szCs w:val="24"/>
        </w:rPr>
        <w:t>I. Формирование (изменение) муниципального задания</w:t>
      </w:r>
    </w:p>
    <w:p w:rsidR="00F40010" w:rsidRPr="00F40010" w:rsidRDefault="00F40010" w:rsidP="00A72DD8">
      <w:pPr>
        <w:spacing w:after="0" w:line="240" w:lineRule="auto"/>
        <w:ind w:firstLine="567"/>
        <w:jc w:val="center"/>
        <w:rPr>
          <w:rFonts w:ascii="Times New Roman" w:hAnsi="Times New Roman" w:cs="Times New Roman"/>
          <w:sz w:val="24"/>
          <w:szCs w:val="24"/>
        </w:rPr>
      </w:pP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2. </w:t>
      </w:r>
      <w:proofErr w:type="gramStart"/>
      <w:r w:rsidRPr="00F40010">
        <w:rPr>
          <w:rFonts w:ascii="Times New Roman" w:hAnsi="Times New Roman" w:cs="Times New Roman"/>
          <w:sz w:val="24"/>
          <w:szCs w:val="24"/>
        </w:rPr>
        <w:t>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потребности в соответствующих услугах и работах, оцениваемой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 а также показателей выполнения муниципальным учреждением муниципального задания</w:t>
      </w:r>
      <w:proofErr w:type="gramEnd"/>
      <w:r w:rsidRPr="00F40010">
        <w:rPr>
          <w:rFonts w:ascii="Times New Roman" w:hAnsi="Times New Roman" w:cs="Times New Roman"/>
          <w:sz w:val="24"/>
          <w:szCs w:val="24"/>
        </w:rPr>
        <w:t xml:space="preserve"> в отчетном финансовом году.</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  </w:t>
      </w:r>
      <w:proofErr w:type="gramStart"/>
      <w:r w:rsidRPr="00F40010">
        <w:rPr>
          <w:rFonts w:ascii="Times New Roman" w:hAnsi="Times New Roman" w:cs="Times New Roman"/>
          <w:sz w:val="24"/>
          <w:szCs w:val="24"/>
        </w:rPr>
        <w:t>Муниципальное задание содержит показатели, характеризующие качество 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действующим законодательством предусмотрено их оказание на платной основе в рамках муниципального задания, либо порядок установления указанных цен (тарифов) в случаях, установленных действующим законодательством</w:t>
      </w:r>
      <w:proofErr w:type="gramEnd"/>
      <w:r w:rsidRPr="00F40010">
        <w:rPr>
          <w:rFonts w:ascii="Times New Roman" w:hAnsi="Times New Roman" w:cs="Times New Roman"/>
          <w:sz w:val="24"/>
          <w:szCs w:val="24"/>
        </w:rPr>
        <w:t xml:space="preserve">, порядок </w:t>
      </w:r>
      <w:proofErr w:type="gramStart"/>
      <w:r w:rsidRPr="00F40010">
        <w:rPr>
          <w:rFonts w:ascii="Times New Roman" w:hAnsi="Times New Roman" w:cs="Times New Roman"/>
          <w:sz w:val="24"/>
          <w:szCs w:val="24"/>
        </w:rPr>
        <w:t>контроля за</w:t>
      </w:r>
      <w:proofErr w:type="gramEnd"/>
      <w:r w:rsidRPr="00F40010">
        <w:rPr>
          <w:rFonts w:ascii="Times New Roman" w:hAnsi="Times New Roman" w:cs="Times New Roman"/>
          <w:sz w:val="24"/>
          <w:szCs w:val="24"/>
        </w:rPr>
        <w:t xml:space="preserve"> исполнением муниципального задания и требования к отчетности о выполнении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4. Муниципальное задание формируется согласно приложению № 1 к Положению.</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ab/>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ab/>
        <w:t>При установлении муниципальному учреждению муниципального задания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3 часть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В </w:t>
      </w:r>
      <w:r w:rsidR="007A2B22">
        <w:rPr>
          <w:rFonts w:ascii="Times New Roman" w:hAnsi="Times New Roman" w:cs="Times New Roman"/>
          <w:sz w:val="24"/>
          <w:szCs w:val="24"/>
        </w:rPr>
        <w:t>муниципальном</w:t>
      </w:r>
      <w:r w:rsidRPr="00F40010">
        <w:rPr>
          <w:rFonts w:ascii="Times New Roman" w:hAnsi="Times New Roman" w:cs="Times New Roman"/>
          <w:sz w:val="24"/>
          <w:szCs w:val="24"/>
        </w:rPr>
        <w:t xml:space="preserve"> задании устанавливаются возможные (допустимые) отклонения в процентах (абсолютных величинах) от установленных показателей качества и (или) объема в отношении отдельной муниципальной услуги (работы).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 xml:space="preserve">5. </w:t>
      </w:r>
      <w:proofErr w:type="gramStart"/>
      <w:r w:rsidRPr="00F40010">
        <w:rPr>
          <w:rFonts w:ascii="Times New Roman" w:hAnsi="Times New Roman" w:cs="Times New Roman"/>
          <w:sz w:val="24"/>
          <w:szCs w:val="24"/>
        </w:rPr>
        <w:t>Муниципальное задание формируется при подготовке проекта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00E509B3">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на очередной финансовый год и на плановый период и утверждается не позднее 15 рабочих дней со дня утверждения главным распорядителям средств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E509B3">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район» лимитов бюджетных обязательств на предоставление субсидии на финансовое обеспечение выполнения муниципального задания (далее - субсидия) в отношении:</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муниципальных казенных учреждений – главными распорядителями средств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00E509B3">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в ведении которых находятся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муниципальных бюджетных и автономных учреждений –</w:t>
      </w:r>
      <w:r w:rsidR="003C2A9E">
        <w:rPr>
          <w:rFonts w:ascii="Times New Roman" w:hAnsi="Times New Roman" w:cs="Times New Roman"/>
          <w:sz w:val="24"/>
          <w:szCs w:val="24"/>
        </w:rPr>
        <w:t xml:space="preserve"> </w:t>
      </w:r>
      <w:r w:rsidRPr="00F40010">
        <w:rPr>
          <w:rFonts w:ascii="Times New Roman" w:hAnsi="Times New Roman" w:cs="Times New Roman"/>
          <w:sz w:val="24"/>
          <w:szCs w:val="24"/>
        </w:rPr>
        <w:t xml:space="preserve">органами местного самоуправления </w:t>
      </w:r>
      <w:r w:rsidR="00463593">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осуществляющими функции и полномочия учредителя соответствующих учреждений.</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6. Муниципальное задание утверждается на срок, соответствующий установленному бюджетным законодательством Российской Федерации сроку формирования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E509B3">
        <w:rPr>
          <w:rFonts w:ascii="Times New Roman" w:hAnsi="Times New Roman" w:cs="Times New Roman"/>
          <w:sz w:val="24"/>
          <w:szCs w:val="24"/>
        </w:rPr>
        <w:t xml:space="preserve">муниципальный </w:t>
      </w:r>
      <w:r w:rsidRPr="00F40010">
        <w:rPr>
          <w:rFonts w:ascii="Times New Roman" w:hAnsi="Times New Roman" w:cs="Times New Roman"/>
          <w:sz w:val="24"/>
          <w:szCs w:val="24"/>
        </w:rPr>
        <w:t>район».</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В случае внесения изменений в показатели муниципального задания, в нормативные правовые акты, на основании которых было сформировано муниципальное задание, а также изменения размера бюджетных ассигнований, предусмотренных сводной бюджетной росписью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00E509B3">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или размера лимитов бюджетных обязательств, предусмотренных для финансового обеспечения выполнения муниципального задания, влекущих за собой изменение муниципального задания, формируется новое муниципальное задание.</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7. </w:t>
      </w:r>
      <w:proofErr w:type="gramStart"/>
      <w:r w:rsidRPr="00F40010">
        <w:rPr>
          <w:rFonts w:ascii="Times New Roman" w:hAnsi="Times New Roman" w:cs="Times New Roman"/>
          <w:sz w:val="24"/>
          <w:szCs w:val="24"/>
        </w:rPr>
        <w:t>Распределение показателей объема муниципальных услуг (работ), содержащихся в муниципальном задании, утвержденном муниципальному учреждению, между созданными им в установленном порядке обособленными подразделениями (при принятии муниципальным учреждением соответствующего решения) 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муниципального задания муниципальному учреждению или внесения изменений в муниципальное задание.</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8. </w:t>
      </w:r>
      <w:proofErr w:type="gramStart"/>
      <w:r w:rsidR="007A2B22">
        <w:rPr>
          <w:rFonts w:ascii="Times New Roman" w:hAnsi="Times New Roman" w:cs="Times New Roman"/>
          <w:sz w:val="24"/>
          <w:szCs w:val="24"/>
        </w:rPr>
        <w:t>Муниципальное</w:t>
      </w:r>
      <w:r w:rsidRPr="00F40010">
        <w:rPr>
          <w:rFonts w:ascii="Times New Roman" w:hAnsi="Times New Roman" w:cs="Times New Roman"/>
          <w:sz w:val="24"/>
          <w:szCs w:val="24"/>
        </w:rPr>
        <w:t xml:space="preserve"> задание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(далее - базовый (отраслевой) перечень),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(далее - региона</w:t>
      </w:r>
      <w:r w:rsidR="00602EE6">
        <w:rPr>
          <w:rFonts w:ascii="Times New Roman" w:hAnsi="Times New Roman" w:cs="Times New Roman"/>
          <w:sz w:val="24"/>
          <w:szCs w:val="24"/>
        </w:rPr>
        <w:t>л</w:t>
      </w:r>
      <w:r w:rsidRPr="00F40010">
        <w:rPr>
          <w:rFonts w:ascii="Times New Roman" w:hAnsi="Times New Roman" w:cs="Times New Roman"/>
          <w:sz w:val="24"/>
          <w:szCs w:val="24"/>
        </w:rPr>
        <w:t>ьный перечень).</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9. Муниципальные задания и отчёты об исполнении муниципальных заданий, формируемые согласно приложению № 2 к Положению, размещаются в установленном порядке на официальном сайте в информационно-телекоммуникационной сети «Интернет» по размещению информации о муниципальных и муниципальных учреждениях:</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муниципальные задания – в течение 5 дней со дня утверждения задания муниципальному учреждению;</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отчеты о выполнении муниципального задания – в течение 7 дней после подготовки заключения об исполнении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p>
    <w:p w:rsidR="00F40010" w:rsidRPr="00F40010" w:rsidRDefault="00F40010" w:rsidP="00602EE6">
      <w:pPr>
        <w:spacing w:after="0" w:line="240" w:lineRule="auto"/>
        <w:ind w:firstLine="567"/>
        <w:jc w:val="center"/>
        <w:rPr>
          <w:rFonts w:ascii="Times New Roman" w:hAnsi="Times New Roman" w:cs="Times New Roman"/>
          <w:sz w:val="24"/>
          <w:szCs w:val="24"/>
        </w:rPr>
      </w:pPr>
      <w:r w:rsidRPr="00F40010">
        <w:rPr>
          <w:rFonts w:ascii="Times New Roman" w:hAnsi="Times New Roman" w:cs="Times New Roman"/>
          <w:sz w:val="24"/>
          <w:szCs w:val="24"/>
        </w:rPr>
        <w:t>II. Финансовое обеспечение выполнения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10. </w:t>
      </w:r>
      <w:proofErr w:type="gramStart"/>
      <w:r w:rsidRPr="00F40010">
        <w:rPr>
          <w:rFonts w:ascii="Times New Roman" w:hAnsi="Times New Roman" w:cs="Times New Roman"/>
          <w:sz w:val="24"/>
          <w:szCs w:val="24"/>
        </w:rPr>
        <w:t xml:space="preserve">Объем финансового обеспечения выполнения муниципального задания рассчитывается на основании нормативных затрат на оказание муниципальных услуг, </w:t>
      </w:r>
      <w:r w:rsidRPr="00F40010">
        <w:rPr>
          <w:rFonts w:ascii="Times New Roman" w:hAnsi="Times New Roman" w:cs="Times New Roman"/>
          <w:sz w:val="24"/>
          <w:szCs w:val="24"/>
        </w:rPr>
        <w:lastRenderedPageBreak/>
        <w:t>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w:t>
      </w:r>
      <w:proofErr w:type="gramEnd"/>
      <w:r w:rsidRPr="00F40010">
        <w:rPr>
          <w:rFonts w:ascii="Times New Roman" w:hAnsi="Times New Roman" w:cs="Times New Roman"/>
          <w:sz w:val="24"/>
          <w:szCs w:val="24"/>
        </w:rPr>
        <w:t xml:space="preserve">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11. Объем финансового обеспечения выполнения муниципального задания (R) определяется по формуле: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 </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D33DA9">
        <w:rPr>
          <w:rFonts w:ascii="Times New Roman" w:hAnsi="Times New Roman"/>
          <w:b/>
          <w:position w:val="-28"/>
          <w:sz w:val="20"/>
          <w:szCs w:val="20"/>
        </w:rPr>
        <w:object w:dxaOrig="4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33.75pt" o:ole="">
            <v:imagedata r:id="rId6" o:title=""/>
          </v:shape>
          <o:OLEObject Type="Embed" ProgID="Equation.DSMT4" ShapeID="_x0000_i1025" DrawAspect="Content" ObjectID="_1588572740" r:id="rId7"/>
        </w:objec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где: </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spellStart"/>
      <w:r w:rsidRPr="00F40010">
        <w:rPr>
          <w:rFonts w:ascii="Times New Roman" w:hAnsi="Times New Roman" w:cs="Times New Roman"/>
          <w:sz w:val="24"/>
          <w:szCs w:val="24"/>
        </w:rPr>
        <w:t>N</w:t>
      </w:r>
      <w:r w:rsidRPr="00724616">
        <w:rPr>
          <w:rFonts w:ascii="Times New Roman" w:hAnsi="Times New Roman" w:cs="Times New Roman"/>
          <w:sz w:val="14"/>
          <w:szCs w:val="14"/>
        </w:rPr>
        <w:t>i</w:t>
      </w:r>
      <w:proofErr w:type="spellEnd"/>
      <w:r w:rsidRPr="00F40010">
        <w:rPr>
          <w:rFonts w:ascii="Times New Roman" w:hAnsi="Times New Roman" w:cs="Times New Roman"/>
          <w:sz w:val="24"/>
          <w:szCs w:val="24"/>
        </w:rPr>
        <w:t xml:space="preserve"> - нормативные затраты на оказание i-й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spellStart"/>
      <w:r w:rsidRPr="00F40010">
        <w:rPr>
          <w:rFonts w:ascii="Times New Roman" w:hAnsi="Times New Roman" w:cs="Times New Roman"/>
          <w:sz w:val="24"/>
          <w:szCs w:val="24"/>
        </w:rPr>
        <w:t>V</w:t>
      </w:r>
      <w:r w:rsidRPr="00724616">
        <w:rPr>
          <w:rFonts w:ascii="Times New Roman" w:hAnsi="Times New Roman" w:cs="Times New Roman"/>
          <w:sz w:val="14"/>
          <w:szCs w:val="14"/>
        </w:rPr>
        <w:t>i</w:t>
      </w:r>
      <w:proofErr w:type="spellEnd"/>
      <w:r w:rsidRPr="00F40010">
        <w:rPr>
          <w:rFonts w:ascii="Times New Roman" w:hAnsi="Times New Roman" w:cs="Times New Roman"/>
          <w:sz w:val="24"/>
          <w:szCs w:val="24"/>
        </w:rPr>
        <w:t xml:space="preserve"> - объем i-й муниципальной услуги, установленный муниципальным заданием;</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spellStart"/>
      <w:r w:rsidRPr="00F40010">
        <w:rPr>
          <w:rFonts w:ascii="Times New Roman" w:hAnsi="Times New Roman" w:cs="Times New Roman"/>
          <w:sz w:val="24"/>
          <w:szCs w:val="24"/>
        </w:rPr>
        <w:t>N</w:t>
      </w:r>
      <w:r w:rsidRPr="00724616">
        <w:rPr>
          <w:rFonts w:ascii="Times New Roman" w:hAnsi="Times New Roman" w:cs="Times New Roman"/>
          <w:sz w:val="14"/>
          <w:szCs w:val="14"/>
        </w:rPr>
        <w:t>w</w:t>
      </w:r>
      <w:proofErr w:type="spellEnd"/>
      <w:r w:rsidRPr="00F40010">
        <w:rPr>
          <w:rFonts w:ascii="Times New Roman" w:hAnsi="Times New Roman" w:cs="Times New Roman"/>
          <w:sz w:val="24"/>
          <w:szCs w:val="24"/>
        </w:rPr>
        <w:t xml:space="preserve"> - нормативные затраты на выполнение w-й работы;</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spellStart"/>
      <w:r w:rsidRPr="00F40010">
        <w:rPr>
          <w:rFonts w:ascii="Times New Roman" w:hAnsi="Times New Roman" w:cs="Times New Roman"/>
          <w:sz w:val="24"/>
          <w:szCs w:val="24"/>
        </w:rPr>
        <w:t>P</w:t>
      </w:r>
      <w:r w:rsidRPr="00724616">
        <w:rPr>
          <w:rFonts w:ascii="Times New Roman" w:hAnsi="Times New Roman" w:cs="Times New Roman"/>
          <w:sz w:val="14"/>
          <w:szCs w:val="14"/>
        </w:rPr>
        <w:t>i</w:t>
      </w:r>
      <w:proofErr w:type="spellEnd"/>
      <w:r w:rsidRPr="00F40010">
        <w:rPr>
          <w:rFonts w:ascii="Times New Roman" w:hAnsi="Times New Roman" w:cs="Times New Roman"/>
          <w:sz w:val="24"/>
          <w:szCs w:val="24"/>
        </w:rPr>
        <w:t xml:space="preserve"> - размер платы (тариф, цена) за оказание i-й муниципальной услуги, установленный муниципальным заданием;</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N</w:t>
      </w:r>
      <w:r w:rsidRPr="00724616">
        <w:rPr>
          <w:rFonts w:ascii="Times New Roman" w:hAnsi="Times New Roman" w:cs="Times New Roman"/>
          <w:sz w:val="14"/>
          <w:szCs w:val="14"/>
        </w:rPr>
        <w:t>У</w:t>
      </w:r>
      <w:proofErr w:type="gramStart"/>
      <w:r w:rsidRPr="00724616">
        <w:rPr>
          <w:rFonts w:ascii="Times New Roman" w:hAnsi="Times New Roman" w:cs="Times New Roman"/>
          <w:sz w:val="14"/>
          <w:szCs w:val="14"/>
        </w:rPr>
        <w:t>Н</w:t>
      </w:r>
      <w:r w:rsidRPr="00F40010">
        <w:rPr>
          <w:rFonts w:ascii="Times New Roman" w:hAnsi="Times New Roman" w:cs="Times New Roman"/>
          <w:sz w:val="24"/>
          <w:szCs w:val="24"/>
        </w:rPr>
        <w:t>-</w:t>
      </w:r>
      <w:proofErr w:type="gramEnd"/>
      <w:r w:rsidRPr="00F40010">
        <w:rPr>
          <w:rFonts w:ascii="Times New Roman" w:hAnsi="Times New Roman" w:cs="Times New Roman"/>
          <w:sz w:val="24"/>
          <w:szCs w:val="24"/>
        </w:rPr>
        <w:t xml:space="preserve"> затраты на уплату налогов, в качестве объекта налогообложения по которым признается имущество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N</w:t>
      </w:r>
      <w:r w:rsidRPr="00724616">
        <w:rPr>
          <w:rFonts w:ascii="Times New Roman" w:hAnsi="Times New Roman" w:cs="Times New Roman"/>
          <w:sz w:val="14"/>
          <w:szCs w:val="14"/>
        </w:rPr>
        <w:t>С</w:t>
      </w:r>
      <w:proofErr w:type="gramStart"/>
      <w:r w:rsidRPr="00724616">
        <w:rPr>
          <w:rFonts w:ascii="Times New Roman" w:hAnsi="Times New Roman" w:cs="Times New Roman"/>
          <w:sz w:val="14"/>
          <w:szCs w:val="14"/>
        </w:rPr>
        <w:t>И</w:t>
      </w:r>
      <w:r w:rsidRPr="00F40010">
        <w:rPr>
          <w:rFonts w:ascii="Times New Roman" w:hAnsi="Times New Roman" w:cs="Times New Roman"/>
          <w:sz w:val="24"/>
          <w:szCs w:val="24"/>
        </w:rPr>
        <w:t>-</w:t>
      </w:r>
      <w:proofErr w:type="gramEnd"/>
      <w:r w:rsidRPr="00F40010">
        <w:rPr>
          <w:rFonts w:ascii="Times New Roman" w:hAnsi="Times New Roman" w:cs="Times New Roman"/>
          <w:sz w:val="24"/>
          <w:szCs w:val="24"/>
        </w:rPr>
        <w:t xml:space="preserve">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spellStart"/>
      <w:r w:rsidRPr="00F40010">
        <w:rPr>
          <w:rFonts w:ascii="Times New Roman" w:hAnsi="Times New Roman" w:cs="Times New Roman"/>
          <w:sz w:val="24"/>
          <w:szCs w:val="24"/>
        </w:rPr>
        <w:t>V</w:t>
      </w:r>
      <w:r w:rsidRPr="00724616">
        <w:rPr>
          <w:rFonts w:ascii="Times New Roman" w:hAnsi="Times New Roman" w:cs="Times New Roman"/>
          <w:sz w:val="14"/>
          <w:szCs w:val="14"/>
        </w:rPr>
        <w:t>w</w:t>
      </w:r>
      <w:proofErr w:type="spellEnd"/>
      <w:r w:rsidRPr="00F40010">
        <w:rPr>
          <w:rFonts w:ascii="Times New Roman" w:hAnsi="Times New Roman" w:cs="Times New Roman"/>
          <w:sz w:val="24"/>
          <w:szCs w:val="24"/>
        </w:rPr>
        <w:t xml:space="preserve"> – объем w-й работы, установленный муниципальным заданием;</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n – количество муниципальных услуг;</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m – количество работ.</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12.  </w:t>
      </w:r>
      <w:proofErr w:type="gramStart"/>
      <w:r w:rsidRPr="00F40010">
        <w:rPr>
          <w:rFonts w:ascii="Times New Roman" w:hAnsi="Times New Roman" w:cs="Times New Roman"/>
          <w:sz w:val="24"/>
          <w:szCs w:val="24"/>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w:t>
      </w:r>
      <w:proofErr w:type="gramEnd"/>
      <w:r w:rsidRPr="00F40010">
        <w:rPr>
          <w:rFonts w:ascii="Times New Roman" w:hAnsi="Times New Roman" w:cs="Times New Roman"/>
          <w:sz w:val="24"/>
          <w:szCs w:val="24"/>
        </w:rPr>
        <w:t>) задания на оказание государственных (муниципальных) услуг (выполнение работ) государственными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муниципальной политики и нормативно-правовому регулированию в установленной сфере деятельности.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13. Значения нормативных затрат на оказание муниципальной услуги утверждаются в отношении: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муниципальных казенных учреждений - главным распорядителем средств бюджета муниципального образования «</w:t>
      </w:r>
      <w:proofErr w:type="spellStart"/>
      <w:r w:rsidR="00463593">
        <w:rPr>
          <w:rFonts w:ascii="Times New Roman" w:hAnsi="Times New Roman" w:cs="Times New Roman"/>
          <w:sz w:val="24"/>
          <w:szCs w:val="24"/>
        </w:rPr>
        <w:t>Выгоничский</w:t>
      </w:r>
      <w:proofErr w:type="spellEnd"/>
      <w:r w:rsidR="00E633F7">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 xml:space="preserve"> район»,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муниципальных бюджетных или автономных учреждений - органом, осуществляющим функции и полномочия учредителя, с учетом положений пункта 1</w:t>
      </w:r>
      <w:r w:rsidR="00724616">
        <w:rPr>
          <w:rFonts w:ascii="Times New Roman" w:hAnsi="Times New Roman" w:cs="Times New Roman"/>
          <w:sz w:val="24"/>
          <w:szCs w:val="24"/>
        </w:rPr>
        <w:t>4</w:t>
      </w:r>
      <w:r w:rsidRPr="00F40010">
        <w:rPr>
          <w:rFonts w:ascii="Times New Roman" w:hAnsi="Times New Roman" w:cs="Times New Roman"/>
          <w:sz w:val="24"/>
          <w:szCs w:val="24"/>
        </w:rPr>
        <w:t xml:space="preserve"> настоящего Положения.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14. Базовый норматив затрат на оказание муниципальной услуги состоит из базового норматива: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а) затрат, непосредственно связанных с оказанием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затрат на общехозяйственные нужды на оказание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15.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базовом (отраслевом) перечне, региональном перечне.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16. </w:t>
      </w:r>
      <w:proofErr w:type="gramStart"/>
      <w:r w:rsidRPr="00F40010">
        <w:rPr>
          <w:rFonts w:ascii="Times New Roman" w:hAnsi="Times New Roman" w:cs="Times New Roman"/>
          <w:sz w:val="24"/>
          <w:szCs w:val="24"/>
        </w:rPr>
        <w:t xml:space="preserve">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Брянской области,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а также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государственных услуг в установленной сфере (далее - стандарты услуги).</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17. В базовый норматив затрат, непосредственно связанных с оказанием муниципальной услуги, включаются:</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w:t>
      </w:r>
      <w:proofErr w:type="gramEnd"/>
      <w:r w:rsidRPr="00F40010">
        <w:rPr>
          <w:rFonts w:ascii="Times New Roman" w:hAnsi="Times New Roman" w:cs="Times New Roman"/>
          <w:sz w:val="24"/>
          <w:szCs w:val="24"/>
        </w:rPr>
        <w:t xml:space="preserve">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б)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w:t>
      </w:r>
      <w:r w:rsidR="007A2B22">
        <w:rPr>
          <w:rFonts w:ascii="Times New Roman" w:hAnsi="Times New Roman" w:cs="Times New Roman"/>
          <w:sz w:val="24"/>
          <w:szCs w:val="24"/>
        </w:rPr>
        <w:t>муниципальной</w:t>
      </w:r>
      <w:r w:rsidRPr="00F40010">
        <w:rPr>
          <w:rFonts w:ascii="Times New Roman" w:hAnsi="Times New Roman" w:cs="Times New Roman"/>
          <w:sz w:val="24"/>
          <w:szCs w:val="24"/>
        </w:rPr>
        <w:t xml:space="preserve"> услуги, с учетом срока его полезного использования, а также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в) иные затраты, непосредственно связанные с оказанием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г)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(основных средств и нематериальных активов, амортизируемых в процессе оказания услуги), с учетом срока их полезного использования.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18. В базовый норматив затрат на общехозяйственные нужды на оказание муниципальной услуги включаются: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затраты на коммунальные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затраты на содержание объектов недвижимого имущества, а также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в) затраты на содержание объектов особо ценного движимого имущества, а также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г)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оказания услуги), с учетом срока их полезного использования;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д) затраты на приобретение услуг связи;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е) затраты на приобретение транспортных услуг;</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ж)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з) затраты на прочие общехозяйственные нужды.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19. В затраты, указанные в подпунктах «а» - «в» пункта 18 настоящего Положения,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на оказание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Затраты, указанные в подпункте «г» пункта 17 и подпункте «г» пункта 18 настоящего Положения, включаются в базовый норматив затрат на оказание услуги по решению исполнительного органа, осуществляющего функции и полномочия учредителя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20. </w:t>
      </w:r>
      <w:proofErr w:type="gramStart"/>
      <w:r w:rsidRPr="00F40010">
        <w:rPr>
          <w:rFonts w:ascii="Times New Roman" w:hAnsi="Times New Roman" w:cs="Times New Roman"/>
          <w:sz w:val="24"/>
          <w:szCs w:val="24"/>
        </w:rPr>
        <w:t xml:space="preserve">Значение базового норматива затрат на оказание муниципальной услуги утверждается органом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осуществляющим функции и полномочия учредителя муниципального учреждения, а также по решению главного распорядителя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E633F7">
        <w:rPr>
          <w:rFonts w:ascii="Times New Roman" w:hAnsi="Times New Roman" w:cs="Times New Roman"/>
          <w:sz w:val="24"/>
          <w:szCs w:val="24"/>
        </w:rPr>
        <w:t xml:space="preserve">муниципальный </w:t>
      </w:r>
      <w:r w:rsidRPr="00F40010">
        <w:rPr>
          <w:rFonts w:ascii="Times New Roman" w:hAnsi="Times New Roman" w:cs="Times New Roman"/>
          <w:sz w:val="24"/>
          <w:szCs w:val="24"/>
        </w:rPr>
        <w:t>район», в ведении которого находятся муниципальные казенные учреждения (уточняется при изменении размера бюджетных ассигнований, предусмотренных сводной бюджетной росписью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00E633F7">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или размера лимитов</w:t>
      </w:r>
      <w:proofErr w:type="gramEnd"/>
      <w:r w:rsidRPr="00F40010">
        <w:rPr>
          <w:rFonts w:ascii="Times New Roman" w:hAnsi="Times New Roman" w:cs="Times New Roman"/>
          <w:sz w:val="24"/>
          <w:szCs w:val="24"/>
        </w:rPr>
        <w:t xml:space="preserve"> бюджетных обязательств, предусмотренных для финансового обеспечения выполнения муниципального задания) общей суммой, с выделением:</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21.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в отношении муниципальных бюджетных или автономных учреждений, а также по решению главного распорядителя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B40171">
        <w:rPr>
          <w:rFonts w:ascii="Times New Roman" w:hAnsi="Times New Roman" w:cs="Times New Roman"/>
          <w:sz w:val="24"/>
          <w:szCs w:val="24"/>
        </w:rPr>
        <w:t xml:space="preserve">муниципальный </w:t>
      </w:r>
      <w:r w:rsidRPr="00F40010">
        <w:rPr>
          <w:rFonts w:ascii="Times New Roman" w:hAnsi="Times New Roman" w:cs="Times New Roman"/>
          <w:sz w:val="24"/>
          <w:szCs w:val="24"/>
        </w:rPr>
        <w:t>район», в ведении которого находятся муниципальные казенные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22.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затраты на оплату труда с начислениями на выплаты по оплате труда работников, непосредственно связанных с выполнением работы;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б) 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включая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в) затраты на формирование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г) затраты на иные расходы, непосредственно связанные с выполнением работы;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д) затраты на оплату коммунальных услуг;</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е)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ж)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з)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амортизируемых в процессе выполнения работы), с учетом срока их полезного использования;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и) затраты на приобретение услуг связи;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к) затраты на приобретение транспортных услуг;</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л) затраты на оплату труда и начисления на выплаты по оплате труда работников, которые не принимают непосредственного участия в выполнении работы;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м) затраты на прочие общехозяйственные нужды.</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 Затраты, указанные в подпунктах «в» и «з» настоящего пункта, включаются в нормативные затраты на выполнение работ по решению органа, осуществляющего функции и полномочия учредителя.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23.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Брянской области,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24. </w:t>
      </w:r>
      <w:proofErr w:type="gramStart"/>
      <w:r w:rsidRPr="00F40010">
        <w:rPr>
          <w:rFonts w:ascii="Times New Roman" w:hAnsi="Times New Roman" w:cs="Times New Roman"/>
          <w:sz w:val="24"/>
          <w:szCs w:val="24"/>
        </w:rPr>
        <w:t>Значения нормативных затрат на выполнение работы утверждаются органом, осуществляющим функции и полномочия учредителя в отношении муниципальных бюджетных или автономных учреждений, а также главным распорядителем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00B40171">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 xml:space="preserve"> район»,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25.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В случае если муниципальное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который определяется как отношение планируемого объема субсидии на финансовое обеспечение выполнения муниципального задания</w:t>
      </w:r>
      <w:proofErr w:type="gramEnd"/>
      <w:r w:rsidRPr="00F40010">
        <w:rPr>
          <w:rFonts w:ascii="Times New Roman" w:hAnsi="Times New Roman" w:cs="Times New Roman"/>
          <w:sz w:val="24"/>
          <w:szCs w:val="24"/>
        </w:rPr>
        <w:t xml:space="preserve"> к общей сумме планируемых поступлений, включающей поступления от субсидии и доходов 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При расчете коэффициента платной деятельности не учитываются поступления в виде целевых субсидии, предоставляемых из бюджета, грантов, пожертвований, прочих безвозмездных поступлений от физических и юридических лиц.</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26. Затраты на содержание не используемого для выполнения муниципального задания имущества муниципального бюджетного или автономного учреждения рассчитываются с учетом затрат:</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а) на потребление электрической энергии в размере 10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б) на потребление тепловой энергии в размере 50 процентов общего объема затрат муниципального бюджетного или автономного учреждения в части указанного вида затрат в составе затрат на коммунальные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Затраты на содержание не используемого для выполнения муниципального задания имущества муниципального бюджетного или автономного учреждения включаются в объем финансового обеспечения выполнения муниципального задания в случае наличия указанного имущества по решению органа, осуществляющего функции и полномочия учредителя.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27. В случае если муниципальное бюджетное или автономное учреждение оказывает платную деятельность сверх установленного муниципального задания, затраты, указанные в пункте 26 настоящего Положения, рассчитываются с применением коэффициента платной деятельности.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Значения затрат на содержание не используемого для выполнения муниципального задания имущества муниципального бюджетного или автономного учреждения утверждаются органом, осуществляющим функции и полномочия учредителя в отношении муниципальных бюджетных или автономных учреждений.</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28. </w:t>
      </w:r>
      <w:proofErr w:type="gramStart"/>
      <w:r w:rsidRPr="00F40010">
        <w:rPr>
          <w:rFonts w:ascii="Times New Roman" w:hAnsi="Times New Roman" w:cs="Times New Roman"/>
          <w:sz w:val="24"/>
          <w:szCs w:val="24"/>
        </w:rPr>
        <w:t>В случае если муниципальное бюджетное или автономное учреждение осуществляет платную деятельность в рамках установленного муниципального задания, по которому в соответствии с действующим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w:t>
      </w:r>
      <w:proofErr w:type="gramEnd"/>
      <w:r w:rsidRPr="00F40010">
        <w:rPr>
          <w:rFonts w:ascii="Times New Roman" w:hAnsi="Times New Roman" w:cs="Times New Roman"/>
          <w:sz w:val="24"/>
          <w:szCs w:val="24"/>
        </w:rPr>
        <w:t xml:space="preserve"> размера платы (цены, тарифа), установленного в муниципальном задании, органом, осуществляющим функции и полномочия учредителя в отношении муниципальных бюджетных или автономных учреждений, с учетом положений, установленных действующим законодательством.</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30. </w:t>
      </w:r>
      <w:proofErr w:type="gramStart"/>
      <w:r w:rsidRPr="00F40010">
        <w:rPr>
          <w:rFonts w:ascii="Times New Roman" w:hAnsi="Times New Roman" w:cs="Times New Roman"/>
          <w:sz w:val="24"/>
          <w:szCs w:val="24"/>
        </w:rPr>
        <w:t>В случае если муниципальное учреждение оказывает муниципальные услуги в рамках установленного муниципального задания и получает средства в рамках участия в территориальных программах обязательного медицинского страхования, нормативные затраты (затраты), определяемые в соответствии с настоящим Положением, подлежат уменьшению в размере затрат, включенных в структуру тарифа на оплату медицинской помощи, установленную базовой программой обязательного медицинского страхования.</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31.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00B40171">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 xml:space="preserve"> район» на очередной финансовый год и плановый период.</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32.Финансовое обеспечение выполнения муниципального задания осуществляется в пределах бюджетных ассигнований, предусмотренных сводной бюджетной росписью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B40171">
        <w:rPr>
          <w:rFonts w:ascii="Times New Roman" w:hAnsi="Times New Roman" w:cs="Times New Roman"/>
          <w:sz w:val="24"/>
          <w:szCs w:val="24"/>
        </w:rPr>
        <w:t xml:space="preserve"> муниципальный </w:t>
      </w:r>
      <w:r w:rsidRPr="00F40010">
        <w:rPr>
          <w:rFonts w:ascii="Times New Roman" w:hAnsi="Times New Roman" w:cs="Times New Roman"/>
          <w:sz w:val="24"/>
          <w:szCs w:val="24"/>
        </w:rPr>
        <w:t>район», и лимитов бюджетных обязательств, предусмотренных для финансового обеспечения выполнения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Финансовое обеспечение выполнения муниципального задания муниципальным бюджетным или автономным учреждением осуществляется путем предоставления субсидии.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33. Финансовое обеспечение оказания муниципальных услуг (выполнения работ) обособленными подразделениями муниципального учреждения в случае, установленном пунктом 7 настоящего Положения, осуществляется в пределах рассчитанного в соответствии с настоящим Положением объема финансового обеспечения выполнения </w:t>
      </w:r>
      <w:r w:rsidRPr="00F40010">
        <w:rPr>
          <w:rFonts w:ascii="Times New Roman" w:hAnsi="Times New Roman" w:cs="Times New Roman"/>
          <w:sz w:val="24"/>
          <w:szCs w:val="24"/>
        </w:rPr>
        <w:lastRenderedPageBreak/>
        <w:t xml:space="preserve">муниципального задания муниципальным учреждением в соответствии с правовым актом муниципального учреждения, создавшего обособленное подразделение. </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Правовой акт, должен содержать также положения об объеме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с обособленным подразделением.</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34. Уменьшение размера субсидии, предоставляемой муниципальному бюджетному или автономному учреждению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 и (или) изменении нормативных затрат на оказание муниципальных услуг, нормативных затрат, связанных с выполнением работ.</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подлежит перечислению в установленном порядке муниципальными бюджетными и автономными учреждениями в бюджет и учитываются в порядке, установленном для учета сумм возврата дебиторской задолженности.</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35. Предоставление муниципальным бюджетным и автономным учреждениям субсидий, осуществляется на основании соглашения о предоставлении субсидий на финансовое обеспечение выполнения муниципального задания (далее – соглашение), заключаемого между органом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осуществляющим функции и полномочия учредителя, и муниципальными бюджетными или автономными учреждениями в соответствии с типовой формой согласно приложению № 3 к Положению.</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Перечисление субсидий муниципальным бюджетным и автономным учреждениям осуществляется по факту оказания услуг (выполнения работ) на основании отчета о выполнении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Органом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осуществляющим функции и полномочия учредителя муниципального бюджетного или автономного учреждения, может быть принято решение о перечислении части субсидии авансом до подготовки муниципальным бюджетным или автономным учреждением отчёта о выполнении муниципального задания. Объем субсидии, перечисляемый авансом, не может превышать 30% общего объема субсидии, предусмотренного муниципальному бюджетному или автономному учреждению на соответствующий период (месяц, квартал) в соответствии с графиком перечисления субсидий, являющимся неотъемлемой частью соглашения.</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Размер объема субсидий, перечисляемой авансом, сверх установленных 30% может быть увеличен в случае недостаточности денежных средств на оплату исполнительных документов, решений налоговых органов о взыскании налога, сбора, пеней и штрафов, оплату труда, оплату налогов, сборов и иных обязательных платежей в бюджеты бюджетной системы Российской Федерации в соответствии с действующим законодательством.</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Требования, установленные абзацем вторым настоящего пункта, не распространяются: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на муниципальные учреждения, оказание услуг (выполнение работ которыми зависит от сезонных условий, если органом, осуществляющим функции и полномочия учредителя, не установлено иное;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на учреждения, находящиеся в процессе реорганизации или ликвидации;</w:t>
      </w:r>
    </w:p>
    <w:p w:rsidR="00F40010" w:rsidRPr="00F40010" w:rsidRDefault="00F40010" w:rsidP="00F40010">
      <w:pPr>
        <w:spacing w:after="0" w:line="240" w:lineRule="auto"/>
        <w:ind w:firstLine="567"/>
        <w:jc w:val="both"/>
        <w:rPr>
          <w:rFonts w:ascii="Times New Roman" w:hAnsi="Times New Roman" w:cs="Times New Roman"/>
          <w:sz w:val="24"/>
          <w:szCs w:val="24"/>
        </w:rPr>
      </w:pPr>
      <w:proofErr w:type="gramStart"/>
      <w:r w:rsidRPr="00F40010">
        <w:rPr>
          <w:rFonts w:ascii="Times New Roman" w:hAnsi="Times New Roman" w:cs="Times New Roman"/>
          <w:sz w:val="24"/>
          <w:szCs w:val="24"/>
        </w:rPr>
        <w:t xml:space="preserve">на предоставление субсидий в части выплат в рамках указов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2012 - 2017 годы», от 28 декабря 2012 года № 1688 «О некоторых </w:t>
      </w:r>
      <w:r w:rsidRPr="00F40010">
        <w:rPr>
          <w:rFonts w:ascii="Times New Roman" w:hAnsi="Times New Roman" w:cs="Times New Roman"/>
          <w:sz w:val="24"/>
          <w:szCs w:val="24"/>
        </w:rPr>
        <w:lastRenderedPageBreak/>
        <w:t>мерах по реализации государственной политики в сфере защиты детей-сирот и</w:t>
      </w:r>
      <w:proofErr w:type="gramEnd"/>
      <w:r w:rsidRPr="00F40010">
        <w:rPr>
          <w:rFonts w:ascii="Times New Roman" w:hAnsi="Times New Roman" w:cs="Times New Roman"/>
          <w:sz w:val="24"/>
          <w:szCs w:val="24"/>
        </w:rPr>
        <w:t xml:space="preserve"> детей, оставшихся без попечения родителей»;</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на муниципальные учреждения, оказывающие муниципальные услуги (выполняющие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муниципальных бюджетных и автономных учреждений, не установлено иное.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36. </w:t>
      </w:r>
      <w:proofErr w:type="gramStart"/>
      <w:r w:rsidRPr="00F40010">
        <w:rPr>
          <w:rFonts w:ascii="Times New Roman" w:hAnsi="Times New Roman" w:cs="Times New Roman"/>
          <w:sz w:val="24"/>
          <w:szCs w:val="24"/>
        </w:rPr>
        <w:t>Контроль за</w:t>
      </w:r>
      <w:proofErr w:type="gramEnd"/>
      <w:r w:rsidRPr="00F40010">
        <w:rPr>
          <w:rFonts w:ascii="Times New Roman" w:hAnsi="Times New Roman" w:cs="Times New Roman"/>
          <w:sz w:val="24"/>
          <w:szCs w:val="24"/>
        </w:rPr>
        <w:t xml:space="preserve"> соблюдением муниципальными казенными учреждениями требований и условий, установленных для них муниципальными заданиями, осуществляют главные распорядители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D72AE0">
        <w:rPr>
          <w:rFonts w:ascii="Times New Roman" w:hAnsi="Times New Roman" w:cs="Times New Roman"/>
          <w:sz w:val="24"/>
          <w:szCs w:val="24"/>
        </w:rPr>
        <w:t xml:space="preserve">муниципальный </w:t>
      </w:r>
      <w:r w:rsidRPr="00F40010">
        <w:rPr>
          <w:rFonts w:ascii="Times New Roman" w:hAnsi="Times New Roman" w:cs="Times New Roman"/>
          <w:sz w:val="24"/>
          <w:szCs w:val="24"/>
        </w:rPr>
        <w:t>район», в ведении которых находятся указанные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37. </w:t>
      </w:r>
      <w:proofErr w:type="gramStart"/>
      <w:r w:rsidRPr="00F40010">
        <w:rPr>
          <w:rFonts w:ascii="Times New Roman" w:hAnsi="Times New Roman" w:cs="Times New Roman"/>
          <w:sz w:val="24"/>
          <w:szCs w:val="24"/>
        </w:rPr>
        <w:t>Контроль за</w:t>
      </w:r>
      <w:proofErr w:type="gramEnd"/>
      <w:r w:rsidRPr="00F40010">
        <w:rPr>
          <w:rFonts w:ascii="Times New Roman" w:hAnsi="Times New Roman" w:cs="Times New Roman"/>
          <w:sz w:val="24"/>
          <w:szCs w:val="24"/>
        </w:rPr>
        <w:t xml:space="preserve"> соблюдением муниципальными бюджетными и автономными учреждениями требований и условий, установленных для них муниципальными заданиями, осуществляют исполнительные органы муниципальной власти </w:t>
      </w:r>
      <w:proofErr w:type="spellStart"/>
      <w:r w:rsidR="00D72AE0">
        <w:rPr>
          <w:rFonts w:ascii="Times New Roman" w:hAnsi="Times New Roman" w:cs="Times New Roman"/>
          <w:sz w:val="24"/>
          <w:szCs w:val="24"/>
        </w:rPr>
        <w:t>Выгоничского</w:t>
      </w:r>
      <w:proofErr w:type="spellEnd"/>
      <w:r w:rsidR="00D72AE0">
        <w:rPr>
          <w:rFonts w:ascii="Times New Roman" w:hAnsi="Times New Roman" w:cs="Times New Roman"/>
          <w:sz w:val="24"/>
          <w:szCs w:val="24"/>
        </w:rPr>
        <w:t xml:space="preserve"> </w:t>
      </w:r>
      <w:r w:rsidRPr="00F40010">
        <w:rPr>
          <w:rFonts w:ascii="Times New Roman" w:hAnsi="Times New Roman" w:cs="Times New Roman"/>
          <w:sz w:val="24"/>
          <w:szCs w:val="24"/>
        </w:rPr>
        <w:t>района, осуществляющие функции и полномочия учредителя.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38. </w:t>
      </w:r>
      <w:proofErr w:type="gramStart"/>
      <w:r w:rsidRPr="00F40010">
        <w:rPr>
          <w:rFonts w:ascii="Times New Roman" w:hAnsi="Times New Roman" w:cs="Times New Roman"/>
          <w:sz w:val="24"/>
          <w:szCs w:val="24"/>
        </w:rPr>
        <w:t xml:space="preserve">Муниципальные учреждения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осуществляющие выполнение муниципального задания, в сроки, установленные муниципальными заданиями, представляют отчет, а в случае невыполнения запланированных показателей объема и (или) качества оказания муниципальных услуг (выполнения работ) – отчет и пояснительную записку к отчету о выполнении муниципального задания и использовании бюджетных ассигнований:</w:t>
      </w:r>
      <w:proofErr w:type="gramEnd"/>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муниципальные казенные учреждения – главному распорядителю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00D72AE0">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в ведении которого находится учреждение;</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муниципальное бюджетное (автономное) учреждение – органу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осуществляющему функции и полномочия учредителя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39. </w:t>
      </w:r>
      <w:proofErr w:type="gramStart"/>
      <w:r w:rsidRPr="00F40010">
        <w:rPr>
          <w:rFonts w:ascii="Times New Roman" w:hAnsi="Times New Roman" w:cs="Times New Roman"/>
          <w:sz w:val="24"/>
          <w:szCs w:val="24"/>
        </w:rPr>
        <w:t xml:space="preserve">Органы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осуществляющие функции и полномочия учредителя муниципальных бюджетных или автономных учреждений, главные распорядители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Pr="00F40010">
        <w:rPr>
          <w:rFonts w:ascii="Times New Roman" w:hAnsi="Times New Roman" w:cs="Times New Roman"/>
          <w:sz w:val="24"/>
          <w:szCs w:val="24"/>
        </w:rPr>
        <w:t xml:space="preserve"> </w:t>
      </w:r>
      <w:r w:rsidR="009E4678">
        <w:rPr>
          <w:rFonts w:ascii="Times New Roman" w:hAnsi="Times New Roman" w:cs="Times New Roman"/>
          <w:sz w:val="24"/>
          <w:szCs w:val="24"/>
        </w:rPr>
        <w:t xml:space="preserve">муниципальный </w:t>
      </w:r>
      <w:r w:rsidRPr="00F40010">
        <w:rPr>
          <w:rFonts w:ascii="Times New Roman" w:hAnsi="Times New Roman" w:cs="Times New Roman"/>
          <w:sz w:val="24"/>
          <w:szCs w:val="24"/>
        </w:rPr>
        <w:t>район», в ведении которых находятся муниципальные казенные учреждения, в течение 7 календарных дней со дня получения сведений, указанных в пункте 39 настоящего положения, рассматривают представленные отчеты, осуществляют проверку сведений, содержащихся в отчетах, утверждают отчет об исполнении муниципального</w:t>
      </w:r>
      <w:proofErr w:type="gramEnd"/>
      <w:r w:rsidRPr="00F40010">
        <w:rPr>
          <w:rFonts w:ascii="Times New Roman" w:hAnsi="Times New Roman" w:cs="Times New Roman"/>
          <w:sz w:val="24"/>
          <w:szCs w:val="24"/>
        </w:rPr>
        <w:t xml:space="preserve"> задания или готовят заключение о его корректировке в случае необходимости.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40.Оценка выполнения муниципального задания производится с использованием следующих критериев:</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количество потребителей муниципальных услуг, количество муниципальных услуг, объем выполненных работ;</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качество оказания муниципальных услуг (выполнения работ): соответствие фактически достигнутых показателей качества утвержденным значениям показателей их оценки.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41. Основаниями для прекращения финансового обеспечения выполнения муниципального задания являются: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изменение типа или ликвидация учреждения;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исключение оказываемых учреждением муниципальных услуг (выполняемых работ) из ведомственного перечня муниципальных услуг (работ), оказываемых (выполняемых) муниципальным учреждением в качестве основных видов деятельности;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иные случаи, когда учреждение не обеспечивает выполнение муниципального задания или имеются основания предполагать, что муниципальное задание не будет выполнено в полном объеме или в соответствии с установленными требованиями.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42. О досрочном прекращении финансового обеспечения выполнения муниципального задания орган местного самоуправления </w:t>
      </w:r>
      <w:r w:rsidR="003B0B7D">
        <w:rPr>
          <w:rFonts w:ascii="Times New Roman" w:hAnsi="Times New Roman" w:cs="Times New Roman"/>
          <w:sz w:val="24"/>
          <w:szCs w:val="24"/>
        </w:rPr>
        <w:t>Выгоничского</w:t>
      </w:r>
      <w:r w:rsidRPr="00F40010">
        <w:rPr>
          <w:rFonts w:ascii="Times New Roman" w:hAnsi="Times New Roman" w:cs="Times New Roman"/>
          <w:sz w:val="24"/>
          <w:szCs w:val="24"/>
        </w:rPr>
        <w:t xml:space="preserve"> района, осуществляющий формирование и финансовое обеспечение выполнения муниципального задания, обязан письменно уведомить руководителя учреждения не </w:t>
      </w:r>
      <w:proofErr w:type="gramStart"/>
      <w:r w:rsidRPr="00F40010">
        <w:rPr>
          <w:rFonts w:ascii="Times New Roman" w:hAnsi="Times New Roman" w:cs="Times New Roman"/>
          <w:sz w:val="24"/>
          <w:szCs w:val="24"/>
        </w:rPr>
        <w:t>позднее</w:t>
      </w:r>
      <w:proofErr w:type="gramEnd"/>
      <w:r w:rsidRPr="00F40010">
        <w:rPr>
          <w:rFonts w:ascii="Times New Roman" w:hAnsi="Times New Roman" w:cs="Times New Roman"/>
          <w:sz w:val="24"/>
          <w:szCs w:val="24"/>
        </w:rPr>
        <w:t xml:space="preserve"> чем за 30 календарных дней до дня принятия решения о прекращении финансового обеспечения выполнения муниципального задания.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43. Муниципальное задание является невыполненным в случае не</w:t>
      </w:r>
      <w:r w:rsidR="003B0B7D">
        <w:rPr>
          <w:rFonts w:ascii="Times New Roman" w:hAnsi="Times New Roman" w:cs="Times New Roman"/>
          <w:sz w:val="24"/>
          <w:szCs w:val="24"/>
        </w:rPr>
        <w:t xml:space="preserve"> </w:t>
      </w:r>
      <w:r w:rsidRPr="00F40010">
        <w:rPr>
          <w:rFonts w:ascii="Times New Roman" w:hAnsi="Times New Roman" w:cs="Times New Roman"/>
          <w:sz w:val="24"/>
          <w:szCs w:val="24"/>
        </w:rPr>
        <w:t>достижения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В случае если по результатам анализа отчетов о выполнении муниципальных заданий установлено, что учреждение не обеспечило выполнение плановых значений объемов оказания услуг (с учетом возможных (допустимых) отклонений), субсидия на выполнение муниципального задания предоставляется учреждению в следующем объеме:</w:t>
      </w:r>
    </w:p>
    <w:p w:rsidR="003D5048" w:rsidRDefault="003D5048" w:rsidP="00F40010">
      <w:pPr>
        <w:spacing w:after="0" w:line="240" w:lineRule="auto"/>
        <w:ind w:firstLine="567"/>
        <w:jc w:val="both"/>
        <w:rPr>
          <w:rFonts w:ascii="Times New Roman" w:hAnsi="Times New Roman" w:cs="Times New Roman"/>
          <w:sz w:val="24"/>
          <w:szCs w:val="24"/>
        </w:rPr>
      </w:pPr>
    </w:p>
    <w:p w:rsidR="003D5048"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4C11829D" wp14:editId="56CCAC68">
            <wp:extent cx="2971800" cy="388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388620"/>
                    </a:xfrm>
                    <a:prstGeom prst="rect">
                      <a:avLst/>
                    </a:prstGeom>
                    <a:noFill/>
                    <a:ln>
                      <a:noFill/>
                    </a:ln>
                  </pic:spPr>
                </pic:pic>
              </a:graphicData>
            </a:graphic>
          </wp:inline>
        </w:drawing>
      </w:r>
    </w:p>
    <w:p w:rsidR="003D5048" w:rsidRDefault="003D5048" w:rsidP="00F40010">
      <w:pPr>
        <w:spacing w:after="0" w:line="240" w:lineRule="auto"/>
        <w:ind w:firstLine="567"/>
        <w:jc w:val="both"/>
        <w:rPr>
          <w:rFonts w:ascii="Times New Roman" w:hAnsi="Times New Roman" w:cs="Times New Roman"/>
          <w:sz w:val="24"/>
          <w:szCs w:val="24"/>
        </w:rPr>
      </w:pP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где:</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642F37FD" wp14:editId="0283DB4D">
            <wp:extent cx="21336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объём предоставляемой муниципальному учреждению субсидии на выполнение муниципального задания на оказание услуг;</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4A3D38B7" wp14:editId="29B5B33A">
            <wp:extent cx="19812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плановый объём субсидии муниципальному учреждению на отчетный период в соответствии с графиком перечисления субсидий;</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2FF2A9D1" wp14:editId="0B69895A">
            <wp:extent cx="25146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плановый объём оказания муниципальных услуг, установленный муниципальному учреждению на отчетный период;</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 </w:t>
      </w:r>
      <w:r w:rsidR="003D5048" w:rsidRPr="00317C61">
        <w:rPr>
          <w:rFonts w:ascii="Times New Roman" w:eastAsia="Calibri" w:hAnsi="Times New Roman" w:cs="Times New Roman"/>
          <w:noProof/>
          <w:position w:val="-14"/>
          <w:sz w:val="18"/>
          <w:szCs w:val="18"/>
          <w:lang w:eastAsia="ru-RU"/>
        </w:rPr>
        <w:drawing>
          <wp:inline distT="0" distB="0" distL="0" distR="0" wp14:anchorId="0086187A" wp14:editId="3365AF4D">
            <wp:extent cx="25146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 cy="266700"/>
                    </a:xfrm>
                    <a:prstGeom prst="rect">
                      <a:avLst/>
                    </a:prstGeom>
                    <a:noFill/>
                    <a:ln>
                      <a:noFill/>
                    </a:ln>
                  </pic:spPr>
                </pic:pic>
              </a:graphicData>
            </a:graphic>
          </wp:inline>
        </w:drawing>
      </w:r>
      <w:r w:rsidRPr="00F40010">
        <w:rPr>
          <w:rFonts w:ascii="Times New Roman" w:hAnsi="Times New Roman" w:cs="Times New Roman"/>
          <w:sz w:val="24"/>
          <w:szCs w:val="24"/>
        </w:rPr>
        <w:t xml:space="preserve"> - фактический объём муниципальных услуг, оказанных муниципальным учреждением в отчётном периоде;</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2"/>
          <w:sz w:val="18"/>
          <w:szCs w:val="18"/>
          <w:lang w:eastAsia="ru-RU"/>
        </w:rPr>
        <w:drawing>
          <wp:inline distT="0" distB="0" distL="0" distR="0" wp14:anchorId="1CA2D68D" wp14:editId="2E0D9925">
            <wp:extent cx="251460" cy="2514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нормативные затраты на оказание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В случае если предоставленный авансом учреждению объем субсидии превышает объем субсидии, определенный в соответствии с указанным порядком расчета, соответствующая корректировка объема </w:t>
      </w:r>
      <w:proofErr w:type="gramStart"/>
      <w:r w:rsidRPr="00F40010">
        <w:rPr>
          <w:rFonts w:ascii="Times New Roman" w:hAnsi="Times New Roman" w:cs="Times New Roman"/>
          <w:sz w:val="24"/>
          <w:szCs w:val="24"/>
        </w:rPr>
        <w:t>субсидии</w:t>
      </w:r>
      <w:proofErr w:type="gramEnd"/>
      <w:r w:rsidRPr="00F40010">
        <w:rPr>
          <w:rFonts w:ascii="Times New Roman" w:hAnsi="Times New Roman" w:cs="Times New Roman"/>
          <w:sz w:val="24"/>
          <w:szCs w:val="24"/>
        </w:rPr>
        <w:t xml:space="preserve"> с учетом фактически оказанного объема муниципальных услуг осуществляется в следующем периоде (месяце, квартале) в соответствии с графиком перечисления субсидий, являющимся неотъемлемой частью соглашения.</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44. </w:t>
      </w:r>
      <w:proofErr w:type="gramStart"/>
      <w:r w:rsidRPr="00F40010">
        <w:rPr>
          <w:rFonts w:ascii="Times New Roman" w:hAnsi="Times New Roman" w:cs="Times New Roman"/>
          <w:sz w:val="24"/>
          <w:szCs w:val="24"/>
        </w:rPr>
        <w:t>В случае если по результатам анализа отчетов о выполнении муниципальных заданий установлено, что учреждение не обеспечило выполнение плановых значений показателей качества оказания муниципальных услуг (выполнения работ), субсидия на выполнение муниципального задания предоставляется учреждению с учетом корректировки на фактически обеспеченное качество оказания муниципальных услуг (выполнения работ) (с учетом возможных (допустимых) отклонений) (но не более 25% объема субсидии, предоставляемого муниципальному бюджетному (автономному</w:t>
      </w:r>
      <w:proofErr w:type="gramEnd"/>
      <w:r w:rsidRPr="00F40010">
        <w:rPr>
          <w:rFonts w:ascii="Times New Roman" w:hAnsi="Times New Roman" w:cs="Times New Roman"/>
          <w:sz w:val="24"/>
          <w:szCs w:val="24"/>
        </w:rPr>
        <w:t>) учреждению на соответствующий период (месяц, квартал) в соответствии с графиком перечисления субсидий, являющимся неотъемлемой частью соглашения, скорректированного с учетом объема фактически оказанных муниципальных услуг в соответствии с пунктом 4</w:t>
      </w:r>
      <w:r w:rsidR="00724616">
        <w:rPr>
          <w:rFonts w:ascii="Times New Roman" w:hAnsi="Times New Roman" w:cs="Times New Roman"/>
          <w:sz w:val="24"/>
          <w:szCs w:val="24"/>
        </w:rPr>
        <w:t>3</w:t>
      </w:r>
      <w:r w:rsidRPr="00F40010">
        <w:rPr>
          <w:rFonts w:ascii="Times New Roman" w:hAnsi="Times New Roman" w:cs="Times New Roman"/>
          <w:sz w:val="24"/>
          <w:szCs w:val="24"/>
        </w:rPr>
        <w:t xml:space="preserve"> настоящего положения) в следующем объёме:</w:t>
      </w:r>
    </w:p>
    <w:p w:rsidR="003D5048"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lastRenderedPageBreak/>
        <w:t xml:space="preserve"> </w:t>
      </w:r>
    </w:p>
    <w:p w:rsidR="003D5048"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24"/>
          <w:sz w:val="18"/>
          <w:szCs w:val="18"/>
          <w:lang w:eastAsia="ru-RU"/>
        </w:rPr>
        <w:drawing>
          <wp:inline distT="0" distB="0" distL="0" distR="0" wp14:anchorId="72ACC9AC" wp14:editId="69C1D14E">
            <wp:extent cx="4244340" cy="9220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4340" cy="922020"/>
                    </a:xfrm>
                    <a:prstGeom prst="rect">
                      <a:avLst/>
                    </a:prstGeom>
                    <a:noFill/>
                    <a:ln>
                      <a:noFill/>
                    </a:ln>
                  </pic:spPr>
                </pic:pic>
              </a:graphicData>
            </a:graphic>
          </wp:inline>
        </w:drawing>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 где:</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16C33805" wp14:editId="5A48DC13">
            <wp:extent cx="21336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объем предоставляемой муниципальному учреждению субсидии на выполнение муниципального задания на оказание i-й муниципальной услуги;</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797FC88D" wp14:editId="363DD50B">
            <wp:extent cx="220980" cy="2667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98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объем субсидии муниципальному учреждению на оказание i-й муниципальной услуги на соответствующий период;</w:t>
      </w:r>
    </w:p>
    <w:p w:rsidR="00F40010" w:rsidRPr="00F40010" w:rsidRDefault="003D5048" w:rsidP="00F40010">
      <w:pPr>
        <w:spacing w:after="0" w:line="240" w:lineRule="auto"/>
        <w:ind w:firstLine="567"/>
        <w:jc w:val="both"/>
        <w:rPr>
          <w:rFonts w:ascii="Times New Roman" w:hAnsi="Times New Roman" w:cs="Times New Roman"/>
          <w:sz w:val="24"/>
          <w:szCs w:val="24"/>
        </w:rPr>
      </w:pPr>
      <w:r w:rsidRPr="00317C61">
        <w:rPr>
          <w:rFonts w:ascii="Times New Roman" w:eastAsia="Calibri" w:hAnsi="Times New Roman" w:cs="Times New Roman"/>
          <w:noProof/>
          <w:position w:val="-14"/>
          <w:sz w:val="18"/>
          <w:szCs w:val="18"/>
          <w:lang w:eastAsia="ru-RU"/>
        </w:rPr>
        <w:drawing>
          <wp:inline distT="0" distB="0" distL="0" distR="0" wp14:anchorId="4BBD6C53" wp14:editId="3CF19534">
            <wp:extent cx="236220" cy="266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 cy="266700"/>
                    </a:xfrm>
                    <a:prstGeom prst="rect">
                      <a:avLst/>
                    </a:prstGeom>
                    <a:noFill/>
                    <a:ln>
                      <a:noFill/>
                    </a:ln>
                  </pic:spPr>
                </pic:pic>
              </a:graphicData>
            </a:graphic>
          </wp:inline>
        </w:drawing>
      </w:r>
      <w:r w:rsidR="00F40010" w:rsidRPr="00F40010">
        <w:rPr>
          <w:rFonts w:ascii="Times New Roman" w:hAnsi="Times New Roman" w:cs="Times New Roman"/>
          <w:sz w:val="24"/>
          <w:szCs w:val="24"/>
        </w:rPr>
        <w:t xml:space="preserve">  - фактически достигнутое значение j-</w:t>
      </w:r>
      <w:proofErr w:type="spellStart"/>
      <w:r w:rsidR="00F40010" w:rsidRPr="00F40010">
        <w:rPr>
          <w:rFonts w:ascii="Times New Roman" w:hAnsi="Times New Roman" w:cs="Times New Roman"/>
          <w:sz w:val="24"/>
          <w:szCs w:val="24"/>
        </w:rPr>
        <w:t>го</w:t>
      </w:r>
      <w:proofErr w:type="spellEnd"/>
      <w:r w:rsidR="00F40010" w:rsidRPr="00F40010">
        <w:rPr>
          <w:rFonts w:ascii="Times New Roman" w:hAnsi="Times New Roman" w:cs="Times New Roman"/>
          <w:sz w:val="24"/>
          <w:szCs w:val="24"/>
        </w:rPr>
        <w:t xml:space="preserve"> показателя качества оказания i-й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 </w:t>
      </w:r>
      <w:r w:rsidR="003D5048" w:rsidRPr="00317C61">
        <w:rPr>
          <w:rFonts w:ascii="Times New Roman" w:eastAsia="Calibri" w:hAnsi="Times New Roman" w:cs="Times New Roman"/>
          <w:noProof/>
          <w:position w:val="-14"/>
          <w:sz w:val="18"/>
          <w:szCs w:val="18"/>
          <w:lang w:eastAsia="ru-RU"/>
        </w:rPr>
        <w:drawing>
          <wp:inline distT="0" distB="0" distL="0" distR="0" wp14:anchorId="2116972A" wp14:editId="7AB1DD67">
            <wp:extent cx="25146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66700"/>
                    </a:xfrm>
                    <a:prstGeom prst="rect">
                      <a:avLst/>
                    </a:prstGeom>
                    <a:noFill/>
                    <a:ln>
                      <a:noFill/>
                    </a:ln>
                  </pic:spPr>
                </pic:pic>
              </a:graphicData>
            </a:graphic>
          </wp:inline>
        </w:drawing>
      </w:r>
      <w:r w:rsidRPr="00F40010">
        <w:rPr>
          <w:rFonts w:ascii="Times New Roman" w:hAnsi="Times New Roman" w:cs="Times New Roman"/>
          <w:sz w:val="24"/>
          <w:szCs w:val="24"/>
        </w:rPr>
        <w:t xml:space="preserve"> - плановое значение j-</w:t>
      </w:r>
      <w:proofErr w:type="spellStart"/>
      <w:r w:rsidRPr="00F40010">
        <w:rPr>
          <w:rFonts w:ascii="Times New Roman" w:hAnsi="Times New Roman" w:cs="Times New Roman"/>
          <w:sz w:val="24"/>
          <w:szCs w:val="24"/>
        </w:rPr>
        <w:t>го</w:t>
      </w:r>
      <w:proofErr w:type="spellEnd"/>
      <w:r w:rsidRPr="00F40010">
        <w:rPr>
          <w:rFonts w:ascii="Times New Roman" w:hAnsi="Times New Roman" w:cs="Times New Roman"/>
          <w:sz w:val="24"/>
          <w:szCs w:val="24"/>
        </w:rPr>
        <w:t xml:space="preserve"> показателя качества оказания i-й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k - количество показателей качества, установленных для i-й муниципальной услуги.</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45. </w:t>
      </w:r>
      <w:proofErr w:type="gramStart"/>
      <w:r w:rsidRPr="00F40010">
        <w:rPr>
          <w:rFonts w:ascii="Times New Roman" w:hAnsi="Times New Roman" w:cs="Times New Roman"/>
          <w:sz w:val="24"/>
          <w:szCs w:val="24"/>
        </w:rPr>
        <w:t>В случае если на основании итогового (годового) отчета о выполнении муниципального задания установлено, что муниципальное задание выполнено не в полном объеме, орган местного самоуправления, осуществляющий формирование и финансовое обеспечение выполнения муниципального задания, принимает меры по частичному или полному возврату субсидии в размере, определенном исходя из количества фактически не оказанных услуг (не выполненных работ).</w:t>
      </w:r>
      <w:proofErr w:type="gramEnd"/>
      <w:r w:rsidRPr="00F40010">
        <w:rPr>
          <w:rFonts w:ascii="Times New Roman" w:hAnsi="Times New Roman" w:cs="Times New Roman"/>
          <w:sz w:val="24"/>
          <w:szCs w:val="24"/>
        </w:rPr>
        <w:t xml:space="preserve"> По решению соответствующего органа местного самоуправления фактически не оказанные услуги (не выполненные работы) включаются в муниципальное задание на очередной финансовый год без включения в общий объем субсидии в очередном финансовом году. В данном случае субсидия в размере, определенном исходя из количества фактически не оказанных услуг (не выполненных работ), возврату не подлежит.</w:t>
      </w:r>
    </w:p>
    <w:p w:rsidR="00F40010" w:rsidRPr="00F40010"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46. В случае если срок окончания оказания услуг (выполнения работ) переходит на следующий финансовый год, по решению органа местного самоуправления, осуществляющего формирование и финансовое обеспечение выполнения муниципального задания, субсидия возврату не подлежит, но учитывается при формировании муниципального задания на очередной финансовый год.</w:t>
      </w:r>
    </w:p>
    <w:p w:rsidR="004A2D09" w:rsidRDefault="00F40010" w:rsidP="00F40010">
      <w:pPr>
        <w:spacing w:after="0" w:line="240" w:lineRule="auto"/>
        <w:ind w:firstLine="567"/>
        <w:jc w:val="both"/>
        <w:rPr>
          <w:rFonts w:ascii="Times New Roman" w:hAnsi="Times New Roman" w:cs="Times New Roman"/>
          <w:sz w:val="24"/>
          <w:szCs w:val="24"/>
        </w:rPr>
      </w:pPr>
      <w:r w:rsidRPr="00F40010">
        <w:rPr>
          <w:rFonts w:ascii="Times New Roman" w:hAnsi="Times New Roman" w:cs="Times New Roman"/>
          <w:sz w:val="24"/>
          <w:szCs w:val="24"/>
        </w:rPr>
        <w:t xml:space="preserve">47. </w:t>
      </w:r>
      <w:proofErr w:type="gramStart"/>
      <w:r w:rsidRPr="00F40010">
        <w:rPr>
          <w:rFonts w:ascii="Times New Roman" w:hAnsi="Times New Roman" w:cs="Times New Roman"/>
          <w:sz w:val="24"/>
          <w:szCs w:val="24"/>
        </w:rPr>
        <w:t>В случае если учреждение не обеспечило (не обеспечивает) выполнение муниципального задания, органы местного самоуправления, осуществляющие функции и полномочия учредителей муниципальных бюджетных и автономных учреждений, главные распорядители средств бюджета муниципального образования «</w:t>
      </w:r>
      <w:proofErr w:type="spellStart"/>
      <w:r w:rsidR="003B0B7D">
        <w:rPr>
          <w:rFonts w:ascii="Times New Roman" w:hAnsi="Times New Roman" w:cs="Times New Roman"/>
          <w:sz w:val="24"/>
          <w:szCs w:val="24"/>
        </w:rPr>
        <w:t>Выгоничский</w:t>
      </w:r>
      <w:proofErr w:type="spellEnd"/>
      <w:r w:rsidR="009E4678">
        <w:rPr>
          <w:rFonts w:ascii="Times New Roman" w:hAnsi="Times New Roman" w:cs="Times New Roman"/>
          <w:sz w:val="24"/>
          <w:szCs w:val="24"/>
        </w:rPr>
        <w:t xml:space="preserve"> муниципальный</w:t>
      </w:r>
      <w:r w:rsidRPr="00F40010">
        <w:rPr>
          <w:rFonts w:ascii="Times New Roman" w:hAnsi="Times New Roman" w:cs="Times New Roman"/>
          <w:sz w:val="24"/>
          <w:szCs w:val="24"/>
        </w:rPr>
        <w:t xml:space="preserve"> район», в ведении которых находятся </w:t>
      </w:r>
      <w:r w:rsidR="007A2B22">
        <w:rPr>
          <w:rFonts w:ascii="Times New Roman" w:hAnsi="Times New Roman" w:cs="Times New Roman"/>
          <w:sz w:val="24"/>
          <w:szCs w:val="24"/>
        </w:rPr>
        <w:t>муниципальные</w:t>
      </w:r>
      <w:r w:rsidRPr="00F40010">
        <w:rPr>
          <w:rFonts w:ascii="Times New Roman" w:hAnsi="Times New Roman" w:cs="Times New Roman"/>
          <w:sz w:val="24"/>
          <w:szCs w:val="24"/>
        </w:rPr>
        <w:t xml:space="preserve"> казенные учреждения, обязаны принять в пределах своей компетенции меры по обеспечению выполнения муниципального задания в соответствии с установленными требованиями, в том числе</w:t>
      </w:r>
      <w:proofErr w:type="gramEnd"/>
      <w:r w:rsidRPr="00F40010">
        <w:rPr>
          <w:rFonts w:ascii="Times New Roman" w:hAnsi="Times New Roman" w:cs="Times New Roman"/>
          <w:sz w:val="24"/>
          <w:szCs w:val="24"/>
        </w:rPr>
        <w:t xml:space="preserve"> за счет внесения изменений в нормативные правовые акты, устанавливающие требования к качеству оказания соответствующих услуг, корректировки объема средств, предоставляемых на выполнение муниципального задания.</w:t>
      </w:r>
    </w:p>
    <w:p w:rsidR="005F619F" w:rsidRDefault="005F619F" w:rsidP="00F40010">
      <w:pPr>
        <w:spacing w:after="0" w:line="240" w:lineRule="auto"/>
        <w:ind w:firstLine="567"/>
        <w:jc w:val="both"/>
        <w:rPr>
          <w:rFonts w:ascii="Times New Roman"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5F619F">
      <w:pPr>
        <w:tabs>
          <w:tab w:val="left" w:pos="1134"/>
        </w:tabs>
        <w:autoSpaceDE w:val="0"/>
        <w:autoSpaceDN w:val="0"/>
        <w:adjustRightInd w:val="0"/>
        <w:spacing w:after="0" w:line="240" w:lineRule="auto"/>
        <w:ind w:left="5387"/>
        <w:rPr>
          <w:rFonts w:ascii="Times New Roman" w:eastAsia="Calibri" w:hAnsi="Times New Roman" w:cs="Times New Roman"/>
          <w:sz w:val="24"/>
          <w:szCs w:val="24"/>
        </w:rPr>
      </w:pPr>
    </w:p>
    <w:p w:rsidR="005F619F" w:rsidRDefault="005F619F" w:rsidP="009E4678">
      <w:pPr>
        <w:tabs>
          <w:tab w:val="left" w:pos="1134"/>
        </w:tabs>
        <w:autoSpaceDE w:val="0"/>
        <w:autoSpaceDN w:val="0"/>
        <w:adjustRightInd w:val="0"/>
        <w:spacing w:after="0" w:line="240" w:lineRule="auto"/>
        <w:rPr>
          <w:rFonts w:ascii="Times New Roman" w:eastAsia="Calibri" w:hAnsi="Times New Roman" w:cs="Times New Roman"/>
          <w:sz w:val="24"/>
          <w:szCs w:val="24"/>
        </w:rPr>
      </w:pPr>
    </w:p>
    <w:sectPr w:rsidR="005F6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10"/>
    <w:rsid w:val="00000598"/>
    <w:rsid w:val="00012D21"/>
    <w:rsid w:val="00022BA2"/>
    <w:rsid w:val="00037F65"/>
    <w:rsid w:val="000534AC"/>
    <w:rsid w:val="00060BE4"/>
    <w:rsid w:val="000638A3"/>
    <w:rsid w:val="00066E38"/>
    <w:rsid w:val="000733E5"/>
    <w:rsid w:val="0008243B"/>
    <w:rsid w:val="00084B6F"/>
    <w:rsid w:val="000935CE"/>
    <w:rsid w:val="00095213"/>
    <w:rsid w:val="000A35B2"/>
    <w:rsid w:val="000B1804"/>
    <w:rsid w:val="000C2D87"/>
    <w:rsid w:val="000C5005"/>
    <w:rsid w:val="000C52FA"/>
    <w:rsid w:val="000D20BE"/>
    <w:rsid w:val="000D4AC3"/>
    <w:rsid w:val="000F27C7"/>
    <w:rsid w:val="000F3B75"/>
    <w:rsid w:val="000F787C"/>
    <w:rsid w:val="001071A2"/>
    <w:rsid w:val="00121368"/>
    <w:rsid w:val="001342FB"/>
    <w:rsid w:val="0013556D"/>
    <w:rsid w:val="00136B64"/>
    <w:rsid w:val="0013712A"/>
    <w:rsid w:val="0014639D"/>
    <w:rsid w:val="00160BEB"/>
    <w:rsid w:val="00160C72"/>
    <w:rsid w:val="00165180"/>
    <w:rsid w:val="00166B6B"/>
    <w:rsid w:val="001717B8"/>
    <w:rsid w:val="001735AE"/>
    <w:rsid w:val="00177B37"/>
    <w:rsid w:val="001800C4"/>
    <w:rsid w:val="00183D87"/>
    <w:rsid w:val="00195295"/>
    <w:rsid w:val="00197102"/>
    <w:rsid w:val="001B4166"/>
    <w:rsid w:val="001D3D78"/>
    <w:rsid w:val="001E0448"/>
    <w:rsid w:val="001E0CEE"/>
    <w:rsid w:val="001E14AF"/>
    <w:rsid w:val="001E5DC9"/>
    <w:rsid w:val="001E7F62"/>
    <w:rsid w:val="00202961"/>
    <w:rsid w:val="00214C6F"/>
    <w:rsid w:val="00217C20"/>
    <w:rsid w:val="002206B6"/>
    <w:rsid w:val="00224371"/>
    <w:rsid w:val="00233247"/>
    <w:rsid w:val="002336F7"/>
    <w:rsid w:val="002349F8"/>
    <w:rsid w:val="00244226"/>
    <w:rsid w:val="00245E97"/>
    <w:rsid w:val="00247CEC"/>
    <w:rsid w:val="002539E6"/>
    <w:rsid w:val="002560A3"/>
    <w:rsid w:val="002579D9"/>
    <w:rsid w:val="002664DB"/>
    <w:rsid w:val="00274196"/>
    <w:rsid w:val="0027625B"/>
    <w:rsid w:val="00294EE9"/>
    <w:rsid w:val="002A7F74"/>
    <w:rsid w:val="002B15DB"/>
    <w:rsid w:val="002B2745"/>
    <w:rsid w:val="002B3B7D"/>
    <w:rsid w:val="002C34D3"/>
    <w:rsid w:val="002D01C2"/>
    <w:rsid w:val="002E012F"/>
    <w:rsid w:val="002E090B"/>
    <w:rsid w:val="002F4908"/>
    <w:rsid w:val="002F7E19"/>
    <w:rsid w:val="003042EA"/>
    <w:rsid w:val="003079ED"/>
    <w:rsid w:val="00313FA8"/>
    <w:rsid w:val="003209B7"/>
    <w:rsid w:val="003368B0"/>
    <w:rsid w:val="00350500"/>
    <w:rsid w:val="003551B5"/>
    <w:rsid w:val="003565EA"/>
    <w:rsid w:val="003662E7"/>
    <w:rsid w:val="003672B7"/>
    <w:rsid w:val="00370AAD"/>
    <w:rsid w:val="00374296"/>
    <w:rsid w:val="003760CC"/>
    <w:rsid w:val="0038419E"/>
    <w:rsid w:val="00385563"/>
    <w:rsid w:val="00386052"/>
    <w:rsid w:val="00392A91"/>
    <w:rsid w:val="00394A51"/>
    <w:rsid w:val="003A4EEC"/>
    <w:rsid w:val="003A7ACE"/>
    <w:rsid w:val="003B0B7D"/>
    <w:rsid w:val="003C0166"/>
    <w:rsid w:val="003C2A9E"/>
    <w:rsid w:val="003C61B5"/>
    <w:rsid w:val="003C6B9C"/>
    <w:rsid w:val="003D2D29"/>
    <w:rsid w:val="003D5048"/>
    <w:rsid w:val="003D7DED"/>
    <w:rsid w:val="003E77D4"/>
    <w:rsid w:val="003F3AD9"/>
    <w:rsid w:val="004056FA"/>
    <w:rsid w:val="004078EA"/>
    <w:rsid w:val="004136FA"/>
    <w:rsid w:val="00415DD9"/>
    <w:rsid w:val="0042253C"/>
    <w:rsid w:val="00424A4C"/>
    <w:rsid w:val="00427A0A"/>
    <w:rsid w:val="00427FD6"/>
    <w:rsid w:val="00453F4E"/>
    <w:rsid w:val="00456A29"/>
    <w:rsid w:val="0046176E"/>
    <w:rsid w:val="00463593"/>
    <w:rsid w:val="00465764"/>
    <w:rsid w:val="00466903"/>
    <w:rsid w:val="00491F5D"/>
    <w:rsid w:val="0049238B"/>
    <w:rsid w:val="004A2D09"/>
    <w:rsid w:val="004A328B"/>
    <w:rsid w:val="004A7617"/>
    <w:rsid w:val="004B54CC"/>
    <w:rsid w:val="004D6867"/>
    <w:rsid w:val="004D7B90"/>
    <w:rsid w:val="004F7FC9"/>
    <w:rsid w:val="00520FD2"/>
    <w:rsid w:val="005407FB"/>
    <w:rsid w:val="00544129"/>
    <w:rsid w:val="00550B25"/>
    <w:rsid w:val="00554D13"/>
    <w:rsid w:val="0057210D"/>
    <w:rsid w:val="00572C3B"/>
    <w:rsid w:val="00573127"/>
    <w:rsid w:val="00576106"/>
    <w:rsid w:val="00582821"/>
    <w:rsid w:val="00583B7D"/>
    <w:rsid w:val="00584C71"/>
    <w:rsid w:val="005851C0"/>
    <w:rsid w:val="00587173"/>
    <w:rsid w:val="0059011F"/>
    <w:rsid w:val="005A5B69"/>
    <w:rsid w:val="005B0C06"/>
    <w:rsid w:val="005B3AF2"/>
    <w:rsid w:val="005E738B"/>
    <w:rsid w:val="005F33DE"/>
    <w:rsid w:val="005F3405"/>
    <w:rsid w:val="005F619F"/>
    <w:rsid w:val="00602EE6"/>
    <w:rsid w:val="0061052B"/>
    <w:rsid w:val="00615FDB"/>
    <w:rsid w:val="00623B38"/>
    <w:rsid w:val="006260E2"/>
    <w:rsid w:val="00636B9C"/>
    <w:rsid w:val="006450E9"/>
    <w:rsid w:val="0065316C"/>
    <w:rsid w:val="00660272"/>
    <w:rsid w:val="00666086"/>
    <w:rsid w:val="00670E27"/>
    <w:rsid w:val="00681400"/>
    <w:rsid w:val="00683909"/>
    <w:rsid w:val="00684B85"/>
    <w:rsid w:val="006B20D9"/>
    <w:rsid w:val="006B4E70"/>
    <w:rsid w:val="006B57BE"/>
    <w:rsid w:val="006D0110"/>
    <w:rsid w:val="006D28E7"/>
    <w:rsid w:val="006E55EF"/>
    <w:rsid w:val="006E5B11"/>
    <w:rsid w:val="006F5288"/>
    <w:rsid w:val="006F623B"/>
    <w:rsid w:val="00701F55"/>
    <w:rsid w:val="007068F7"/>
    <w:rsid w:val="00715218"/>
    <w:rsid w:val="00724616"/>
    <w:rsid w:val="0073390C"/>
    <w:rsid w:val="00733BB4"/>
    <w:rsid w:val="00733C5E"/>
    <w:rsid w:val="00742E1E"/>
    <w:rsid w:val="0074372F"/>
    <w:rsid w:val="007473E7"/>
    <w:rsid w:val="007736B9"/>
    <w:rsid w:val="00774C61"/>
    <w:rsid w:val="00775B32"/>
    <w:rsid w:val="00777913"/>
    <w:rsid w:val="00782810"/>
    <w:rsid w:val="0078679D"/>
    <w:rsid w:val="0079009D"/>
    <w:rsid w:val="007910DC"/>
    <w:rsid w:val="007A2B22"/>
    <w:rsid w:val="007A4137"/>
    <w:rsid w:val="007B0790"/>
    <w:rsid w:val="007B1E9F"/>
    <w:rsid w:val="007B5B49"/>
    <w:rsid w:val="007C44F3"/>
    <w:rsid w:val="007C51E4"/>
    <w:rsid w:val="007E22F8"/>
    <w:rsid w:val="007E25EC"/>
    <w:rsid w:val="007F3FA4"/>
    <w:rsid w:val="00810B9A"/>
    <w:rsid w:val="00812DB5"/>
    <w:rsid w:val="008167BD"/>
    <w:rsid w:val="00822F3D"/>
    <w:rsid w:val="008236BB"/>
    <w:rsid w:val="00826097"/>
    <w:rsid w:val="00826B5B"/>
    <w:rsid w:val="00841EA7"/>
    <w:rsid w:val="0084272D"/>
    <w:rsid w:val="00844E88"/>
    <w:rsid w:val="00850639"/>
    <w:rsid w:val="00851BD9"/>
    <w:rsid w:val="00852E8E"/>
    <w:rsid w:val="008665E7"/>
    <w:rsid w:val="00867386"/>
    <w:rsid w:val="00867D1F"/>
    <w:rsid w:val="00871DB5"/>
    <w:rsid w:val="00874FC2"/>
    <w:rsid w:val="008753F5"/>
    <w:rsid w:val="00885155"/>
    <w:rsid w:val="008874F6"/>
    <w:rsid w:val="00887F8F"/>
    <w:rsid w:val="008A122C"/>
    <w:rsid w:val="008A2E41"/>
    <w:rsid w:val="008A34A1"/>
    <w:rsid w:val="008C5055"/>
    <w:rsid w:val="008D5BE0"/>
    <w:rsid w:val="008F0D67"/>
    <w:rsid w:val="009019C5"/>
    <w:rsid w:val="00903164"/>
    <w:rsid w:val="009038F7"/>
    <w:rsid w:val="00907CC2"/>
    <w:rsid w:val="009164BA"/>
    <w:rsid w:val="00923A93"/>
    <w:rsid w:val="009328C3"/>
    <w:rsid w:val="0093367C"/>
    <w:rsid w:val="00937993"/>
    <w:rsid w:val="009476B1"/>
    <w:rsid w:val="009564BD"/>
    <w:rsid w:val="009568D8"/>
    <w:rsid w:val="009633CB"/>
    <w:rsid w:val="009677EE"/>
    <w:rsid w:val="00970CCE"/>
    <w:rsid w:val="0097770D"/>
    <w:rsid w:val="00981C01"/>
    <w:rsid w:val="0098724D"/>
    <w:rsid w:val="00987335"/>
    <w:rsid w:val="00993B55"/>
    <w:rsid w:val="0099568F"/>
    <w:rsid w:val="009A293A"/>
    <w:rsid w:val="009B3AF0"/>
    <w:rsid w:val="009C2458"/>
    <w:rsid w:val="009C71EB"/>
    <w:rsid w:val="009D4D05"/>
    <w:rsid w:val="009D6790"/>
    <w:rsid w:val="009D79CD"/>
    <w:rsid w:val="009E4678"/>
    <w:rsid w:val="009F7EF6"/>
    <w:rsid w:val="00A138E1"/>
    <w:rsid w:val="00A5286F"/>
    <w:rsid w:val="00A5629C"/>
    <w:rsid w:val="00A56444"/>
    <w:rsid w:val="00A62CB3"/>
    <w:rsid w:val="00A63570"/>
    <w:rsid w:val="00A70128"/>
    <w:rsid w:val="00A72DD8"/>
    <w:rsid w:val="00A76C01"/>
    <w:rsid w:val="00A81C45"/>
    <w:rsid w:val="00A85A36"/>
    <w:rsid w:val="00A96A13"/>
    <w:rsid w:val="00AA119E"/>
    <w:rsid w:val="00AA6CFE"/>
    <w:rsid w:val="00AA6E78"/>
    <w:rsid w:val="00AB1253"/>
    <w:rsid w:val="00AC48D2"/>
    <w:rsid w:val="00AC7AEF"/>
    <w:rsid w:val="00AD04F1"/>
    <w:rsid w:val="00AE38E7"/>
    <w:rsid w:val="00AE541C"/>
    <w:rsid w:val="00AE568A"/>
    <w:rsid w:val="00AF7B26"/>
    <w:rsid w:val="00B04A10"/>
    <w:rsid w:val="00B0717A"/>
    <w:rsid w:val="00B10069"/>
    <w:rsid w:val="00B12D0E"/>
    <w:rsid w:val="00B14F3A"/>
    <w:rsid w:val="00B16A43"/>
    <w:rsid w:val="00B16BFE"/>
    <w:rsid w:val="00B22DB4"/>
    <w:rsid w:val="00B2353A"/>
    <w:rsid w:val="00B24880"/>
    <w:rsid w:val="00B2512B"/>
    <w:rsid w:val="00B265A4"/>
    <w:rsid w:val="00B27D38"/>
    <w:rsid w:val="00B37B5D"/>
    <w:rsid w:val="00B40171"/>
    <w:rsid w:val="00B4440B"/>
    <w:rsid w:val="00B45BC4"/>
    <w:rsid w:val="00B551CB"/>
    <w:rsid w:val="00B57417"/>
    <w:rsid w:val="00B614AB"/>
    <w:rsid w:val="00B806BF"/>
    <w:rsid w:val="00B80ED2"/>
    <w:rsid w:val="00B839CF"/>
    <w:rsid w:val="00B85148"/>
    <w:rsid w:val="00B8699D"/>
    <w:rsid w:val="00B92CA5"/>
    <w:rsid w:val="00BB0316"/>
    <w:rsid w:val="00BF650B"/>
    <w:rsid w:val="00C005AF"/>
    <w:rsid w:val="00C01735"/>
    <w:rsid w:val="00C02E04"/>
    <w:rsid w:val="00C05CF3"/>
    <w:rsid w:val="00C11B43"/>
    <w:rsid w:val="00C21914"/>
    <w:rsid w:val="00C25E1D"/>
    <w:rsid w:val="00C26766"/>
    <w:rsid w:val="00C434A1"/>
    <w:rsid w:val="00C454E7"/>
    <w:rsid w:val="00C45865"/>
    <w:rsid w:val="00C55C59"/>
    <w:rsid w:val="00C6455A"/>
    <w:rsid w:val="00C67B58"/>
    <w:rsid w:val="00C74844"/>
    <w:rsid w:val="00C765D3"/>
    <w:rsid w:val="00C76F2B"/>
    <w:rsid w:val="00C8704E"/>
    <w:rsid w:val="00C90010"/>
    <w:rsid w:val="00C90B4A"/>
    <w:rsid w:val="00C92D69"/>
    <w:rsid w:val="00CA7299"/>
    <w:rsid w:val="00CB1252"/>
    <w:rsid w:val="00CB3BE6"/>
    <w:rsid w:val="00CB5506"/>
    <w:rsid w:val="00CC32FF"/>
    <w:rsid w:val="00CD0E8D"/>
    <w:rsid w:val="00CD2F2F"/>
    <w:rsid w:val="00D16180"/>
    <w:rsid w:val="00D1694D"/>
    <w:rsid w:val="00D23CA6"/>
    <w:rsid w:val="00D27036"/>
    <w:rsid w:val="00D33AED"/>
    <w:rsid w:val="00D33F81"/>
    <w:rsid w:val="00D367D6"/>
    <w:rsid w:val="00D444E3"/>
    <w:rsid w:val="00D51B57"/>
    <w:rsid w:val="00D51D45"/>
    <w:rsid w:val="00D56A2B"/>
    <w:rsid w:val="00D71CCC"/>
    <w:rsid w:val="00D72AE0"/>
    <w:rsid w:val="00D73671"/>
    <w:rsid w:val="00D763E3"/>
    <w:rsid w:val="00D81A62"/>
    <w:rsid w:val="00D83722"/>
    <w:rsid w:val="00D93BB1"/>
    <w:rsid w:val="00DA0441"/>
    <w:rsid w:val="00DA2440"/>
    <w:rsid w:val="00DA67DF"/>
    <w:rsid w:val="00DC2FEE"/>
    <w:rsid w:val="00DC489A"/>
    <w:rsid w:val="00DC707E"/>
    <w:rsid w:val="00DD258A"/>
    <w:rsid w:val="00DD2D90"/>
    <w:rsid w:val="00DD49E8"/>
    <w:rsid w:val="00DD6C5D"/>
    <w:rsid w:val="00DE5148"/>
    <w:rsid w:val="00DF7398"/>
    <w:rsid w:val="00E031A6"/>
    <w:rsid w:val="00E06EAA"/>
    <w:rsid w:val="00E100FC"/>
    <w:rsid w:val="00E141EF"/>
    <w:rsid w:val="00E262A9"/>
    <w:rsid w:val="00E32AE6"/>
    <w:rsid w:val="00E44CAC"/>
    <w:rsid w:val="00E50362"/>
    <w:rsid w:val="00E509B3"/>
    <w:rsid w:val="00E50EF0"/>
    <w:rsid w:val="00E520B3"/>
    <w:rsid w:val="00E633F7"/>
    <w:rsid w:val="00E654BE"/>
    <w:rsid w:val="00E65A93"/>
    <w:rsid w:val="00E679F1"/>
    <w:rsid w:val="00E71EE1"/>
    <w:rsid w:val="00E72B77"/>
    <w:rsid w:val="00E77548"/>
    <w:rsid w:val="00E84698"/>
    <w:rsid w:val="00E95876"/>
    <w:rsid w:val="00E95E6F"/>
    <w:rsid w:val="00E970C6"/>
    <w:rsid w:val="00EA2F97"/>
    <w:rsid w:val="00EB4E32"/>
    <w:rsid w:val="00EC2163"/>
    <w:rsid w:val="00ED3626"/>
    <w:rsid w:val="00ED5EA3"/>
    <w:rsid w:val="00ED7158"/>
    <w:rsid w:val="00F00759"/>
    <w:rsid w:val="00F03E54"/>
    <w:rsid w:val="00F10B32"/>
    <w:rsid w:val="00F120A5"/>
    <w:rsid w:val="00F34C71"/>
    <w:rsid w:val="00F40010"/>
    <w:rsid w:val="00F4032D"/>
    <w:rsid w:val="00F47F04"/>
    <w:rsid w:val="00F53A97"/>
    <w:rsid w:val="00F547A5"/>
    <w:rsid w:val="00F6188D"/>
    <w:rsid w:val="00F87F30"/>
    <w:rsid w:val="00F933F0"/>
    <w:rsid w:val="00F965EA"/>
    <w:rsid w:val="00F978F8"/>
    <w:rsid w:val="00FA5AAD"/>
    <w:rsid w:val="00FB7170"/>
    <w:rsid w:val="00FB7B1C"/>
    <w:rsid w:val="00FD2964"/>
    <w:rsid w:val="00FD5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0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048"/>
    <w:rPr>
      <w:rFonts w:ascii="Tahoma" w:hAnsi="Tahoma" w:cs="Tahoma"/>
      <w:sz w:val="16"/>
      <w:szCs w:val="16"/>
    </w:rPr>
  </w:style>
  <w:style w:type="paragraph" w:styleId="a5">
    <w:name w:val="List Paragraph"/>
    <w:basedOn w:val="a"/>
    <w:uiPriority w:val="34"/>
    <w:qFormat/>
    <w:rsid w:val="00E509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0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5048"/>
    <w:rPr>
      <w:rFonts w:ascii="Tahoma" w:hAnsi="Tahoma" w:cs="Tahoma"/>
      <w:sz w:val="16"/>
      <w:szCs w:val="16"/>
    </w:rPr>
  </w:style>
  <w:style w:type="paragraph" w:styleId="a5">
    <w:name w:val="List Paragraph"/>
    <w:basedOn w:val="a"/>
    <w:uiPriority w:val="34"/>
    <w:qFormat/>
    <w:rsid w:val="00E50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C681-54B9-46A8-A2E2-B82415F9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12</Pages>
  <Words>5554</Words>
  <Characters>31660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2018-05-23T06:01:00Z</cp:lastPrinted>
  <dcterms:created xsi:type="dcterms:W3CDTF">2018-05-16T06:10:00Z</dcterms:created>
  <dcterms:modified xsi:type="dcterms:W3CDTF">2018-05-23T06:26:00Z</dcterms:modified>
</cp:coreProperties>
</file>