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13D" w:rsidRPr="003773F6" w:rsidRDefault="005E313D" w:rsidP="005E313D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3773F6">
        <w:rPr>
          <w:rFonts w:ascii="Times New Roman" w:hAnsi="Times New Roman" w:cs="Times New Roman"/>
          <w:b/>
          <w:sz w:val="36"/>
          <w:szCs w:val="36"/>
          <w:lang w:eastAsia="ru-RU"/>
        </w:rPr>
        <w:t>РОССИЙСКАЯ ФЕДЕРАЦИЯ</w:t>
      </w:r>
    </w:p>
    <w:p w:rsidR="005E313D" w:rsidRPr="003773F6" w:rsidRDefault="005E313D" w:rsidP="005E313D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E313D" w:rsidRPr="003773F6" w:rsidRDefault="005E313D" w:rsidP="005E313D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3773F6">
        <w:rPr>
          <w:rFonts w:ascii="Times New Roman" w:eastAsia="Calibri" w:hAnsi="Times New Roman" w:cs="Times New Roman"/>
          <w:b/>
          <w:sz w:val="36"/>
          <w:szCs w:val="36"/>
        </w:rPr>
        <w:t>АДМИНИСТРАЦИЯ ВЫГОНИЧСКОГО РАЙОНА</w:t>
      </w:r>
    </w:p>
    <w:p w:rsidR="005E313D" w:rsidRPr="003773F6" w:rsidRDefault="005E313D" w:rsidP="005E313D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3773F6">
        <w:rPr>
          <w:rFonts w:ascii="Times New Roman" w:eastAsia="Calibri" w:hAnsi="Times New Roman" w:cs="Times New Roman"/>
          <w:b/>
          <w:sz w:val="36"/>
          <w:szCs w:val="36"/>
        </w:rPr>
        <w:t>БРЯНСКОЙ ОБЛАСТИ</w:t>
      </w:r>
    </w:p>
    <w:p w:rsidR="005E313D" w:rsidRPr="003773F6" w:rsidRDefault="005E313D" w:rsidP="005E313D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3773F6">
        <w:rPr>
          <w:rFonts w:ascii="Times New Roman" w:eastAsia="Calibri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6A5A54" wp14:editId="0F182B20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38100" t="43815" r="36195" b="41910"/>
                <wp:wrapNone/>
                <wp:docPr id="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557A56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" strokeweight="5.5pt">
                <v:stroke linestyle="thickThin"/>
              </v:line>
            </w:pict>
          </mc:Fallback>
        </mc:AlternateContent>
      </w:r>
    </w:p>
    <w:p w:rsidR="005E313D" w:rsidRPr="003773F6" w:rsidRDefault="005E313D" w:rsidP="005E313D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E313D" w:rsidRDefault="005E313D" w:rsidP="005E313D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3773F6">
        <w:rPr>
          <w:rFonts w:ascii="Times New Roman" w:eastAsia="Calibri" w:hAnsi="Times New Roman" w:cs="Times New Roman"/>
          <w:b/>
          <w:sz w:val="36"/>
          <w:szCs w:val="36"/>
        </w:rPr>
        <w:t>ПОСТАНОВЛЕНИЕ</w:t>
      </w:r>
    </w:p>
    <w:p w:rsidR="005E313D" w:rsidRPr="003773F6" w:rsidRDefault="005E313D" w:rsidP="005E313D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5E313D" w:rsidRPr="003773F6" w:rsidRDefault="005E313D" w:rsidP="005E313D">
      <w:pPr>
        <w:pStyle w:val="a3"/>
        <w:rPr>
          <w:rFonts w:ascii="Times New Roman" w:eastAsia="Calibri" w:hAnsi="Times New Roman" w:cs="Times New Roman"/>
        </w:rPr>
      </w:pPr>
    </w:p>
    <w:p w:rsidR="005E313D" w:rsidRPr="003773F6" w:rsidRDefault="005E313D" w:rsidP="005E313D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</w:rPr>
        <w:t>11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3773F6">
        <w:rPr>
          <w:rFonts w:ascii="Times New Roman" w:eastAsia="Calibri" w:hAnsi="Times New Roman" w:cs="Times New Roman"/>
          <w:sz w:val="28"/>
          <w:szCs w:val="28"/>
        </w:rPr>
        <w:t>.202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773F6">
        <w:rPr>
          <w:rFonts w:ascii="Times New Roman" w:eastAsia="Calibri" w:hAnsi="Times New Roman" w:cs="Times New Roman"/>
          <w:sz w:val="28"/>
          <w:szCs w:val="28"/>
        </w:rPr>
        <w:t xml:space="preserve">г. № 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E313D" w:rsidRPr="009971C5" w:rsidRDefault="005E313D" w:rsidP="005E313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5E313D" w:rsidRPr="001B76DE" w:rsidRDefault="005E313D" w:rsidP="005E313D">
      <w:pPr>
        <w:pStyle w:val="a3"/>
        <w:ind w:right="510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1B76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 утверждении прейскуранта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цен</w:t>
      </w:r>
      <w:r w:rsidRPr="001B76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платные услуги, оказываемы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1B76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МБУК «ЦБС Выгоничского района» </w:t>
      </w:r>
      <w:r w:rsidRPr="001B76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населения</w:t>
      </w:r>
    </w:p>
    <w:p w:rsidR="005E313D" w:rsidRPr="00A21C03" w:rsidRDefault="005E313D" w:rsidP="005E31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5E313D" w:rsidRPr="007F3515" w:rsidRDefault="005E313D" w:rsidP="00A40C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Руководствуясь</w:t>
      </w:r>
      <w:r>
        <w:rPr>
          <w:rFonts w:ascii="Times New Roman" w:eastAsia="Times New Roman" w:hAnsi="Times New Roman" w:cs="Times New Roman"/>
          <w:bCs/>
          <w:color w:val="22272F"/>
          <w:kern w:val="36"/>
          <w:sz w:val="28"/>
          <w:szCs w:val="28"/>
          <w:lang w:eastAsia="ru-RU"/>
        </w:rPr>
        <w:t xml:space="preserve"> 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ешением Выгоничского районного Совета народных депутатов от </w:t>
      </w:r>
      <w:r>
        <w:rPr>
          <w:rFonts w:ascii="Times New Roman" w:eastAsia="Calibri" w:hAnsi="Times New Roman" w:cs="Times New Roman"/>
          <w:sz w:val="28"/>
          <w:szCs w:val="28"/>
        </w:rPr>
        <w:t>02</w:t>
      </w:r>
      <w:r>
        <w:rPr>
          <w:rFonts w:ascii="Times New Roman" w:eastAsia="Calibri" w:hAnsi="Times New Roman" w:cs="Times New Roman"/>
          <w:sz w:val="28"/>
          <w:szCs w:val="28"/>
        </w:rPr>
        <w:t>.0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.20</w:t>
      </w:r>
      <w:r>
        <w:rPr>
          <w:rFonts w:ascii="Times New Roman" w:eastAsia="Calibri" w:hAnsi="Times New Roman" w:cs="Times New Roman"/>
          <w:sz w:val="28"/>
          <w:szCs w:val="28"/>
        </w:rPr>
        <w:t>22</w:t>
      </w:r>
      <w:r>
        <w:rPr>
          <w:rFonts w:ascii="Times New Roman" w:eastAsia="Calibri" w:hAnsi="Times New Roman" w:cs="Times New Roman"/>
          <w:sz w:val="28"/>
          <w:szCs w:val="28"/>
        </w:rPr>
        <w:t>г.  №</w:t>
      </w:r>
      <w:r>
        <w:rPr>
          <w:rFonts w:ascii="Times New Roman" w:eastAsia="Calibri" w:hAnsi="Times New Roman" w:cs="Times New Roman"/>
          <w:sz w:val="28"/>
          <w:szCs w:val="28"/>
        </w:rPr>
        <w:t>203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«Об утверждении перечня </w:t>
      </w:r>
      <w:r w:rsidRPr="007F3515">
        <w:rPr>
          <w:rFonts w:ascii="Times New Roman" w:eastAsia="Calibri" w:hAnsi="Times New Roman" w:cs="Times New Roman"/>
          <w:sz w:val="28"/>
          <w:szCs w:val="28"/>
        </w:rPr>
        <w:t xml:space="preserve">платных услуг и тарифов на платные услуги МБУК «ЦБС Выгоничского района»,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основании </w:t>
      </w:r>
      <w:r w:rsidRPr="007F3515">
        <w:rPr>
          <w:rFonts w:ascii="Times New Roman" w:eastAsia="Calibri" w:hAnsi="Times New Roman" w:cs="Times New Roman"/>
          <w:sz w:val="28"/>
          <w:szCs w:val="28"/>
        </w:rPr>
        <w:t>Устав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7F35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F3515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МБУК «ЦБС Выгоничского района»</w:t>
      </w:r>
      <w:r w:rsidRPr="007F3515">
        <w:rPr>
          <w:rFonts w:ascii="Times New Roman" w:eastAsia="Calibri" w:hAnsi="Times New Roman" w:cs="Times New Roman"/>
          <w:sz w:val="28"/>
          <w:szCs w:val="28"/>
        </w:rPr>
        <w:t xml:space="preserve"> (утвержден Постановлением администрации Выгоничского района от 12.01.2015 г. №3)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7F3515">
        <w:rPr>
          <w:rFonts w:ascii="Times New Roman" w:eastAsia="Calibri" w:hAnsi="Times New Roman" w:cs="Times New Roman"/>
          <w:sz w:val="28"/>
          <w:szCs w:val="28"/>
        </w:rPr>
        <w:t xml:space="preserve"> а также с целью установления единого порядка оказания платных услуг населению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5E313D" w:rsidRPr="007F3515" w:rsidRDefault="005E313D" w:rsidP="005E313D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7F3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313D" w:rsidRPr="007F3515" w:rsidRDefault="005E313D" w:rsidP="005E313D">
      <w:pPr>
        <w:numPr>
          <w:ilvl w:val="0"/>
          <w:numId w:val="1"/>
        </w:numPr>
        <w:tabs>
          <w:tab w:val="clear" w:pos="2103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3515">
        <w:rPr>
          <w:rFonts w:ascii="Times New Roman" w:eastAsia="Calibri" w:hAnsi="Times New Roman" w:cs="Times New Roman"/>
          <w:sz w:val="28"/>
          <w:szCs w:val="28"/>
        </w:rPr>
        <w:t xml:space="preserve">Утвердить </w:t>
      </w:r>
      <w:r>
        <w:rPr>
          <w:rFonts w:ascii="Times New Roman" w:eastAsia="Calibri" w:hAnsi="Times New Roman" w:cs="Times New Roman"/>
          <w:sz w:val="28"/>
          <w:szCs w:val="28"/>
        </w:rPr>
        <w:t>перечень</w:t>
      </w:r>
      <w:r w:rsidRPr="007F35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цен </w:t>
      </w:r>
      <w:r w:rsidRPr="007F3515">
        <w:rPr>
          <w:rFonts w:ascii="Times New Roman" w:eastAsia="Calibri" w:hAnsi="Times New Roman" w:cs="Times New Roman"/>
          <w:sz w:val="28"/>
          <w:szCs w:val="28"/>
        </w:rPr>
        <w:t>платны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7F3515">
        <w:rPr>
          <w:rFonts w:ascii="Times New Roman" w:eastAsia="Calibri" w:hAnsi="Times New Roman" w:cs="Times New Roman"/>
          <w:sz w:val="28"/>
          <w:szCs w:val="28"/>
        </w:rPr>
        <w:t xml:space="preserve"> услуг, оказываемы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7F35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F3515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МБУК «ЦБС Выгоничского района»</w:t>
      </w:r>
      <w:r w:rsidRPr="007F35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новой редакции </w:t>
      </w:r>
      <w:r w:rsidRPr="007F3515">
        <w:rPr>
          <w:rFonts w:ascii="Times New Roman" w:eastAsia="Calibri" w:hAnsi="Times New Roman" w:cs="Times New Roman"/>
          <w:sz w:val="28"/>
          <w:szCs w:val="28"/>
        </w:rPr>
        <w:t>(Приложение №1).</w:t>
      </w:r>
    </w:p>
    <w:p w:rsidR="005E313D" w:rsidRPr="007F3515" w:rsidRDefault="005E313D" w:rsidP="005E313D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5E313D" w:rsidRPr="007F3515" w:rsidRDefault="005E313D" w:rsidP="005E313D">
      <w:pPr>
        <w:numPr>
          <w:ilvl w:val="0"/>
          <w:numId w:val="1"/>
        </w:numPr>
        <w:tabs>
          <w:tab w:val="clear" w:pos="2103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3515">
        <w:rPr>
          <w:rFonts w:ascii="Times New Roman" w:eastAsia="Calibri" w:hAnsi="Times New Roman" w:cs="Times New Roman"/>
          <w:sz w:val="28"/>
          <w:szCs w:val="28"/>
        </w:rPr>
        <w:t xml:space="preserve">Ввести в действие прейскурант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цен </w:t>
      </w:r>
      <w:r w:rsidRPr="007F3515">
        <w:rPr>
          <w:rFonts w:ascii="Times New Roman" w:eastAsia="Calibri" w:hAnsi="Times New Roman" w:cs="Times New Roman"/>
          <w:sz w:val="28"/>
          <w:szCs w:val="28"/>
        </w:rPr>
        <w:t>на платные услуги,</w:t>
      </w:r>
      <w:r w:rsidRPr="007F3515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</w:t>
      </w:r>
      <w:r w:rsidRPr="007F3515">
        <w:rPr>
          <w:rFonts w:ascii="Times New Roman" w:eastAsia="Calibri" w:hAnsi="Times New Roman" w:cs="Times New Roman"/>
          <w:sz w:val="28"/>
          <w:szCs w:val="28"/>
        </w:rPr>
        <w:t>оказываемы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7F35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F3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МБУК «ЦБС Выгоничского района» </w:t>
      </w:r>
      <w:r w:rsidRPr="007F3515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4C45EA">
        <w:rPr>
          <w:rFonts w:ascii="Times New Roman" w:eastAsia="Calibri" w:hAnsi="Times New Roman" w:cs="Times New Roman"/>
          <w:sz w:val="28"/>
          <w:szCs w:val="28"/>
        </w:rPr>
        <w:t>14</w:t>
      </w:r>
      <w:r w:rsidRPr="007F35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5EA">
        <w:rPr>
          <w:rFonts w:ascii="Times New Roman" w:eastAsia="Calibri" w:hAnsi="Times New Roman" w:cs="Times New Roman"/>
          <w:sz w:val="28"/>
          <w:szCs w:val="28"/>
        </w:rPr>
        <w:t>февраля</w:t>
      </w:r>
      <w:r w:rsidRPr="007F3515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4C45EA">
        <w:rPr>
          <w:rFonts w:ascii="Times New Roman" w:eastAsia="Calibri" w:hAnsi="Times New Roman" w:cs="Times New Roman"/>
          <w:sz w:val="28"/>
          <w:szCs w:val="28"/>
        </w:rPr>
        <w:t>2</w:t>
      </w:r>
      <w:r w:rsidRPr="007F3515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:rsidR="005E313D" w:rsidRPr="007F3515" w:rsidRDefault="005E313D" w:rsidP="005E313D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5E313D" w:rsidRPr="001B76DE" w:rsidRDefault="005E313D" w:rsidP="005E313D">
      <w:pPr>
        <w:numPr>
          <w:ilvl w:val="0"/>
          <w:numId w:val="1"/>
        </w:numPr>
        <w:tabs>
          <w:tab w:val="clear" w:pos="2103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76DE">
        <w:rPr>
          <w:rFonts w:ascii="Times New Roman" w:eastAsia="Calibri" w:hAnsi="Times New Roman" w:cs="Times New Roman"/>
          <w:sz w:val="28"/>
          <w:szCs w:val="28"/>
        </w:rPr>
        <w:t xml:space="preserve">Контроль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r w:rsidRPr="001B76DE">
        <w:rPr>
          <w:rFonts w:ascii="Times New Roman" w:eastAsia="Calibri" w:hAnsi="Times New Roman" w:cs="Times New Roman"/>
          <w:sz w:val="28"/>
          <w:szCs w:val="28"/>
        </w:rPr>
        <w:t>исполнени</w:t>
      </w:r>
      <w:r>
        <w:rPr>
          <w:rFonts w:ascii="Times New Roman" w:eastAsia="Calibri" w:hAnsi="Times New Roman" w:cs="Times New Roman"/>
          <w:sz w:val="28"/>
          <w:szCs w:val="28"/>
        </w:rPr>
        <w:t>ем</w:t>
      </w:r>
      <w:r w:rsidRPr="001B76DE">
        <w:rPr>
          <w:rFonts w:ascii="Times New Roman" w:eastAsia="Calibri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постановления </w:t>
      </w:r>
      <w:r w:rsidRPr="001B76DE">
        <w:rPr>
          <w:rFonts w:ascii="Times New Roman" w:eastAsia="Calibri" w:hAnsi="Times New Roman" w:cs="Times New Roman"/>
          <w:sz w:val="28"/>
          <w:szCs w:val="28"/>
        </w:rPr>
        <w:t>оставляю за собой.</w:t>
      </w:r>
    </w:p>
    <w:p w:rsidR="005E313D" w:rsidRPr="00A21C03" w:rsidRDefault="005E313D" w:rsidP="005E313D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313D" w:rsidRPr="00A21C03" w:rsidRDefault="005E313D" w:rsidP="005E313D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E313D" w:rsidRDefault="005E313D" w:rsidP="005E313D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5E313D" w:rsidRPr="00A21C03" w:rsidRDefault="005E313D" w:rsidP="005E313D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313D" w:rsidRDefault="005E313D" w:rsidP="005E313D">
      <w:pPr>
        <w:tabs>
          <w:tab w:val="left" w:pos="670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 района                                                           С.Н.Чепиков</w:t>
      </w:r>
    </w:p>
    <w:p w:rsidR="005E313D" w:rsidRDefault="005E313D" w:rsidP="005E313D">
      <w:pPr>
        <w:tabs>
          <w:tab w:val="left" w:pos="670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313D" w:rsidRDefault="005E313D" w:rsidP="005E313D">
      <w:pPr>
        <w:tabs>
          <w:tab w:val="left" w:pos="670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BEB" w:rsidRDefault="00A40CE8"/>
    <w:sectPr w:rsidR="00AD2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EA3B3D"/>
    <w:multiLevelType w:val="hybridMultilevel"/>
    <w:tmpl w:val="0FA44FCA"/>
    <w:lvl w:ilvl="0" w:tplc="72E2E122">
      <w:start w:val="1"/>
      <w:numFmt w:val="decimal"/>
      <w:lvlText w:val="%1."/>
      <w:lvlJc w:val="left"/>
      <w:pPr>
        <w:tabs>
          <w:tab w:val="num" w:pos="2103"/>
        </w:tabs>
        <w:ind w:left="2103" w:hanging="139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037"/>
    <w:rsid w:val="003A5037"/>
    <w:rsid w:val="004C45EA"/>
    <w:rsid w:val="005E313D"/>
    <w:rsid w:val="00A40CE8"/>
    <w:rsid w:val="00E84A98"/>
    <w:rsid w:val="00EF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F1BE0"/>
  <w15:chartTrackingRefBased/>
  <w15:docId w15:val="{EC90A891-E59A-4653-A48E-5B46A789C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31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13</cp:lastModifiedBy>
  <cp:revision>3</cp:revision>
  <dcterms:created xsi:type="dcterms:W3CDTF">2022-02-11T11:21:00Z</dcterms:created>
  <dcterms:modified xsi:type="dcterms:W3CDTF">2022-02-11T11:35:00Z</dcterms:modified>
</cp:coreProperties>
</file>