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29" w:rsidRDefault="00877ABD">
      <w:pPr>
        <w:pStyle w:val="40"/>
        <w:framePr w:w="10742" w:h="1239" w:hRule="exact" w:wrap="none" w:vAnchor="page" w:hAnchor="page" w:x="956" w:y="1624"/>
        <w:shd w:val="clear" w:color="auto" w:fill="auto"/>
        <w:spacing w:before="0" w:after="0"/>
        <w:ind w:left="60"/>
      </w:pPr>
      <w:bookmarkStart w:id="0" w:name="_GoBack"/>
      <w:bookmarkEnd w:id="0"/>
      <w:r>
        <w:t>РОССИЙСКАЯ ФЕДЕРАЦИЯ</w:t>
      </w:r>
      <w:r>
        <w:br/>
        <w:t>АДМИНИСТРАЦИЯ ВЫГОНИЧСКОГО РАЙОНА</w:t>
      </w:r>
      <w:r>
        <w:br/>
        <w:t>БРЯНСКОЙ ОБЛАСТИ</w:t>
      </w:r>
    </w:p>
    <w:p w:rsidR="00137229" w:rsidRDefault="00877ABD">
      <w:pPr>
        <w:pStyle w:val="30"/>
        <w:framePr w:w="10742" w:h="353" w:hRule="exact" w:wrap="none" w:vAnchor="page" w:hAnchor="page" w:x="956" w:y="341"/>
        <w:shd w:val="clear" w:color="auto" w:fill="auto"/>
        <w:spacing w:after="0" w:line="300" w:lineRule="exact"/>
      </w:pPr>
      <w:r>
        <w:t>iW</w:t>
      </w:r>
    </w:p>
    <w:p w:rsidR="00137229" w:rsidRDefault="00877ABD">
      <w:pPr>
        <w:pStyle w:val="10"/>
        <w:framePr w:w="10742" w:h="10000" w:hRule="exact" w:wrap="none" w:vAnchor="page" w:hAnchor="page" w:x="956" w:y="3522"/>
        <w:shd w:val="clear" w:color="auto" w:fill="auto"/>
        <w:spacing w:before="0" w:after="0" w:line="320" w:lineRule="exact"/>
        <w:ind w:left="60"/>
      </w:pPr>
      <w:bookmarkStart w:id="1" w:name="bookmark0"/>
      <w:r>
        <w:t>ПОСТАНОВЛЕНИЕ</w:t>
      </w:r>
      <w:bookmarkEnd w:id="1"/>
    </w:p>
    <w:p w:rsidR="00137229" w:rsidRDefault="00877ABD">
      <w:pPr>
        <w:pStyle w:val="20"/>
        <w:framePr w:w="10742" w:h="10000" w:hRule="exact" w:wrap="none" w:vAnchor="page" w:hAnchor="page" w:x="956" w:y="3522"/>
        <w:shd w:val="clear" w:color="auto" w:fill="auto"/>
        <w:spacing w:before="0"/>
        <w:ind w:right="7860"/>
      </w:pPr>
      <w:r>
        <w:t>от 24.08.2020 г. №532/1 п. Выгоничи</w:t>
      </w:r>
    </w:p>
    <w:p w:rsidR="00137229" w:rsidRDefault="00877ABD">
      <w:pPr>
        <w:pStyle w:val="20"/>
        <w:framePr w:w="10742" w:h="10000" w:hRule="exact" w:wrap="none" w:vAnchor="page" w:hAnchor="page" w:x="956" w:y="3522"/>
        <w:shd w:val="clear" w:color="auto" w:fill="auto"/>
        <w:spacing w:before="0"/>
        <w:ind w:right="4460"/>
      </w:pPr>
      <w:r>
        <w:t xml:space="preserve">Об утверждении Положения и состава муниципальной комиссии по оценке последствий принятия решения о реорганизации или ликвидации </w:t>
      </w:r>
      <w:r>
        <w:t>муниципальной образовательной организации</w:t>
      </w:r>
    </w:p>
    <w:p w:rsidR="00137229" w:rsidRDefault="00877ABD">
      <w:pPr>
        <w:pStyle w:val="20"/>
        <w:framePr w:w="10742" w:h="10000" w:hRule="exact" w:wrap="none" w:vAnchor="page" w:hAnchor="page" w:x="956" w:y="3522"/>
        <w:shd w:val="clear" w:color="auto" w:fill="auto"/>
        <w:spacing w:before="0" w:after="0"/>
        <w:ind w:right="960" w:firstLine="740"/>
        <w:jc w:val="both"/>
      </w:pPr>
      <w:r>
        <w:t xml:space="preserve">В соответствии с частью 14 статьи 22 Федерального закона от 29 декабря 2012 года </w:t>
      </w:r>
      <w:r>
        <w:rPr>
          <w:lang w:val="en-US" w:eastAsia="en-US" w:bidi="en-US"/>
        </w:rPr>
        <w:t xml:space="preserve">N </w:t>
      </w:r>
      <w:r>
        <w:t xml:space="preserve">273-ФЗ "Об образовании в Российской Федерации", подпунктом 9.1 пункта 1 статьи 7 Закона Брянской области от 8 августа 2013 года </w:t>
      </w:r>
      <w:r>
        <w:rPr>
          <w:lang w:val="en-US" w:eastAsia="en-US" w:bidi="en-US"/>
        </w:rPr>
        <w:t xml:space="preserve">N </w:t>
      </w:r>
      <w:r>
        <w:t>6</w:t>
      </w:r>
      <w:r>
        <w:t>2-3 "Об образовании в Брянской области", постановления Правительства Брянской области от 27 мая 2019г. №226-п «Об утверждении Порядка проведения оценки последствий принятия решения о реорганизации или ликвидации образовательной организации, находящейся в в</w:t>
      </w:r>
      <w:r>
        <w:t>едении Брянской области, муниципальной образовательной организации и Порядка создания комиссии по</w:t>
      </w:r>
    </w:p>
    <w:p w:rsidR="00137229" w:rsidRDefault="00877ABD">
      <w:pPr>
        <w:pStyle w:val="20"/>
        <w:framePr w:w="10742" w:h="10000" w:hRule="exact" w:wrap="none" w:vAnchor="page" w:hAnchor="page" w:x="956" w:y="3522"/>
        <w:shd w:val="clear" w:color="auto" w:fill="auto"/>
        <w:spacing w:before="0" w:after="0"/>
        <w:ind w:left="60"/>
        <w:jc w:val="center"/>
      </w:pPr>
      <w:r>
        <w:t>оценке последствий принятия решения о реорганизации или ликвидации</w:t>
      </w:r>
    </w:p>
    <w:p w:rsidR="00137229" w:rsidRDefault="00877ABD">
      <w:pPr>
        <w:pStyle w:val="50"/>
        <w:framePr w:w="10742" w:h="10000" w:hRule="exact" w:wrap="none" w:vAnchor="page" w:hAnchor="page" w:x="956" w:y="3522"/>
        <w:shd w:val="clear" w:color="auto" w:fill="auto"/>
        <w:spacing w:line="90" w:lineRule="exact"/>
        <w:ind w:left="2180"/>
      </w:pPr>
      <w:r>
        <w:t>• &gt;</w:t>
      </w:r>
    </w:p>
    <w:p w:rsidR="00137229" w:rsidRDefault="00877ABD">
      <w:pPr>
        <w:pStyle w:val="20"/>
        <w:framePr w:w="10742" w:h="10000" w:hRule="exact" w:wrap="none" w:vAnchor="page" w:hAnchor="page" w:x="956" w:y="3522"/>
        <w:shd w:val="clear" w:color="auto" w:fill="auto"/>
        <w:spacing w:before="0" w:after="244"/>
        <w:ind w:right="960"/>
        <w:jc w:val="both"/>
      </w:pPr>
      <w:r>
        <w:t xml:space="preserve">образовательной организации, находящейся в ведении Брянской области, муниципальной </w:t>
      </w:r>
      <w:r>
        <w:t>образовательной организации и подготовки указанной комиссией заключений»</w:t>
      </w:r>
    </w:p>
    <w:p w:rsidR="00137229" w:rsidRDefault="00877ABD">
      <w:pPr>
        <w:pStyle w:val="20"/>
        <w:framePr w:w="10742" w:h="10000" w:hRule="exact" w:wrap="none" w:vAnchor="page" w:hAnchor="page" w:x="956" w:y="3522"/>
        <w:shd w:val="clear" w:color="auto" w:fill="auto"/>
        <w:spacing w:before="0" w:after="0" w:line="317" w:lineRule="exact"/>
        <w:ind w:firstLine="740"/>
        <w:jc w:val="both"/>
      </w:pPr>
      <w:r>
        <w:t>ПОСТАНОВЛЯЕТ:</w:t>
      </w:r>
    </w:p>
    <w:p w:rsidR="00137229" w:rsidRDefault="00877ABD">
      <w:pPr>
        <w:pStyle w:val="20"/>
        <w:framePr w:w="10742" w:h="10000" w:hRule="exact" w:wrap="none" w:vAnchor="page" w:hAnchor="page" w:x="956" w:y="3522"/>
        <w:shd w:val="clear" w:color="auto" w:fill="auto"/>
        <w:spacing w:before="0" w:after="0" w:line="317" w:lineRule="exact"/>
        <w:ind w:right="960"/>
        <w:jc w:val="both"/>
      </w:pPr>
      <w:r>
        <w:t>1 .Утвердить Положение о муниципальной комиссии по оценке последствий принятия решения о реорганизации или ликвидации муниципальной образовательной организации (Приложен</w:t>
      </w:r>
      <w:r>
        <w:t>ие 1).</w:t>
      </w:r>
    </w:p>
    <w:p w:rsidR="00137229" w:rsidRDefault="00877ABD">
      <w:pPr>
        <w:pStyle w:val="20"/>
        <w:framePr w:w="10742" w:h="10000" w:hRule="exact" w:wrap="none" w:vAnchor="page" w:hAnchor="page" w:x="956" w:y="3522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0" w:line="317" w:lineRule="exact"/>
        <w:ind w:right="960"/>
        <w:jc w:val="both"/>
      </w:pPr>
      <w:r>
        <w:t>Утвердить состав муниципальной комиссии по оценке последствий принятия решения о реорганизации или ликвидации муниципальной образовательной организации (Приложение 2).</w:t>
      </w:r>
    </w:p>
    <w:p w:rsidR="00137229" w:rsidRDefault="00877ABD">
      <w:pPr>
        <w:pStyle w:val="20"/>
        <w:framePr w:w="10742" w:h="10000" w:hRule="exact" w:wrap="none" w:vAnchor="page" w:hAnchor="page" w:x="956" w:y="3522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0" w:line="317" w:lineRule="exact"/>
        <w:ind w:right="960"/>
        <w:jc w:val="both"/>
      </w:pPr>
      <w:r>
        <w:t xml:space="preserve">Контроль исполнения настоящего постановления возложить на заместителя главы </w:t>
      </w:r>
      <w:r>
        <w:t>администрации района О.А.Зубкову.</w:t>
      </w:r>
    </w:p>
    <w:p w:rsidR="00137229" w:rsidRDefault="009C07F3">
      <w:pPr>
        <w:framePr w:wrap="none" w:vAnchor="page" w:hAnchor="page" w:x="960" w:y="1376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02985" cy="1445895"/>
            <wp:effectExtent l="0" t="0" r="0" b="190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229" w:rsidRDefault="00137229">
      <w:pPr>
        <w:rPr>
          <w:sz w:val="2"/>
          <w:szCs w:val="2"/>
        </w:rPr>
        <w:sectPr w:rsidR="001372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229" w:rsidRDefault="00877ABD">
      <w:pPr>
        <w:pStyle w:val="20"/>
        <w:framePr w:w="10742" w:h="1440" w:hRule="exact" w:wrap="none" w:vAnchor="page" w:hAnchor="page" w:x="956" w:y="1559"/>
        <w:shd w:val="clear" w:color="auto" w:fill="auto"/>
        <w:spacing w:before="0" w:after="0" w:line="326" w:lineRule="exact"/>
        <w:ind w:left="6020"/>
      </w:pPr>
      <w:r>
        <w:lastRenderedPageBreak/>
        <w:t>Утверждено</w:t>
      </w:r>
    </w:p>
    <w:p w:rsidR="00137229" w:rsidRDefault="00877ABD">
      <w:pPr>
        <w:pStyle w:val="20"/>
        <w:framePr w:w="10742" w:h="1440" w:hRule="exact" w:wrap="none" w:vAnchor="page" w:hAnchor="page" w:x="956" w:y="1559"/>
        <w:shd w:val="clear" w:color="auto" w:fill="auto"/>
        <w:tabs>
          <w:tab w:val="left" w:pos="8166"/>
        </w:tabs>
        <w:spacing w:before="0" w:after="0" w:line="326" w:lineRule="exact"/>
        <w:ind w:left="6020" w:right="720" w:firstLine="160"/>
      </w:pPr>
      <w:r>
        <w:t xml:space="preserve">постановлением администрации Выгоничского района от </w:t>
      </w:r>
      <w:r>
        <w:rPr>
          <w:rStyle w:val="2Consolas14pt-1pt"/>
        </w:rPr>
        <w:t>Z4.</w:t>
      </w:r>
      <w:r>
        <w:rPr>
          <w:rStyle w:val="2Consolas14pt-1pt"/>
          <w:lang w:val="ru-RU" w:eastAsia="ru-RU" w:bidi="ru-RU"/>
        </w:rPr>
        <w:t>08.</w:t>
      </w:r>
      <w:r>
        <w:rPr>
          <w:rStyle w:val="2Consolas14pt-1pt"/>
          <w:lang w:val="ru-RU" w:eastAsia="ru-RU" w:bidi="ru-RU"/>
        </w:rPr>
        <w:tab/>
      </w:r>
      <w:r>
        <w:rPr>
          <w:rStyle w:val="2Consolas14pt-1pt"/>
        </w:rPr>
        <w:t>&amp;S&amp;/</w:t>
      </w:r>
      <w:r>
        <w:rPr>
          <w:rStyle w:val="2Consolas14pt-1pt0"/>
        </w:rPr>
        <w:t>i</w:t>
      </w:r>
    </w:p>
    <w:p w:rsidR="00137229" w:rsidRDefault="00877ABD">
      <w:pPr>
        <w:pStyle w:val="20"/>
        <w:framePr w:w="10742" w:h="11541" w:hRule="exact" w:wrap="none" w:vAnchor="page" w:hAnchor="page" w:x="956" w:y="3476"/>
        <w:shd w:val="clear" w:color="auto" w:fill="auto"/>
        <w:spacing w:before="0" w:after="0" w:line="365" w:lineRule="exact"/>
        <w:ind w:left="440"/>
        <w:jc w:val="center"/>
      </w:pPr>
      <w:r>
        <w:t>По</w:t>
      </w:r>
      <w:r>
        <w:t>ложение о муниципальной комиссии по оценке последствий принятия</w:t>
      </w:r>
      <w:r>
        <w:br/>
        <w:t>решения о реорганизации или ликвидации муниципальной образовательной</w:t>
      </w:r>
    </w:p>
    <w:p w:rsidR="00137229" w:rsidRDefault="00877ABD">
      <w:pPr>
        <w:pStyle w:val="20"/>
        <w:framePr w:w="10742" w:h="11541" w:hRule="exact" w:wrap="none" w:vAnchor="page" w:hAnchor="page" w:x="956" w:y="3476"/>
        <w:shd w:val="clear" w:color="auto" w:fill="auto"/>
        <w:spacing w:before="0" w:after="356" w:line="365" w:lineRule="exact"/>
        <w:ind w:left="440"/>
        <w:jc w:val="center"/>
      </w:pPr>
      <w:r>
        <w:t>организации</w:t>
      </w:r>
    </w:p>
    <w:p w:rsidR="00137229" w:rsidRDefault="00877ABD">
      <w:pPr>
        <w:pStyle w:val="20"/>
        <w:framePr w:w="10742" w:h="11541" w:hRule="exact" w:wrap="none" w:vAnchor="page" w:hAnchor="page" w:x="956" w:y="3476"/>
        <w:numPr>
          <w:ilvl w:val="0"/>
          <w:numId w:val="2"/>
        </w:numPr>
        <w:shd w:val="clear" w:color="auto" w:fill="auto"/>
        <w:tabs>
          <w:tab w:val="left" w:pos="954"/>
        </w:tabs>
        <w:spacing w:before="0" w:after="0" w:line="370" w:lineRule="exact"/>
        <w:ind w:left="300" w:right="720"/>
        <w:jc w:val="both"/>
      </w:pPr>
      <w:r>
        <w:t xml:space="preserve">Настоящее Положение регламентирует работу муниципальной комиссии по оценке последствий принятия решения о </w:t>
      </w:r>
      <w:r>
        <w:t>реорганизации или ликвидации муниципальной образовательной организации (далее- оценка последствий принятия решения), и подготовки указанной муниципальной комиссией заключений.</w:t>
      </w:r>
    </w:p>
    <w:p w:rsidR="00137229" w:rsidRDefault="00877ABD">
      <w:pPr>
        <w:pStyle w:val="20"/>
        <w:framePr w:w="10742" w:h="11541" w:hRule="exact" w:wrap="none" w:vAnchor="page" w:hAnchor="page" w:x="956" w:y="3476"/>
        <w:numPr>
          <w:ilvl w:val="0"/>
          <w:numId w:val="2"/>
        </w:numPr>
        <w:shd w:val="clear" w:color="auto" w:fill="auto"/>
        <w:tabs>
          <w:tab w:val="left" w:pos="954"/>
        </w:tabs>
        <w:spacing w:before="0" w:after="0" w:line="370" w:lineRule="exact"/>
        <w:ind w:left="300" w:right="720"/>
        <w:jc w:val="both"/>
      </w:pPr>
      <w:r>
        <w:t>Проведение оценки последствий принятия решения осуществляется муниципальной коми</w:t>
      </w:r>
      <w:r>
        <w:t>ссией, создаваемой органом местного самоуправления Выгоничского муниципального района, осуществляющим функции и полномочия учредителя муниципальной образовательной организаций, в отношении которой рассматривается вопрос о реорганизации или ликвидации.</w:t>
      </w:r>
    </w:p>
    <w:p w:rsidR="00137229" w:rsidRDefault="00877ABD">
      <w:pPr>
        <w:pStyle w:val="20"/>
        <w:framePr w:w="10742" w:h="11541" w:hRule="exact" w:wrap="none" w:vAnchor="page" w:hAnchor="page" w:x="956" w:y="3476"/>
        <w:numPr>
          <w:ilvl w:val="0"/>
          <w:numId w:val="2"/>
        </w:numPr>
        <w:shd w:val="clear" w:color="auto" w:fill="auto"/>
        <w:tabs>
          <w:tab w:val="left" w:pos="954"/>
        </w:tabs>
        <w:spacing w:before="0" w:after="0" w:line="370" w:lineRule="exact"/>
        <w:ind w:left="300" w:right="720"/>
        <w:jc w:val="both"/>
      </w:pPr>
      <w:r>
        <w:t>В со</w:t>
      </w:r>
      <w:r>
        <w:t>став муниципальной комиссии входят представители органа местного самоуправления Выгоничского муниципального района, осуществляющего функции и полномочия учредителя муниципальной образовательной организации, а также представители общественных объединений.</w:t>
      </w:r>
    </w:p>
    <w:p w:rsidR="00137229" w:rsidRDefault="00877ABD">
      <w:pPr>
        <w:pStyle w:val="20"/>
        <w:framePr w:w="10742" w:h="11541" w:hRule="exact" w:wrap="none" w:vAnchor="page" w:hAnchor="page" w:x="956" w:y="3476"/>
        <w:numPr>
          <w:ilvl w:val="0"/>
          <w:numId w:val="2"/>
        </w:numPr>
        <w:shd w:val="clear" w:color="auto" w:fill="auto"/>
        <w:tabs>
          <w:tab w:val="left" w:pos="954"/>
        </w:tabs>
        <w:spacing w:before="0" w:after="0" w:line="370" w:lineRule="exact"/>
        <w:ind w:left="300" w:right="720"/>
        <w:jc w:val="both"/>
      </w:pPr>
      <w:r>
        <w:t>М</w:t>
      </w:r>
      <w:r>
        <w:t>инимальное количество членов муниципальной комиссии составляет семь человек с учетом председателя комиссии. Муниципальная комиссия проводит заседания по мере необходимости.</w:t>
      </w:r>
    </w:p>
    <w:p w:rsidR="00137229" w:rsidRDefault="00877ABD">
      <w:pPr>
        <w:pStyle w:val="20"/>
        <w:framePr w:w="10742" w:h="11541" w:hRule="exact" w:wrap="none" w:vAnchor="page" w:hAnchor="page" w:x="956" w:y="3476"/>
        <w:numPr>
          <w:ilvl w:val="0"/>
          <w:numId w:val="2"/>
        </w:numPr>
        <w:shd w:val="clear" w:color="auto" w:fill="auto"/>
        <w:tabs>
          <w:tab w:val="left" w:pos="954"/>
        </w:tabs>
        <w:spacing w:before="0" w:after="0" w:line="370" w:lineRule="exact"/>
        <w:ind w:left="300" w:right="720"/>
        <w:jc w:val="both"/>
      </w:pPr>
      <w:r>
        <w:t>Заседание муниципальной комиссии правомочно при наличии кворума, который составляет</w:t>
      </w:r>
      <w:r>
        <w:t xml:space="preserve"> не менее двух третей членов состава муниципальной комиссии. В целях принятия обоснованного и объективного решения для участия в заседаниях муниципальной комиссии могут приглашаться эксперты. Эксперты проводят свою работу на добровольной и безвозмездной ос</w:t>
      </w:r>
      <w:r>
        <w:t>нове.</w:t>
      </w:r>
    </w:p>
    <w:p w:rsidR="00137229" w:rsidRDefault="00877ABD">
      <w:pPr>
        <w:pStyle w:val="20"/>
        <w:framePr w:w="10742" w:h="11541" w:hRule="exact" w:wrap="none" w:vAnchor="page" w:hAnchor="page" w:x="956" w:y="3476"/>
        <w:numPr>
          <w:ilvl w:val="0"/>
          <w:numId w:val="2"/>
        </w:numPr>
        <w:shd w:val="clear" w:color="auto" w:fill="auto"/>
        <w:tabs>
          <w:tab w:val="left" w:pos="954"/>
        </w:tabs>
        <w:spacing w:before="0" w:after="0" w:line="370" w:lineRule="exact"/>
        <w:ind w:left="300"/>
        <w:jc w:val="both"/>
      </w:pPr>
      <w:r>
        <w:t>Муниципальная комиссия осуществляет следующие функции:</w:t>
      </w:r>
    </w:p>
    <w:p w:rsidR="00137229" w:rsidRDefault="00877ABD">
      <w:pPr>
        <w:pStyle w:val="20"/>
        <w:framePr w:w="10742" w:h="11541" w:hRule="exact" w:wrap="none" w:vAnchor="page" w:hAnchor="page" w:x="956" w:y="3476"/>
        <w:shd w:val="clear" w:color="auto" w:fill="auto"/>
        <w:spacing w:before="0" w:after="0" w:line="370" w:lineRule="exact"/>
        <w:ind w:left="300" w:right="720"/>
        <w:jc w:val="both"/>
      </w:pPr>
      <w:r>
        <w:t>-проводит оценку последствий принятия решения о реорганизации или ликвидации образовательной организации на основании критериев, установленных Порядком проведения оценки последствий принятия реше</w:t>
      </w:r>
      <w:r>
        <w:t>ния о реорганизации или ликвидации муниципальной образовательной организации;</w:t>
      </w:r>
    </w:p>
    <w:p w:rsidR="00137229" w:rsidRDefault="00137229">
      <w:pPr>
        <w:rPr>
          <w:sz w:val="2"/>
          <w:szCs w:val="2"/>
        </w:rPr>
        <w:sectPr w:rsidR="001372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spacing w:before="0" w:after="0" w:line="370" w:lineRule="exact"/>
        <w:ind w:left="200" w:right="820"/>
        <w:jc w:val="both"/>
      </w:pPr>
      <w:r>
        <w:lastRenderedPageBreak/>
        <w:t>-готовит заключение об оценке последствий принятия решения о реорганизации или ликвидации муниципальной образовательной организации (далее- заключение);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spacing w:before="0" w:after="0" w:line="370" w:lineRule="exact"/>
        <w:ind w:left="200" w:right="820"/>
        <w:jc w:val="both"/>
      </w:pPr>
      <w:r>
        <w:rPr>
          <w:rStyle w:val="21"/>
        </w:rPr>
        <w:t xml:space="preserve">- </w:t>
      </w:r>
      <w:r>
        <w:t>при необходимости дает оценку дальнейшей деятельности муниципальной образовательной организации.</w:t>
      </w:r>
    </w:p>
    <w:p w:rsidR="00137229" w:rsidRDefault="00877ABD">
      <w:pPr>
        <w:pStyle w:val="20"/>
        <w:framePr w:w="10742" w:h="13857" w:hRule="exact" w:wrap="none" w:vAnchor="page" w:hAnchor="page" w:x="956" w:y="1571"/>
        <w:numPr>
          <w:ilvl w:val="0"/>
          <w:numId w:val="2"/>
        </w:numPr>
        <w:shd w:val="clear" w:color="auto" w:fill="auto"/>
        <w:tabs>
          <w:tab w:val="left" w:pos="691"/>
        </w:tabs>
        <w:spacing w:before="0" w:after="0"/>
        <w:ind w:left="200" w:right="820"/>
        <w:jc w:val="both"/>
      </w:pPr>
      <w:r>
        <w:t>Муниципальная комиссия проводит оценку последствий принятия решения о реорганизации или ликвидации муниципальной образовательной организации на основании докум</w:t>
      </w:r>
      <w:r>
        <w:t>ентов, представленных соответственно органом местного самоуправления Выгоничского муниципального района, осуществляющим функции и полномочия учредителя муниципальной образовательной организации.</w:t>
      </w:r>
    </w:p>
    <w:p w:rsidR="00137229" w:rsidRDefault="00877ABD">
      <w:pPr>
        <w:pStyle w:val="20"/>
        <w:framePr w:w="10742" w:h="13857" w:hRule="exact" w:wrap="none" w:vAnchor="page" w:hAnchor="page" w:x="956" w:y="1571"/>
        <w:numPr>
          <w:ilvl w:val="0"/>
          <w:numId w:val="2"/>
        </w:numPr>
        <w:shd w:val="clear" w:color="auto" w:fill="auto"/>
        <w:tabs>
          <w:tab w:val="left" w:pos="691"/>
        </w:tabs>
        <w:spacing w:before="0" w:after="0"/>
        <w:ind w:left="200" w:right="820"/>
        <w:jc w:val="both"/>
      </w:pPr>
      <w:r>
        <w:t>Для выполнения возложенных функций муниципальная комиссия при</w:t>
      </w:r>
      <w:r>
        <w:t xml:space="preserve"> решении вопросов, входящих в ее компетенцию, имеет право: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tabs>
          <w:tab w:val="left" w:pos="537"/>
        </w:tabs>
        <w:spacing w:before="0" w:after="0"/>
        <w:ind w:left="200" w:right="820"/>
        <w:jc w:val="both"/>
      </w:pPr>
      <w:r>
        <w:t>а)</w:t>
      </w:r>
      <w:r>
        <w:tab/>
        <w:t>запрашивать документы, материалы и информацию, необходимые для принятия решения по вопросу дальнейшей деятельности муниципальной образовательной организации и устанавливать сроки их представлени</w:t>
      </w:r>
      <w:r>
        <w:t>я;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tabs>
          <w:tab w:val="left" w:pos="2557"/>
          <w:tab w:val="left" w:pos="5864"/>
          <w:tab w:val="left" w:pos="8984"/>
        </w:tabs>
        <w:spacing w:before="0" w:after="0"/>
        <w:ind w:left="200"/>
        <w:jc w:val="both"/>
      </w:pPr>
      <w:r>
        <w:t>б)</w:t>
      </w:r>
      <w:r>
        <w:tab/>
        <w:t>создавать</w:t>
      </w:r>
      <w:r>
        <w:tab/>
        <w:t>рабочие</w:t>
      </w:r>
      <w:r>
        <w:tab/>
        <w:t>группы.</w:t>
      </w:r>
    </w:p>
    <w:p w:rsidR="00137229" w:rsidRDefault="00877ABD">
      <w:pPr>
        <w:pStyle w:val="20"/>
        <w:framePr w:w="10742" w:h="13857" w:hRule="exact" w:wrap="none" w:vAnchor="page" w:hAnchor="page" w:x="956" w:y="1571"/>
        <w:numPr>
          <w:ilvl w:val="0"/>
          <w:numId w:val="2"/>
        </w:numPr>
        <w:shd w:val="clear" w:color="auto" w:fill="auto"/>
        <w:tabs>
          <w:tab w:val="left" w:pos="877"/>
        </w:tabs>
        <w:spacing w:before="0" w:after="0"/>
        <w:ind w:left="200" w:right="820"/>
        <w:jc w:val="both"/>
      </w:pPr>
      <w:r>
        <w:t xml:space="preserve">По итогам работы муниципальной комиссии оформляется заключение (положительное или отрицательное), которое подписывается участвующими в заседании членами муниципальной комиссии. Член муниципальной комиссии, несогласный с </w:t>
      </w:r>
      <w:r>
        <w:t>принятым решением, имеет право в письменном виде изложить свое особое мнение, которое прилагается к заключению. Заключение подготавливается и оформляется муниципальной комиссией в срок не более 20 рабочих дней с даты проведения заседания муниципальной коми</w:t>
      </w:r>
      <w:r>
        <w:t>ссии.</w:t>
      </w:r>
    </w:p>
    <w:p w:rsidR="00137229" w:rsidRDefault="00877ABD">
      <w:pPr>
        <w:pStyle w:val="20"/>
        <w:framePr w:w="10742" w:h="13857" w:hRule="exact" w:wrap="none" w:vAnchor="page" w:hAnchor="page" w:x="956" w:y="1571"/>
        <w:numPr>
          <w:ilvl w:val="0"/>
          <w:numId w:val="2"/>
        </w:numPr>
        <w:shd w:val="clear" w:color="auto" w:fill="auto"/>
        <w:tabs>
          <w:tab w:val="left" w:pos="1122"/>
        </w:tabs>
        <w:spacing w:before="0" w:after="0"/>
        <w:ind w:left="200"/>
        <w:jc w:val="both"/>
      </w:pPr>
      <w:r>
        <w:t>В заключении муниципальной комиссии указываются: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tabs>
          <w:tab w:val="left" w:pos="537"/>
        </w:tabs>
        <w:spacing w:before="0" w:after="0"/>
        <w:ind w:left="200"/>
        <w:jc w:val="both"/>
      </w:pPr>
      <w:r>
        <w:t>а)</w:t>
      </w:r>
      <w:r>
        <w:tab/>
        <w:t>наименование муниципальной образовательной организации, предлагаемой к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tabs>
          <w:tab w:val="left" w:pos="4981"/>
          <w:tab w:val="right" w:pos="9910"/>
        </w:tabs>
        <w:spacing w:before="0" w:after="0"/>
        <w:ind w:left="200"/>
        <w:jc w:val="both"/>
      </w:pPr>
      <w:r>
        <w:t>реорганизации</w:t>
      </w:r>
      <w:r>
        <w:tab/>
        <w:t>или</w:t>
      </w:r>
      <w:r>
        <w:tab/>
        <w:t>ликвидации;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tabs>
          <w:tab w:val="left" w:pos="566"/>
        </w:tabs>
        <w:spacing w:before="0" w:after="0"/>
        <w:ind w:left="200" w:right="820"/>
        <w:jc w:val="both"/>
      </w:pPr>
      <w:r>
        <w:t>б)</w:t>
      </w:r>
      <w:r>
        <w:tab/>
        <w:t>предложение органа местного самоуправления муниципального образования Брянской области, осущес</w:t>
      </w:r>
      <w:r>
        <w:t>твляющего функции и полномочия учредителя муниципальной образовательной организации, о реорганизации или ликвидации муниципальной образовательной организации, которое выносилось на заседание муниципальной комиссии;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tabs>
          <w:tab w:val="left" w:pos="561"/>
        </w:tabs>
        <w:spacing w:before="0" w:after="0"/>
        <w:ind w:left="200" w:right="820"/>
        <w:jc w:val="both"/>
      </w:pPr>
      <w:r>
        <w:t>в)</w:t>
      </w:r>
      <w:r>
        <w:tab/>
        <w:t xml:space="preserve">значения всех критериев, на основании </w:t>
      </w:r>
      <w:r>
        <w:t>которых оцениваются последствия реорганизации или ликвидации муниципальной образовательной организации;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tabs>
          <w:tab w:val="left" w:pos="556"/>
          <w:tab w:val="left" w:pos="4107"/>
          <w:tab w:val="right" w:pos="9910"/>
        </w:tabs>
        <w:spacing w:before="0" w:after="0"/>
        <w:ind w:left="200"/>
        <w:jc w:val="both"/>
      </w:pPr>
      <w:r>
        <w:t>г)</w:t>
      </w:r>
      <w:r>
        <w:tab/>
        <w:t>решение</w:t>
      </w:r>
      <w:r>
        <w:tab/>
        <w:t>муниципальной</w:t>
      </w:r>
      <w:r>
        <w:tab/>
        <w:t>комиссии.</w:t>
      </w:r>
    </w:p>
    <w:p w:rsidR="00137229" w:rsidRDefault="00877ABD">
      <w:pPr>
        <w:pStyle w:val="20"/>
        <w:framePr w:w="10742" w:h="13857" w:hRule="exact" w:wrap="none" w:vAnchor="page" w:hAnchor="page" w:x="956" w:y="1571"/>
        <w:shd w:val="clear" w:color="auto" w:fill="auto"/>
        <w:spacing w:before="0" w:after="0"/>
        <w:ind w:left="200" w:right="820"/>
        <w:jc w:val="both"/>
      </w:pPr>
      <w:r>
        <w:t>10. Муниципальная комиссия дает отрицательное заключение (о невозможности принятия решения о реорганизации или ликвид</w:t>
      </w:r>
      <w:r>
        <w:t>ации муниципальной образовательной организации) в случае, когда по итогам проведенного анализа не достигнуто хотя бы одно из значений критериев, установленных исполнительным органом государственной власти Брянской области, осуществляющим государственное уп</w:t>
      </w:r>
      <w:r>
        <w:t>равление в сфере образования</w:t>
      </w:r>
    </w:p>
    <w:p w:rsidR="00137229" w:rsidRDefault="00137229">
      <w:pPr>
        <w:rPr>
          <w:sz w:val="2"/>
          <w:szCs w:val="2"/>
        </w:rPr>
        <w:sectPr w:rsidR="001372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229" w:rsidRDefault="00877ABD">
      <w:pPr>
        <w:pStyle w:val="a5"/>
        <w:framePr w:wrap="none" w:vAnchor="page" w:hAnchor="page" w:x="11151"/>
        <w:shd w:val="clear" w:color="auto" w:fill="auto"/>
        <w:spacing w:line="340" w:lineRule="exact"/>
      </w:pPr>
      <w:r>
        <w:lastRenderedPageBreak/>
        <w:t>40</w:t>
      </w:r>
    </w:p>
    <w:p w:rsidR="00137229" w:rsidRDefault="00877ABD">
      <w:pPr>
        <w:pStyle w:val="20"/>
        <w:framePr w:w="10742" w:h="2635" w:hRule="exact" w:wrap="none" w:vAnchor="page" w:hAnchor="page" w:x="956" w:y="1299"/>
        <w:shd w:val="clear" w:color="auto" w:fill="auto"/>
        <w:spacing w:before="0" w:after="0"/>
        <w:jc w:val="both"/>
      </w:pPr>
      <w:r>
        <w:t>для соответствующего типа муниципальной образовательной организации.</w:t>
      </w:r>
    </w:p>
    <w:p w:rsidR="00137229" w:rsidRDefault="00877ABD">
      <w:pPr>
        <w:pStyle w:val="20"/>
        <w:framePr w:w="10742" w:h="2635" w:hRule="exact" w:wrap="none" w:vAnchor="page" w:hAnchor="page" w:x="956" w:y="1299"/>
        <w:numPr>
          <w:ilvl w:val="0"/>
          <w:numId w:val="2"/>
        </w:numPr>
        <w:shd w:val="clear" w:color="auto" w:fill="auto"/>
        <w:tabs>
          <w:tab w:val="left" w:pos="466"/>
        </w:tabs>
        <w:spacing w:before="0" w:after="0"/>
        <w:ind w:right="980"/>
        <w:jc w:val="both"/>
      </w:pPr>
      <w:r>
        <w:t xml:space="preserve">Муниципальная комиссия дает положительное заключение (о возможности принятия решения о реорганизации или ликвидации муниципальной </w:t>
      </w:r>
      <w:r>
        <w:t xml:space="preserve">образовательной организации) в случае, когда по итогам проведенного анализа достигнуты все значения критериев, установленные исполнительным органом государственной власти Брянской области, осуществляющим государственное управление в сфере образования, для </w:t>
      </w:r>
      <w:r>
        <w:t>соответствующего типа муниципальной образовательной организации.</w:t>
      </w:r>
    </w:p>
    <w:p w:rsidR="00137229" w:rsidRDefault="00137229">
      <w:pPr>
        <w:rPr>
          <w:sz w:val="2"/>
          <w:szCs w:val="2"/>
        </w:rPr>
        <w:sectPr w:rsidR="001372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229" w:rsidRDefault="00877ABD">
      <w:pPr>
        <w:pStyle w:val="20"/>
        <w:framePr w:w="10742" w:h="1488" w:hRule="exact" w:wrap="none" w:vAnchor="page" w:hAnchor="page" w:x="936" w:y="1420"/>
        <w:shd w:val="clear" w:color="auto" w:fill="auto"/>
        <w:spacing w:before="0" w:after="0" w:line="240" w:lineRule="exact"/>
        <w:ind w:left="6020"/>
      </w:pPr>
      <w:r>
        <w:lastRenderedPageBreak/>
        <w:t>Утвержден</w:t>
      </w:r>
    </w:p>
    <w:p w:rsidR="00137229" w:rsidRDefault="00877ABD">
      <w:pPr>
        <w:pStyle w:val="20"/>
        <w:framePr w:w="10742" w:h="1488" w:hRule="exact" w:wrap="none" w:vAnchor="page" w:hAnchor="page" w:x="936" w:y="1420"/>
        <w:shd w:val="clear" w:color="auto" w:fill="auto"/>
        <w:spacing w:before="0" w:after="0" w:line="336" w:lineRule="exact"/>
        <w:ind w:left="6020" w:right="720" w:firstLine="140"/>
      </w:pPr>
      <w:r>
        <w:t xml:space="preserve">постановлением администрации Выгоничского района </w:t>
      </w:r>
      <w:r>
        <w:rPr>
          <w:rStyle w:val="211pt-1pt"/>
        </w:rPr>
        <w:t xml:space="preserve">ел </w:t>
      </w:r>
      <w:r>
        <w:rPr>
          <w:rStyle w:val="211pt-1pt0"/>
        </w:rPr>
        <w:t>МОЯ. 2021)9..</w:t>
      </w:r>
    </w:p>
    <w:p w:rsidR="00137229" w:rsidRDefault="00877ABD">
      <w:pPr>
        <w:pStyle w:val="20"/>
        <w:framePr w:w="10742" w:h="1030" w:hRule="exact" w:wrap="none" w:vAnchor="page" w:hAnchor="page" w:x="936" w:y="3745"/>
        <w:shd w:val="clear" w:color="auto" w:fill="auto"/>
        <w:spacing w:before="0" w:after="0"/>
        <w:ind w:left="420"/>
        <w:jc w:val="center"/>
      </w:pPr>
      <w:r>
        <w:t>Состав муниципальной комиссии</w:t>
      </w:r>
    </w:p>
    <w:p w:rsidR="00137229" w:rsidRDefault="00877ABD">
      <w:pPr>
        <w:pStyle w:val="20"/>
        <w:framePr w:w="10742" w:h="1030" w:hRule="exact" w:wrap="none" w:vAnchor="page" w:hAnchor="page" w:x="936" w:y="3745"/>
        <w:shd w:val="clear" w:color="auto" w:fill="auto"/>
        <w:spacing w:before="0" w:after="0"/>
        <w:ind w:left="420"/>
        <w:jc w:val="center"/>
      </w:pPr>
      <w:r>
        <w:t>по оценке последствий принятия решения о реорганизации или ликв</w:t>
      </w:r>
      <w:r>
        <w:t>идации</w:t>
      </w:r>
      <w:r>
        <w:br/>
        <w:t>муниципальной образовательной организации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253"/>
        <w:gridCol w:w="4666"/>
      </w:tblGrid>
      <w:tr w:rsidR="00137229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Зубкова Оксана Анатольевна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>заместитель главы администрации района по социальным вопросам, председатель комиссии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3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Фомина Татьяна Михайловна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326" w:lineRule="exact"/>
              <w:jc w:val="both"/>
            </w:pPr>
            <w:r>
              <w:rPr>
                <w:rStyle w:val="22"/>
              </w:rPr>
              <w:t>начальник отдела образования, секретарь комиссии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6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 xml:space="preserve">Члены </w:t>
            </w:r>
            <w:r>
              <w:rPr>
                <w:rStyle w:val="22"/>
              </w:rPr>
              <w:t>комиссии: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Янченко Татьяна Валерьевна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начальник финансового отдела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Татьяна Андреевна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317" w:lineRule="exact"/>
              <w:jc w:val="both"/>
            </w:pPr>
            <w:r>
              <w:rPr>
                <w:rStyle w:val="22"/>
              </w:rPr>
              <w:t>начальник отдела по управлению земельными ресурсами и иной недвижимостью администрации района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3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Алексютин Юрий Евгеньевич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юрист администрации района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 xml:space="preserve">Борисова </w:t>
            </w:r>
            <w:r>
              <w:rPr>
                <w:rStyle w:val="22"/>
              </w:rPr>
              <w:t>Марина Владимировна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>председатель районной организации Профсоюза работников народного образования и науки РФ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Мамочкина Ирина Николаевна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>ведущий экономист отдела образования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Артюхова Надежда Николаевна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 xml:space="preserve">глава администрации Орменского сельского </w:t>
            </w:r>
            <w:r>
              <w:rPr>
                <w:rStyle w:val="22"/>
              </w:rPr>
              <w:t>поселения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>Щербакова Светлана Станиславовна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>председатель Общественного совета при отделе образования администрации Выгоничского района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Круговых Любовь Владимировна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 xml:space="preserve">представитель Уполномоченного по правам человека в Брянской области в Выгоничском </w:t>
            </w:r>
            <w:r>
              <w:rPr>
                <w:rStyle w:val="22"/>
              </w:rPr>
              <w:t>муниципальном районе</w:t>
            </w:r>
          </w:p>
        </w:tc>
      </w:tr>
      <w:tr w:rsidR="00137229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ind w:left="140"/>
            </w:pPr>
            <w:r>
              <w:rPr>
                <w:rStyle w:val="22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 w:line="240" w:lineRule="exact"/>
              <w:jc w:val="both"/>
            </w:pPr>
            <w:r>
              <w:rPr>
                <w:rStyle w:val="22"/>
              </w:rPr>
              <w:t>Круговых Анна Васильевна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229" w:rsidRDefault="00877ABD">
            <w:pPr>
              <w:pStyle w:val="20"/>
              <w:framePr w:w="9600" w:h="9499" w:wrap="none" w:vAnchor="page" w:hAnchor="page" w:x="1114" w:y="5049"/>
              <w:shd w:val="clear" w:color="auto" w:fill="auto"/>
              <w:spacing w:before="0" w:after="0"/>
              <w:jc w:val="both"/>
            </w:pPr>
            <w:r>
              <w:rPr>
                <w:rStyle w:val="22"/>
              </w:rPr>
              <w:t>Директор МБОУ-Орменская СОШ им.Н.Н.Денисова</w:t>
            </w:r>
          </w:p>
        </w:tc>
      </w:tr>
    </w:tbl>
    <w:p w:rsidR="00137229" w:rsidRDefault="00137229">
      <w:pPr>
        <w:rPr>
          <w:sz w:val="2"/>
          <w:szCs w:val="2"/>
        </w:rPr>
      </w:pPr>
    </w:p>
    <w:sectPr w:rsidR="0013722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BD" w:rsidRDefault="00877ABD">
      <w:r>
        <w:separator/>
      </w:r>
    </w:p>
  </w:endnote>
  <w:endnote w:type="continuationSeparator" w:id="0">
    <w:p w:rsidR="00877ABD" w:rsidRDefault="0087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BD" w:rsidRDefault="00877ABD"/>
  </w:footnote>
  <w:footnote w:type="continuationSeparator" w:id="0">
    <w:p w:rsidR="00877ABD" w:rsidRDefault="00877A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F274C"/>
    <w:multiLevelType w:val="multilevel"/>
    <w:tmpl w:val="B1A0C32A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6E7413"/>
    <w:multiLevelType w:val="multilevel"/>
    <w:tmpl w:val="BC3CFD16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29"/>
    <w:rsid w:val="00137229"/>
    <w:rsid w:val="00877ABD"/>
    <w:rsid w:val="009C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60"/>
      <w:sz w:val="30"/>
      <w:szCs w:val="30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Consolas14pt-1pt">
    <w:name w:val="Основной текст (2) + Consolas;14 pt;Курсив;Интервал -1 pt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Consolas14pt-1pt0">
    <w:name w:val="Основной текст (2) + Consolas;14 pt;Курсив;Интервал -1 pt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/>
      <w:iCs/>
      <w:smallCaps w:val="0"/>
      <w:strike w:val="0"/>
      <w:spacing w:val="-50"/>
      <w:w w:val="100"/>
      <w:sz w:val="34"/>
      <w:szCs w:val="34"/>
      <w:u w:val="none"/>
    </w:rPr>
  </w:style>
  <w:style w:type="character" w:customStyle="1" w:styleId="211pt-1pt">
    <w:name w:val="Основной текст (2) + 11 pt;Курсив;Интервал -1 pt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0">
    <w:name w:val="Основной текст (2) + 11 pt;Курсив;Интервал -1 pt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after="600" w:line="394" w:lineRule="exact"/>
      <w:jc w:val="center"/>
    </w:pPr>
    <w:rPr>
      <w:rFonts w:ascii="Century Schoolbook" w:eastAsia="Century Schoolbook" w:hAnsi="Century Schoolbook" w:cs="Century Schoolbook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0" w:lineRule="atLeast"/>
      <w:jc w:val="right"/>
    </w:pPr>
    <w:rPr>
      <w:rFonts w:ascii="Franklin Gothic Heavy" w:eastAsia="Franklin Gothic Heavy" w:hAnsi="Franklin Gothic Heavy" w:cs="Franklin Gothic Heavy"/>
      <w:i/>
      <w:iCs/>
      <w:spacing w:val="-60"/>
      <w:sz w:val="30"/>
      <w:szCs w:val="30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6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240" w:line="322" w:lineRule="exact"/>
    </w:pPr>
    <w:rPr>
      <w:rFonts w:ascii="Century Schoolbook" w:eastAsia="Century Schoolbook" w:hAnsi="Century Schoolbook" w:cs="Century Schoolbook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onsolas" w:eastAsia="Consolas" w:hAnsi="Consolas" w:cs="Consolas"/>
      <w:sz w:val="9"/>
      <w:szCs w:val="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i/>
      <w:iCs/>
      <w:spacing w:val="-5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60"/>
      <w:sz w:val="30"/>
      <w:szCs w:val="30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Consolas14pt-1pt">
    <w:name w:val="Основной текст (2) + Consolas;14 pt;Курсив;Интервал -1 pt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Consolas14pt-1pt0">
    <w:name w:val="Основной текст (2) + Consolas;14 pt;Курсив;Интервал -1 pt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/>
      <w:iCs/>
      <w:smallCaps w:val="0"/>
      <w:strike w:val="0"/>
      <w:spacing w:val="-50"/>
      <w:w w:val="100"/>
      <w:sz w:val="34"/>
      <w:szCs w:val="34"/>
      <w:u w:val="none"/>
    </w:rPr>
  </w:style>
  <w:style w:type="character" w:customStyle="1" w:styleId="211pt-1pt">
    <w:name w:val="Основной текст (2) + 11 pt;Курсив;Интервал -1 pt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0">
    <w:name w:val="Основной текст (2) + 11 pt;Курсив;Интервал -1 pt"/>
    <w:basedOn w:val="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after="600" w:line="394" w:lineRule="exact"/>
      <w:jc w:val="center"/>
    </w:pPr>
    <w:rPr>
      <w:rFonts w:ascii="Century Schoolbook" w:eastAsia="Century Schoolbook" w:hAnsi="Century Schoolbook" w:cs="Century Schoolbook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0" w:lineRule="atLeast"/>
      <w:jc w:val="right"/>
    </w:pPr>
    <w:rPr>
      <w:rFonts w:ascii="Franklin Gothic Heavy" w:eastAsia="Franklin Gothic Heavy" w:hAnsi="Franklin Gothic Heavy" w:cs="Franklin Gothic Heavy"/>
      <w:i/>
      <w:iCs/>
      <w:spacing w:val="-60"/>
      <w:sz w:val="30"/>
      <w:szCs w:val="30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6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240" w:line="322" w:lineRule="exact"/>
    </w:pPr>
    <w:rPr>
      <w:rFonts w:ascii="Century Schoolbook" w:eastAsia="Century Schoolbook" w:hAnsi="Century Schoolbook" w:cs="Century Schoolbook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onsolas" w:eastAsia="Consolas" w:hAnsi="Consolas" w:cs="Consolas"/>
      <w:sz w:val="9"/>
      <w:szCs w:val="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i/>
      <w:iCs/>
      <w:spacing w:val="-5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1162</Words>
  <Characters>6627</Characters>
  <Application>Microsoft Office Word</Application>
  <DocSecurity>0</DocSecurity>
  <Lines>55</Lines>
  <Paragraphs>15</Paragraphs>
  <ScaleCrop>false</ScaleCrop>
  <Company>Krokoz™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2</cp:revision>
  <dcterms:created xsi:type="dcterms:W3CDTF">2020-10-27T10:38:00Z</dcterms:created>
  <dcterms:modified xsi:type="dcterms:W3CDTF">2020-10-27T10:39:00Z</dcterms:modified>
</cp:coreProperties>
</file>