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53" w:rsidRDefault="00B27B53" w:rsidP="00B27B53">
      <w:pPr>
        <w:jc w:val="center"/>
        <w:rPr>
          <w:b/>
          <w:shadow/>
          <w:sz w:val="48"/>
          <w:szCs w:val="48"/>
        </w:rPr>
      </w:pPr>
      <w:r>
        <w:rPr>
          <w:b/>
          <w:shadow/>
          <w:sz w:val="48"/>
          <w:szCs w:val="48"/>
        </w:rPr>
        <w:t>РОССИЙСКАЯ ФЕДЕРАЦИЯ</w:t>
      </w:r>
    </w:p>
    <w:p w:rsidR="00B27B53" w:rsidRDefault="00B27B53" w:rsidP="00B27B53">
      <w:pPr>
        <w:ind w:right="-1"/>
        <w:jc w:val="center"/>
        <w:rPr>
          <w:b/>
          <w:shadow/>
          <w:sz w:val="48"/>
          <w:szCs w:val="48"/>
        </w:rPr>
      </w:pPr>
      <w:r>
        <w:rPr>
          <w:b/>
          <w:shadow/>
          <w:sz w:val="48"/>
          <w:szCs w:val="48"/>
        </w:rPr>
        <w:t>Брянская область</w:t>
      </w:r>
    </w:p>
    <w:p w:rsidR="00B27B53" w:rsidRDefault="00B27B53" w:rsidP="00B27B53">
      <w:pPr>
        <w:rPr>
          <w:b/>
          <w:shadow/>
          <w:sz w:val="36"/>
          <w:szCs w:val="36"/>
        </w:rPr>
      </w:pPr>
      <w:r>
        <w:rPr>
          <w:b/>
          <w:shadow/>
          <w:sz w:val="36"/>
          <w:szCs w:val="36"/>
        </w:rPr>
        <w:t>АДМИНИСТРАЦИЯ ВЫГОНИЧСКОГО РАЙОНА</w:t>
      </w:r>
    </w:p>
    <w:p w:rsidR="00B27B53" w:rsidRDefault="00B27B53" w:rsidP="00B27B53">
      <w:pPr>
        <w:rPr>
          <w:shadow/>
        </w:rPr>
      </w:pPr>
      <w:r>
        <w:rPr>
          <w:shadow/>
          <w:sz w:val="32"/>
          <w:szCs w:val="32"/>
        </w:rPr>
        <w:t xml:space="preserve">       </w:t>
      </w:r>
    </w:p>
    <w:p w:rsidR="00B27B53" w:rsidRDefault="00B27B53" w:rsidP="00B27B53">
      <w:pPr>
        <w:jc w:val="right"/>
        <w:rPr>
          <w:b/>
          <w:sz w:val="28"/>
          <w:szCs w:val="28"/>
        </w:rPr>
      </w:pPr>
    </w:p>
    <w:p w:rsidR="00B27B53" w:rsidRDefault="009A25B4" w:rsidP="00B27B53">
      <w:pPr>
        <w:jc w:val="center"/>
        <w:rPr>
          <w:sz w:val="28"/>
          <w:szCs w:val="28"/>
        </w:rPr>
      </w:pPr>
      <w:r w:rsidRPr="009A25B4">
        <w:pict>
          <v:line id="_x0000_s1026" style="position:absolute;left:0;text-align:left;z-index:251660288" from="0,5pt" to="450pt,5pt" strokeweight="6pt">
            <v:stroke linestyle="thickThin"/>
          </v:line>
        </w:pict>
      </w:r>
      <w:r w:rsidR="00B27B53">
        <w:rPr>
          <w:sz w:val="28"/>
          <w:szCs w:val="28"/>
        </w:rPr>
        <w:t xml:space="preserve">                             </w:t>
      </w:r>
    </w:p>
    <w:p w:rsidR="00B27B53" w:rsidRDefault="00B27B53" w:rsidP="00B27B53">
      <w:pPr>
        <w:jc w:val="center"/>
        <w:rPr>
          <w:b/>
          <w:shadow/>
          <w:sz w:val="36"/>
          <w:szCs w:val="36"/>
        </w:rPr>
      </w:pPr>
      <w:r>
        <w:rPr>
          <w:b/>
          <w:shadow/>
          <w:sz w:val="36"/>
          <w:szCs w:val="36"/>
        </w:rPr>
        <w:t>ПОСТАНОВЛЕНИЕ</w:t>
      </w:r>
    </w:p>
    <w:p w:rsidR="00B27B53" w:rsidRDefault="00B27B53" w:rsidP="00B27B53">
      <w:pPr>
        <w:rPr>
          <w:b/>
          <w:sz w:val="28"/>
          <w:szCs w:val="28"/>
        </w:rPr>
      </w:pPr>
    </w:p>
    <w:p w:rsidR="0034590D" w:rsidRDefault="00B32EC4" w:rsidP="00B32EC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от   </w:t>
      </w:r>
      <w:r w:rsidR="003A4008">
        <w:rPr>
          <w:sz w:val="28"/>
          <w:szCs w:val="28"/>
        </w:rPr>
        <w:t xml:space="preserve"> </w:t>
      </w:r>
      <w:r w:rsidR="0034590D" w:rsidRPr="00450B98">
        <w:rPr>
          <w:sz w:val="28"/>
          <w:szCs w:val="28"/>
        </w:rPr>
        <w:t>.</w:t>
      </w:r>
      <w:r w:rsidR="00CF3A73">
        <w:rPr>
          <w:sz w:val="28"/>
          <w:szCs w:val="28"/>
        </w:rPr>
        <w:t>1</w:t>
      </w:r>
      <w:r w:rsidR="00CF3A73" w:rsidRPr="00536768">
        <w:rPr>
          <w:sz w:val="28"/>
          <w:szCs w:val="28"/>
        </w:rPr>
        <w:t>1</w:t>
      </w:r>
      <w:r w:rsidR="0034590D" w:rsidRPr="00450B98">
        <w:rPr>
          <w:sz w:val="28"/>
          <w:szCs w:val="28"/>
        </w:rPr>
        <w:t xml:space="preserve">. 2023 года № </w:t>
      </w:r>
      <w:r w:rsidR="00536768">
        <w:rPr>
          <w:sz w:val="28"/>
          <w:szCs w:val="28"/>
        </w:rPr>
        <w:t>511</w:t>
      </w:r>
    </w:p>
    <w:p w:rsidR="00DE751D" w:rsidRPr="00B32EC4" w:rsidRDefault="00DE751D" w:rsidP="00B32EC4">
      <w:pPr>
        <w:rPr>
          <w:sz w:val="28"/>
          <w:szCs w:val="28"/>
        </w:rPr>
      </w:pPr>
    </w:p>
    <w:p w:rsidR="0034590D" w:rsidRPr="00450B98" w:rsidRDefault="0034590D" w:rsidP="003A4008">
      <w:pPr>
        <w:widowControl w:val="0"/>
        <w:spacing w:line="276" w:lineRule="auto"/>
        <w:rPr>
          <w:color w:val="000000" w:themeColor="text1"/>
          <w:sz w:val="28"/>
          <w:szCs w:val="28"/>
        </w:rPr>
      </w:pPr>
      <w:r w:rsidRPr="00450B98">
        <w:rPr>
          <w:color w:val="000000" w:themeColor="text1"/>
          <w:sz w:val="28"/>
          <w:szCs w:val="28"/>
        </w:rPr>
        <w:t xml:space="preserve">О </w:t>
      </w:r>
      <w:r w:rsidR="00DE751D">
        <w:rPr>
          <w:color w:val="000000" w:themeColor="text1"/>
          <w:sz w:val="28"/>
          <w:szCs w:val="28"/>
        </w:rPr>
        <w:t xml:space="preserve">  </w:t>
      </w:r>
      <w:r w:rsidRPr="00450B98">
        <w:rPr>
          <w:color w:val="000000" w:themeColor="text1"/>
          <w:sz w:val="28"/>
          <w:szCs w:val="28"/>
        </w:rPr>
        <w:t xml:space="preserve">передаче </w:t>
      </w:r>
      <w:r w:rsidR="00DE751D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>полномочий</w:t>
      </w:r>
      <w:r w:rsidR="00DE751D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 xml:space="preserve"> Центра</w:t>
      </w:r>
      <w:r w:rsidR="00DE751D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 xml:space="preserve"> тестирования</w:t>
      </w:r>
    </w:p>
    <w:p w:rsidR="0034590D" w:rsidRPr="00450B98" w:rsidRDefault="00450B98" w:rsidP="003A4008">
      <w:pPr>
        <w:widowControl w:val="0"/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34590D" w:rsidRPr="00450B98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  </w:t>
      </w:r>
      <w:r w:rsidR="0034590D" w:rsidRPr="00450B98">
        <w:rPr>
          <w:color w:val="000000" w:themeColor="text1"/>
          <w:sz w:val="28"/>
          <w:szCs w:val="28"/>
        </w:rPr>
        <w:t xml:space="preserve"> выполнению</w:t>
      </w:r>
      <w:r>
        <w:rPr>
          <w:color w:val="000000" w:themeColor="text1"/>
          <w:sz w:val="28"/>
          <w:szCs w:val="28"/>
        </w:rPr>
        <w:t xml:space="preserve">  </w:t>
      </w:r>
      <w:r w:rsidR="0034590D" w:rsidRPr="00450B98">
        <w:rPr>
          <w:color w:val="000000" w:themeColor="text1"/>
          <w:sz w:val="28"/>
          <w:szCs w:val="28"/>
        </w:rPr>
        <w:t xml:space="preserve"> </w:t>
      </w:r>
      <w:r w:rsidR="00DE751D">
        <w:rPr>
          <w:color w:val="000000" w:themeColor="text1"/>
          <w:sz w:val="28"/>
          <w:szCs w:val="28"/>
        </w:rPr>
        <w:t xml:space="preserve"> </w:t>
      </w:r>
      <w:r w:rsidR="0034590D" w:rsidRPr="00450B98">
        <w:rPr>
          <w:color w:val="000000" w:themeColor="text1"/>
          <w:sz w:val="28"/>
          <w:szCs w:val="28"/>
        </w:rPr>
        <w:t xml:space="preserve">видов </w:t>
      </w:r>
      <w:r>
        <w:rPr>
          <w:color w:val="000000" w:themeColor="text1"/>
          <w:sz w:val="28"/>
          <w:szCs w:val="28"/>
        </w:rPr>
        <w:t xml:space="preserve"> </w:t>
      </w:r>
      <w:r w:rsidR="00DE751D">
        <w:rPr>
          <w:color w:val="000000" w:themeColor="text1"/>
          <w:sz w:val="28"/>
          <w:szCs w:val="28"/>
        </w:rPr>
        <w:t xml:space="preserve">  </w:t>
      </w:r>
      <w:r w:rsidR="0034590D" w:rsidRPr="00450B98">
        <w:rPr>
          <w:color w:val="000000" w:themeColor="text1"/>
          <w:sz w:val="28"/>
          <w:szCs w:val="28"/>
        </w:rPr>
        <w:t xml:space="preserve">испытаний </w:t>
      </w:r>
      <w:r w:rsidR="00DE751D">
        <w:rPr>
          <w:color w:val="000000" w:themeColor="text1"/>
          <w:sz w:val="28"/>
          <w:szCs w:val="28"/>
        </w:rPr>
        <w:t xml:space="preserve">  </w:t>
      </w:r>
      <w:r w:rsidR="0034590D" w:rsidRPr="00450B98">
        <w:rPr>
          <w:color w:val="000000" w:themeColor="text1"/>
          <w:sz w:val="28"/>
          <w:szCs w:val="28"/>
        </w:rPr>
        <w:t xml:space="preserve">(тестов), </w:t>
      </w:r>
    </w:p>
    <w:p w:rsidR="0034590D" w:rsidRPr="00450B98" w:rsidRDefault="0034590D" w:rsidP="003A4008">
      <w:pPr>
        <w:widowControl w:val="0"/>
        <w:spacing w:line="276" w:lineRule="auto"/>
        <w:rPr>
          <w:color w:val="000000" w:themeColor="text1"/>
          <w:sz w:val="28"/>
          <w:szCs w:val="28"/>
        </w:rPr>
      </w:pPr>
      <w:r w:rsidRPr="00450B98">
        <w:rPr>
          <w:color w:val="000000" w:themeColor="text1"/>
          <w:sz w:val="28"/>
          <w:szCs w:val="28"/>
        </w:rPr>
        <w:t>нормативов,</w:t>
      </w:r>
      <w:r w:rsidR="00450B98">
        <w:rPr>
          <w:color w:val="000000" w:themeColor="text1"/>
          <w:sz w:val="28"/>
          <w:szCs w:val="28"/>
        </w:rPr>
        <w:t xml:space="preserve">  </w:t>
      </w:r>
      <w:r w:rsidRPr="00450B98">
        <w:rPr>
          <w:color w:val="000000" w:themeColor="text1"/>
          <w:sz w:val="28"/>
          <w:szCs w:val="28"/>
        </w:rPr>
        <w:t xml:space="preserve"> требований</w:t>
      </w:r>
      <w:r w:rsidR="00450B98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 xml:space="preserve"> </w:t>
      </w:r>
      <w:r w:rsidR="00DE751D">
        <w:rPr>
          <w:color w:val="000000" w:themeColor="text1"/>
          <w:sz w:val="28"/>
          <w:szCs w:val="28"/>
        </w:rPr>
        <w:t xml:space="preserve">    </w:t>
      </w:r>
      <w:r w:rsidRPr="00450B98">
        <w:rPr>
          <w:color w:val="000000" w:themeColor="text1"/>
          <w:sz w:val="28"/>
          <w:szCs w:val="28"/>
        </w:rPr>
        <w:t>к</w:t>
      </w:r>
      <w:r w:rsidR="00450B98">
        <w:rPr>
          <w:color w:val="000000" w:themeColor="text1"/>
          <w:sz w:val="28"/>
          <w:szCs w:val="28"/>
        </w:rPr>
        <w:t xml:space="preserve">    </w:t>
      </w:r>
      <w:r w:rsidRPr="00450B98">
        <w:rPr>
          <w:color w:val="000000" w:themeColor="text1"/>
          <w:sz w:val="28"/>
          <w:szCs w:val="28"/>
        </w:rPr>
        <w:t xml:space="preserve">оценке </w:t>
      </w:r>
      <w:r w:rsidR="00450B98">
        <w:rPr>
          <w:color w:val="000000" w:themeColor="text1"/>
          <w:sz w:val="28"/>
          <w:szCs w:val="28"/>
        </w:rPr>
        <w:t xml:space="preserve">  </w:t>
      </w:r>
      <w:r w:rsidR="00DE751D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>уровня</w:t>
      </w:r>
    </w:p>
    <w:p w:rsidR="00450B98" w:rsidRDefault="0034590D" w:rsidP="003A4008">
      <w:pPr>
        <w:widowControl w:val="0"/>
        <w:spacing w:line="276" w:lineRule="auto"/>
        <w:rPr>
          <w:color w:val="000000" w:themeColor="text1"/>
          <w:sz w:val="28"/>
          <w:szCs w:val="28"/>
        </w:rPr>
      </w:pPr>
      <w:r w:rsidRPr="00450B98">
        <w:rPr>
          <w:color w:val="000000" w:themeColor="text1"/>
          <w:sz w:val="28"/>
          <w:szCs w:val="28"/>
        </w:rPr>
        <w:t xml:space="preserve">знаний </w:t>
      </w:r>
      <w:r w:rsidR="00450B98">
        <w:rPr>
          <w:color w:val="000000" w:themeColor="text1"/>
          <w:sz w:val="28"/>
          <w:szCs w:val="28"/>
        </w:rPr>
        <w:t xml:space="preserve">  </w:t>
      </w:r>
      <w:r w:rsidRPr="00450B98">
        <w:rPr>
          <w:color w:val="000000" w:themeColor="text1"/>
          <w:sz w:val="28"/>
          <w:szCs w:val="28"/>
        </w:rPr>
        <w:t>и</w:t>
      </w:r>
      <w:r w:rsidR="00450B98">
        <w:rPr>
          <w:color w:val="000000" w:themeColor="text1"/>
          <w:sz w:val="28"/>
          <w:szCs w:val="28"/>
        </w:rPr>
        <w:t xml:space="preserve">  </w:t>
      </w:r>
      <w:r w:rsidRPr="00450B98">
        <w:rPr>
          <w:color w:val="000000" w:themeColor="text1"/>
          <w:sz w:val="28"/>
          <w:szCs w:val="28"/>
        </w:rPr>
        <w:t xml:space="preserve"> </w:t>
      </w:r>
      <w:r w:rsidR="00DE751D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>умений</w:t>
      </w:r>
      <w:r w:rsidR="00DE751D">
        <w:rPr>
          <w:color w:val="000000" w:themeColor="text1"/>
          <w:sz w:val="28"/>
          <w:szCs w:val="28"/>
        </w:rPr>
        <w:t xml:space="preserve">   </w:t>
      </w:r>
      <w:r w:rsidRPr="00450B98">
        <w:rPr>
          <w:color w:val="000000" w:themeColor="text1"/>
          <w:sz w:val="28"/>
          <w:szCs w:val="28"/>
        </w:rPr>
        <w:t xml:space="preserve"> в </w:t>
      </w:r>
      <w:r w:rsidR="00DE751D">
        <w:rPr>
          <w:color w:val="000000" w:themeColor="text1"/>
          <w:sz w:val="28"/>
          <w:szCs w:val="28"/>
        </w:rPr>
        <w:t xml:space="preserve">    </w:t>
      </w:r>
      <w:r w:rsidRPr="00450B98">
        <w:rPr>
          <w:color w:val="000000" w:themeColor="text1"/>
          <w:sz w:val="28"/>
          <w:szCs w:val="28"/>
        </w:rPr>
        <w:t>области</w:t>
      </w:r>
      <w:r w:rsidR="00DE751D">
        <w:rPr>
          <w:color w:val="000000" w:themeColor="text1"/>
          <w:sz w:val="28"/>
          <w:szCs w:val="28"/>
        </w:rPr>
        <w:t xml:space="preserve">   </w:t>
      </w:r>
      <w:r w:rsidRPr="00450B98">
        <w:rPr>
          <w:color w:val="000000" w:themeColor="text1"/>
          <w:sz w:val="28"/>
          <w:szCs w:val="28"/>
        </w:rPr>
        <w:t xml:space="preserve"> </w:t>
      </w:r>
      <w:r w:rsidR="00450B98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 xml:space="preserve">физической </w:t>
      </w:r>
    </w:p>
    <w:p w:rsidR="00B32EC4" w:rsidRDefault="0034590D" w:rsidP="003A4008">
      <w:pPr>
        <w:widowControl w:val="0"/>
        <w:spacing w:line="276" w:lineRule="auto"/>
        <w:rPr>
          <w:color w:val="000000" w:themeColor="text1"/>
          <w:sz w:val="28"/>
          <w:szCs w:val="28"/>
        </w:rPr>
      </w:pPr>
      <w:r w:rsidRPr="00450B98">
        <w:rPr>
          <w:color w:val="000000" w:themeColor="text1"/>
          <w:sz w:val="28"/>
          <w:szCs w:val="28"/>
        </w:rPr>
        <w:t xml:space="preserve">культуры и спорта </w:t>
      </w:r>
      <w:r w:rsidR="00450B98">
        <w:rPr>
          <w:color w:val="000000" w:themeColor="text1"/>
          <w:sz w:val="28"/>
          <w:szCs w:val="28"/>
        </w:rPr>
        <w:t xml:space="preserve"> </w:t>
      </w:r>
      <w:r w:rsidRPr="00450B98">
        <w:rPr>
          <w:color w:val="000000" w:themeColor="text1"/>
          <w:sz w:val="28"/>
          <w:szCs w:val="28"/>
        </w:rPr>
        <w:t xml:space="preserve">в </w:t>
      </w:r>
      <w:proofErr w:type="spellStart"/>
      <w:r w:rsidR="00B32EC4">
        <w:rPr>
          <w:color w:val="000000" w:themeColor="text1"/>
          <w:sz w:val="28"/>
          <w:szCs w:val="28"/>
        </w:rPr>
        <w:t>Выгоничском</w:t>
      </w:r>
      <w:proofErr w:type="spellEnd"/>
      <w:r w:rsidR="00B32EC4">
        <w:rPr>
          <w:color w:val="000000" w:themeColor="text1"/>
          <w:sz w:val="28"/>
          <w:szCs w:val="28"/>
        </w:rPr>
        <w:t xml:space="preserve">  </w:t>
      </w:r>
      <w:proofErr w:type="gramStart"/>
      <w:r w:rsidRPr="00450B98">
        <w:rPr>
          <w:color w:val="000000" w:themeColor="text1"/>
          <w:sz w:val="28"/>
          <w:szCs w:val="28"/>
        </w:rPr>
        <w:t>муниципальном</w:t>
      </w:r>
      <w:proofErr w:type="gramEnd"/>
    </w:p>
    <w:p w:rsidR="0034590D" w:rsidRPr="00450B98" w:rsidRDefault="0034590D" w:rsidP="003A4008">
      <w:pPr>
        <w:widowControl w:val="0"/>
        <w:spacing w:line="276" w:lineRule="auto"/>
        <w:rPr>
          <w:color w:val="000000" w:themeColor="text1"/>
          <w:sz w:val="28"/>
          <w:szCs w:val="28"/>
        </w:rPr>
      </w:pPr>
      <w:proofErr w:type="gramStart"/>
      <w:r w:rsidRPr="00450B98">
        <w:rPr>
          <w:color w:val="000000" w:themeColor="text1"/>
          <w:sz w:val="28"/>
          <w:szCs w:val="28"/>
        </w:rPr>
        <w:t>район</w:t>
      </w:r>
      <w:r w:rsidR="00B32EC4">
        <w:rPr>
          <w:color w:val="000000" w:themeColor="text1"/>
          <w:sz w:val="28"/>
          <w:szCs w:val="28"/>
        </w:rPr>
        <w:t>е</w:t>
      </w:r>
      <w:proofErr w:type="gramEnd"/>
      <w:r w:rsidRPr="00450B98">
        <w:rPr>
          <w:color w:val="000000" w:themeColor="text1"/>
          <w:sz w:val="28"/>
          <w:szCs w:val="28"/>
        </w:rPr>
        <w:t xml:space="preserve"> Брянской области</w:t>
      </w:r>
    </w:p>
    <w:p w:rsidR="0034590D" w:rsidRDefault="0034590D" w:rsidP="003A4008">
      <w:pPr>
        <w:pStyle w:val="a3"/>
        <w:spacing w:line="276" w:lineRule="auto"/>
        <w:ind w:right="-81"/>
        <w:rPr>
          <w:color w:val="000000" w:themeColor="text1"/>
        </w:rPr>
      </w:pPr>
    </w:p>
    <w:p w:rsidR="0034590D" w:rsidRDefault="00B32EC4" w:rsidP="003A4008">
      <w:pPr>
        <w:widowControl w:val="0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proofErr w:type="gramStart"/>
      <w:r w:rsidR="0034590D">
        <w:rPr>
          <w:color w:val="000000" w:themeColor="text1"/>
          <w:sz w:val="28"/>
          <w:szCs w:val="28"/>
        </w:rPr>
        <w:t>В соответствии с пунктом 26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 г. № 540 (Собрание законодательства Российской Федерации, 2014, № 25, ст. 3309), Приказом Министерства спорта Российской Федерации «Об утверждении Порядка создания Центров тестирования по выполнению видов испытаний (тестов), нормативов, требований к оценке уровня знаний и умений в</w:t>
      </w:r>
      <w:proofErr w:type="gramEnd"/>
      <w:r w:rsidR="0034590D">
        <w:rPr>
          <w:color w:val="000000" w:themeColor="text1"/>
          <w:sz w:val="28"/>
          <w:szCs w:val="28"/>
        </w:rPr>
        <w:t xml:space="preserve"> области физической культуры и спорта и Положения о них» от 01.12.2014 г. № 954/1, зарегистрированный в Министерстве юстиции Российской Федерации № 36215 от 26.02.2015 г., распоряжения Правительства Брянской области от 18.08.2014 № 221-рп «Об утверждении плана мероприятий </w:t>
      </w:r>
      <w:proofErr w:type="gramStart"/>
      <w:r w:rsidR="0034590D">
        <w:rPr>
          <w:color w:val="000000" w:themeColor="text1"/>
          <w:sz w:val="28"/>
          <w:szCs w:val="28"/>
        </w:rPr>
        <w:t>по</w:t>
      </w:r>
      <w:proofErr w:type="gramEnd"/>
      <w:r w:rsidR="0034590D">
        <w:rPr>
          <w:color w:val="000000" w:themeColor="text1"/>
          <w:sz w:val="28"/>
          <w:szCs w:val="28"/>
        </w:rPr>
        <w:t xml:space="preserve"> поэтапному внедрению Всероссийского физкультурно-спортивного комплекса «Готов к труду и обороне» (ГТО) в Брянской области»</w:t>
      </w:r>
    </w:p>
    <w:p w:rsidR="00DE751D" w:rsidRDefault="00DE751D" w:rsidP="003A4008">
      <w:pPr>
        <w:widowControl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34590D" w:rsidRPr="00DE751D" w:rsidRDefault="00DE751D" w:rsidP="003A4008">
      <w:pPr>
        <w:widowControl w:val="0"/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ПОСТАНОВЛЯЮ:</w:t>
      </w:r>
    </w:p>
    <w:p w:rsidR="0034590D" w:rsidRDefault="0034590D" w:rsidP="003A4008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Передать полномочия  Центра тестирования ГТО </w:t>
      </w:r>
      <w:r w:rsidR="00B32EC4">
        <w:rPr>
          <w:color w:val="000000" w:themeColor="text1"/>
        </w:rPr>
        <w:t>на</w:t>
      </w:r>
      <w:r>
        <w:rPr>
          <w:color w:val="000000" w:themeColor="text1"/>
        </w:rPr>
        <w:t xml:space="preserve"> МАУ ФОК «Юность» </w:t>
      </w:r>
      <w:proofErr w:type="spellStart"/>
      <w:r>
        <w:rPr>
          <w:color w:val="000000" w:themeColor="text1"/>
        </w:rPr>
        <w:t>Выгоничского</w:t>
      </w:r>
      <w:proofErr w:type="spellEnd"/>
      <w:r>
        <w:rPr>
          <w:color w:val="000000" w:themeColor="text1"/>
        </w:rPr>
        <w:t xml:space="preserve"> района</w:t>
      </w:r>
      <w:r w:rsidR="00B32EC4">
        <w:rPr>
          <w:color w:val="000000" w:themeColor="text1"/>
        </w:rPr>
        <w:t>.</w:t>
      </w:r>
    </w:p>
    <w:p w:rsidR="0034590D" w:rsidRDefault="0034590D" w:rsidP="003A4008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 Возложить полномочия руководителя Центра тестирования ГТО на</w:t>
      </w:r>
      <w:r w:rsidR="00B32EC4">
        <w:rPr>
          <w:color w:val="000000" w:themeColor="text1"/>
        </w:rPr>
        <w:t xml:space="preserve"> директора МАУ ФОК «Юность» </w:t>
      </w:r>
      <w:proofErr w:type="spellStart"/>
      <w:r w:rsidR="00B32EC4">
        <w:rPr>
          <w:color w:val="000000" w:themeColor="text1"/>
        </w:rPr>
        <w:t>Выгоничского</w:t>
      </w:r>
      <w:proofErr w:type="spellEnd"/>
      <w:r w:rsidR="00B32EC4">
        <w:rPr>
          <w:color w:val="000000" w:themeColor="text1"/>
        </w:rPr>
        <w:t xml:space="preserve"> района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Белокаменцеву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lastRenderedPageBreak/>
        <w:t>Любовь Алексеевну</w:t>
      </w:r>
      <w:r w:rsidR="00B32EC4">
        <w:rPr>
          <w:color w:val="000000" w:themeColor="text1"/>
        </w:rPr>
        <w:t>.</w:t>
      </w:r>
    </w:p>
    <w:p w:rsidR="0034590D" w:rsidRDefault="0034590D" w:rsidP="003A4008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Назначить главным судьей Центра тестирования</w:t>
      </w:r>
      <w:r w:rsidR="003A4008">
        <w:rPr>
          <w:color w:val="000000" w:themeColor="text1"/>
        </w:rPr>
        <w:t xml:space="preserve"> ГТО, заместите</w:t>
      </w:r>
      <w:r w:rsidR="00B32EC4">
        <w:rPr>
          <w:color w:val="000000" w:themeColor="text1"/>
        </w:rPr>
        <w:t>ля директора</w:t>
      </w:r>
      <w:r>
        <w:rPr>
          <w:color w:val="000000" w:themeColor="text1"/>
        </w:rPr>
        <w:t xml:space="preserve">  </w:t>
      </w:r>
      <w:r w:rsidR="00B32EC4">
        <w:rPr>
          <w:color w:val="000000" w:themeColor="text1"/>
        </w:rPr>
        <w:t xml:space="preserve">МАУ ФОК «Юность» </w:t>
      </w:r>
      <w:proofErr w:type="spellStart"/>
      <w:r w:rsidR="00B32EC4">
        <w:rPr>
          <w:color w:val="000000" w:themeColor="text1"/>
        </w:rPr>
        <w:t>Выгоничского</w:t>
      </w:r>
      <w:proofErr w:type="spellEnd"/>
      <w:r w:rsidR="00B32EC4">
        <w:rPr>
          <w:color w:val="000000" w:themeColor="text1"/>
        </w:rPr>
        <w:t xml:space="preserve"> района</w:t>
      </w:r>
      <w:r>
        <w:rPr>
          <w:color w:val="000000" w:themeColor="text1"/>
        </w:rPr>
        <w:t xml:space="preserve"> Кириченко Галину Васильевну</w:t>
      </w:r>
      <w:r w:rsidR="00B32EC4">
        <w:rPr>
          <w:color w:val="000000" w:themeColor="text1"/>
        </w:rPr>
        <w:t>.</w:t>
      </w:r>
    </w:p>
    <w:p w:rsidR="0034590D" w:rsidRDefault="0034590D" w:rsidP="003A4008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 Считать утратившим силу Постановление администрации </w:t>
      </w:r>
      <w:proofErr w:type="spellStart"/>
      <w:r>
        <w:rPr>
          <w:color w:val="000000" w:themeColor="text1"/>
        </w:rPr>
        <w:t>Выгоничского</w:t>
      </w:r>
      <w:proofErr w:type="spellEnd"/>
      <w:r>
        <w:rPr>
          <w:color w:val="000000" w:themeColor="text1"/>
        </w:rPr>
        <w:t xml:space="preserve"> района от 30.11.2015г № 708</w:t>
      </w:r>
    </w:p>
    <w:p w:rsidR="0034590D" w:rsidRDefault="0034590D" w:rsidP="003A4008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</w:rPr>
      </w:pPr>
      <w:proofErr w:type="gramStart"/>
      <w:r>
        <w:rPr>
          <w:color w:val="000000" w:themeColor="text1"/>
        </w:rPr>
        <w:t>Контроль за</w:t>
      </w:r>
      <w:proofErr w:type="gramEnd"/>
      <w:r>
        <w:rPr>
          <w:color w:val="000000" w:themeColor="text1"/>
        </w:rPr>
        <w:t xml:space="preserve"> исп</w:t>
      </w:r>
      <w:r w:rsidR="00CF3A73">
        <w:rPr>
          <w:color w:val="000000" w:themeColor="text1"/>
        </w:rPr>
        <w:t>олнением настоящего постановления</w:t>
      </w:r>
      <w:r>
        <w:rPr>
          <w:color w:val="000000" w:themeColor="text1"/>
        </w:rPr>
        <w:t xml:space="preserve"> возложить на заместителя</w:t>
      </w:r>
      <w:r w:rsidR="00B32EC4">
        <w:rPr>
          <w:color w:val="000000" w:themeColor="text1"/>
        </w:rPr>
        <w:t xml:space="preserve"> главы администрации Зубкову О.А.</w:t>
      </w:r>
    </w:p>
    <w:p w:rsidR="00DE751D" w:rsidRPr="00DE751D" w:rsidRDefault="00DE751D" w:rsidP="003A4008">
      <w:pPr>
        <w:widowControl w:val="0"/>
        <w:tabs>
          <w:tab w:val="left" w:pos="993"/>
        </w:tabs>
        <w:spacing w:line="276" w:lineRule="auto"/>
        <w:rPr>
          <w:color w:val="000000" w:themeColor="text1"/>
        </w:rPr>
      </w:pPr>
    </w:p>
    <w:p w:rsidR="0034590D" w:rsidRDefault="0034590D" w:rsidP="003A4008">
      <w:pPr>
        <w:spacing w:line="276" w:lineRule="auto"/>
        <w:jc w:val="both"/>
      </w:pPr>
    </w:p>
    <w:p w:rsidR="003A4008" w:rsidRDefault="003A4008" w:rsidP="003A4008">
      <w:pPr>
        <w:spacing w:line="276" w:lineRule="auto"/>
        <w:jc w:val="both"/>
      </w:pPr>
    </w:p>
    <w:p w:rsidR="003A4008" w:rsidRDefault="003A4008" w:rsidP="003A4008">
      <w:pPr>
        <w:spacing w:line="276" w:lineRule="auto"/>
        <w:jc w:val="both"/>
      </w:pPr>
    </w:p>
    <w:p w:rsidR="00E8054A" w:rsidRPr="003A4008" w:rsidRDefault="003A4008" w:rsidP="003A4008">
      <w:pPr>
        <w:spacing w:line="276" w:lineRule="auto"/>
        <w:jc w:val="both"/>
        <w:rPr>
          <w:sz w:val="28"/>
          <w:szCs w:val="28"/>
        </w:rPr>
      </w:pPr>
      <w:r w:rsidRPr="003A4008">
        <w:rPr>
          <w:sz w:val="28"/>
          <w:szCs w:val="28"/>
        </w:rPr>
        <w:t xml:space="preserve">Глава администрации района                                          </w:t>
      </w:r>
      <w:r>
        <w:rPr>
          <w:sz w:val="28"/>
          <w:szCs w:val="28"/>
        </w:rPr>
        <w:t xml:space="preserve">              </w:t>
      </w:r>
      <w:proofErr w:type="spellStart"/>
      <w:r w:rsidRPr="003A4008">
        <w:rPr>
          <w:sz w:val="28"/>
          <w:szCs w:val="28"/>
        </w:rPr>
        <w:t>С.Н.Чепиков</w:t>
      </w:r>
      <w:proofErr w:type="spellEnd"/>
    </w:p>
    <w:sectPr w:rsidR="00E8054A" w:rsidRPr="003A4008" w:rsidSect="00DE751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Time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46CC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7B53"/>
    <w:rsid w:val="00003578"/>
    <w:rsid w:val="0034590D"/>
    <w:rsid w:val="003A4008"/>
    <w:rsid w:val="00450B98"/>
    <w:rsid w:val="00536768"/>
    <w:rsid w:val="00600CE2"/>
    <w:rsid w:val="007B1E4F"/>
    <w:rsid w:val="009A25B4"/>
    <w:rsid w:val="00B27B53"/>
    <w:rsid w:val="00B32EC4"/>
    <w:rsid w:val="00CF3A73"/>
    <w:rsid w:val="00DE751D"/>
    <w:rsid w:val="00E8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5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590D"/>
    <w:pPr>
      <w:tabs>
        <w:tab w:val="center" w:pos="4677"/>
        <w:tab w:val="right" w:pos="9355"/>
      </w:tabs>
      <w:overflowPunct/>
      <w:autoSpaceDE/>
      <w:autoSpaceDN/>
      <w:adjustRightInd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4590D"/>
    <w:rPr>
      <w:rFonts w:ascii="Times New Roman" w:eastAsia="Calibri" w:hAnsi="Times New Roman" w:cs="Times New Roman"/>
      <w:sz w:val="28"/>
      <w:szCs w:val="28"/>
    </w:rPr>
  </w:style>
  <w:style w:type="paragraph" w:styleId="a5">
    <w:name w:val="Body Text"/>
    <w:basedOn w:val="a"/>
    <w:link w:val="a6"/>
    <w:semiHidden/>
    <w:unhideWhenUsed/>
    <w:rsid w:val="0034590D"/>
    <w:pPr>
      <w:suppressAutoHyphens/>
      <w:overflowPunct/>
      <w:autoSpaceDE/>
      <w:autoSpaceDN/>
      <w:adjustRightInd/>
      <w:jc w:val="center"/>
    </w:pPr>
    <w:rPr>
      <w:rFonts w:ascii="ATimes" w:hAnsi="ATimes"/>
      <w:b/>
      <w:sz w:val="16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34590D"/>
    <w:rPr>
      <w:rFonts w:ascii="ATimes" w:eastAsia="Times New Roman" w:hAnsi="ATimes" w:cs="Times New Roman"/>
      <w:b/>
      <w:sz w:val="16"/>
      <w:szCs w:val="20"/>
      <w:lang w:eastAsia="ar-SA"/>
    </w:rPr>
  </w:style>
  <w:style w:type="paragraph" w:styleId="a7">
    <w:name w:val="List Paragraph"/>
    <w:basedOn w:val="a"/>
    <w:uiPriority w:val="99"/>
    <w:qFormat/>
    <w:rsid w:val="0034590D"/>
    <w:pPr>
      <w:overflowPunct/>
      <w:autoSpaceDE/>
      <w:autoSpaceDN/>
      <w:adjustRightInd/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Zubkova-OA</dc:creator>
  <cp:lastModifiedBy>Zubkova-OA</cp:lastModifiedBy>
  <cp:revision>2</cp:revision>
  <cp:lastPrinted>2023-11-03T08:02:00Z</cp:lastPrinted>
  <dcterms:created xsi:type="dcterms:W3CDTF">2023-11-16T11:01:00Z</dcterms:created>
  <dcterms:modified xsi:type="dcterms:W3CDTF">2023-11-16T11:01:00Z</dcterms:modified>
</cp:coreProperties>
</file>