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809" w:rsidRDefault="006A0AF2">
      <w:pPr>
        <w:pStyle w:val="30"/>
        <w:framePr w:w="9442" w:h="1331" w:hRule="exact" w:wrap="none" w:vAnchor="page" w:hAnchor="page" w:x="1882" w:y="738"/>
        <w:shd w:val="clear" w:color="auto" w:fill="auto"/>
        <w:spacing w:after="297" w:line="280" w:lineRule="exact"/>
        <w:ind w:left="20"/>
      </w:pPr>
      <w:r>
        <w:t>РОССИЙСКАЯ ФЕДЕРАЦИЯ</w:t>
      </w:r>
    </w:p>
    <w:p w:rsidR="00180809" w:rsidRDefault="006A0AF2">
      <w:pPr>
        <w:pStyle w:val="30"/>
        <w:framePr w:w="9442" w:h="1331" w:hRule="exact" w:wrap="none" w:vAnchor="page" w:hAnchor="page" w:x="1882" w:y="738"/>
        <w:shd w:val="clear" w:color="auto" w:fill="auto"/>
        <w:spacing w:after="0" w:line="322" w:lineRule="exact"/>
        <w:ind w:left="20"/>
      </w:pPr>
      <w:r>
        <w:t>АДМИНИСТРАЦИЯ ВЫГОНИЧСКОГО РАЙОНА</w:t>
      </w:r>
      <w:r>
        <w:br/>
        <w:t>БРЯНСКОЙ ОБЛАСТИ</w:t>
      </w:r>
    </w:p>
    <w:p w:rsidR="00180809" w:rsidRDefault="006A0AF2">
      <w:pPr>
        <w:pStyle w:val="30"/>
        <w:framePr w:w="9442" w:h="337" w:hRule="exact" w:wrap="none" w:vAnchor="page" w:hAnchor="page" w:x="1882" w:y="2938"/>
        <w:shd w:val="clear" w:color="auto" w:fill="auto"/>
        <w:spacing w:after="0" w:line="280" w:lineRule="exact"/>
        <w:ind w:left="20"/>
      </w:pPr>
      <w:r>
        <w:t>ПОСТАНОВЛЕНИЕ</w:t>
      </w:r>
    </w:p>
    <w:p w:rsidR="00180809" w:rsidRDefault="006A0AF2">
      <w:pPr>
        <w:pStyle w:val="20"/>
        <w:framePr w:wrap="none" w:vAnchor="page" w:hAnchor="page" w:x="1882" w:y="4081"/>
        <w:shd w:val="clear" w:color="auto" w:fill="auto"/>
        <w:spacing w:before="0" w:after="0" w:line="280" w:lineRule="exact"/>
      </w:pPr>
      <w:r>
        <w:t>От 07.07.2020 г. №452</w:t>
      </w:r>
    </w:p>
    <w:p w:rsidR="00180809" w:rsidRDefault="006A0AF2">
      <w:pPr>
        <w:pStyle w:val="30"/>
        <w:framePr w:w="9442" w:h="2956" w:hRule="exact" w:wrap="none" w:vAnchor="page" w:hAnchor="page" w:x="1882" w:y="5022"/>
        <w:shd w:val="clear" w:color="auto" w:fill="auto"/>
        <w:spacing w:after="0" w:line="322" w:lineRule="exact"/>
        <w:ind w:right="5260"/>
        <w:jc w:val="left"/>
      </w:pPr>
      <w:r>
        <w:t>О внесении изменений в постановление администрации Выгоничского района от 15.07.2019 г. №324 «О порядке использования бюджетных ассигнований резервного фонда администрации Выгоничского района»</w:t>
      </w:r>
    </w:p>
    <w:p w:rsidR="00180809" w:rsidRDefault="006A0AF2">
      <w:pPr>
        <w:pStyle w:val="20"/>
        <w:framePr w:w="9442" w:h="6513" w:hRule="exact" w:wrap="none" w:vAnchor="page" w:hAnchor="page" w:x="1882" w:y="8546"/>
        <w:shd w:val="clear" w:color="auto" w:fill="auto"/>
        <w:spacing w:before="0" w:after="397" w:line="326" w:lineRule="exact"/>
        <w:ind w:firstLine="600"/>
        <w:jc w:val="both"/>
      </w:pPr>
      <w:r>
        <w:t>В соответствии со статьей 81 Бюджетного кодекса Российской Федерации</w:t>
      </w:r>
    </w:p>
    <w:p w:rsidR="00180809" w:rsidRDefault="006A0AF2">
      <w:pPr>
        <w:pStyle w:val="20"/>
        <w:framePr w:w="9442" w:h="6513" w:hRule="exact" w:wrap="none" w:vAnchor="page" w:hAnchor="page" w:x="1882" w:y="8546"/>
        <w:shd w:val="clear" w:color="auto" w:fill="auto"/>
        <w:spacing w:before="0" w:after="244" w:line="280" w:lineRule="exact"/>
      </w:pPr>
      <w:r>
        <w:t>ПОСТАНОВЛЯЮ:</w:t>
      </w:r>
    </w:p>
    <w:p w:rsidR="00180809" w:rsidRDefault="006A0AF2">
      <w:pPr>
        <w:pStyle w:val="20"/>
        <w:framePr w:w="9442" w:h="6513" w:hRule="exact" w:wrap="none" w:vAnchor="page" w:hAnchor="page" w:x="1882" w:y="8546"/>
        <w:numPr>
          <w:ilvl w:val="0"/>
          <w:numId w:val="1"/>
        </w:numPr>
        <w:shd w:val="clear" w:color="auto" w:fill="auto"/>
        <w:tabs>
          <w:tab w:val="left" w:pos="974"/>
        </w:tabs>
        <w:spacing w:before="0" w:after="0" w:line="322" w:lineRule="exact"/>
        <w:ind w:firstLine="600"/>
        <w:jc w:val="both"/>
      </w:pPr>
      <w:r>
        <w:t>Пункт 1.3.1. Порядка использования бюджетных ассигнований резервного фонда администрации Выгоничского района изложить в редакции: « Финансового обеспечения непредвиденных расходов, в том числе:</w:t>
      </w:r>
    </w:p>
    <w:p w:rsidR="00180809" w:rsidRDefault="006A0AF2">
      <w:pPr>
        <w:pStyle w:val="20"/>
        <w:framePr w:w="9442" w:h="6513" w:hRule="exact" w:wrap="none" w:vAnchor="page" w:hAnchor="page" w:x="1882" w:y="8546"/>
        <w:shd w:val="clear" w:color="auto" w:fill="auto"/>
        <w:spacing w:before="0" w:after="0" w:line="322" w:lineRule="exact"/>
        <w:ind w:firstLine="600"/>
        <w:jc w:val="both"/>
      </w:pPr>
      <w:r>
        <w:t>мероприятий по ликвидации чрезвычайных ситуаций и их последствий и последствий стихийных бедствий;</w:t>
      </w:r>
    </w:p>
    <w:p w:rsidR="00180809" w:rsidRDefault="006A0AF2">
      <w:pPr>
        <w:pStyle w:val="20"/>
        <w:framePr w:w="9442" w:h="6513" w:hRule="exact" w:wrap="none" w:vAnchor="page" w:hAnchor="page" w:x="1882" w:y="8546"/>
        <w:shd w:val="clear" w:color="auto" w:fill="auto"/>
        <w:spacing w:before="0" w:after="0" w:line="322" w:lineRule="exact"/>
        <w:ind w:firstLine="600"/>
        <w:jc w:val="both"/>
      </w:pPr>
      <w:r>
        <w:t>восполнение резервного фонда материальных ресурсов, использованных при проведении аварийно-восстановительных работ, связанных с ликвидацией чрезвычайных ситуаций, и их последствий;</w:t>
      </w:r>
    </w:p>
    <w:p w:rsidR="00180809" w:rsidRDefault="006A0AF2">
      <w:pPr>
        <w:pStyle w:val="20"/>
        <w:framePr w:w="9442" w:h="6513" w:hRule="exact" w:wrap="none" w:vAnchor="page" w:hAnchor="page" w:x="1882" w:y="8546"/>
        <w:shd w:val="clear" w:color="auto" w:fill="auto"/>
        <w:spacing w:before="0" w:after="0" w:line="322" w:lineRule="exact"/>
        <w:ind w:firstLine="600"/>
        <w:jc w:val="both"/>
      </w:pPr>
      <w:r>
        <w:t>проведение аварийно-спасательных работ по перечню согласно приложению 5 к настоящему Порядку;</w:t>
      </w:r>
    </w:p>
    <w:p w:rsidR="00180809" w:rsidRDefault="006A0AF2">
      <w:pPr>
        <w:pStyle w:val="20"/>
        <w:framePr w:w="9442" w:h="6513" w:hRule="exact" w:wrap="none" w:vAnchor="page" w:hAnchor="page" w:x="1882" w:y="8546"/>
        <w:shd w:val="clear" w:color="auto" w:fill="auto"/>
        <w:spacing w:before="0" w:after="0" w:line="322" w:lineRule="exact"/>
        <w:ind w:firstLine="600"/>
        <w:jc w:val="both"/>
      </w:pPr>
      <w:r>
        <w:t xml:space="preserve">проведение </w:t>
      </w:r>
      <w:proofErr w:type="gramStart"/>
      <w:r>
        <w:t>неотложных</w:t>
      </w:r>
      <w:proofErr w:type="gramEnd"/>
      <w:r>
        <w:t xml:space="preserve"> аварийно-восстановительных по перечню согласно приложению 6 к настоящему Порядку;</w:t>
      </w:r>
    </w:p>
    <w:p w:rsidR="00180809" w:rsidRDefault="006A0AF2">
      <w:pPr>
        <w:pStyle w:val="20"/>
        <w:framePr w:w="9442" w:h="6513" w:hRule="exact" w:wrap="none" w:vAnchor="page" w:hAnchor="page" w:x="1882" w:y="8546"/>
        <w:shd w:val="clear" w:color="auto" w:fill="auto"/>
        <w:spacing w:before="0" w:after="0" w:line="322" w:lineRule="exact"/>
        <w:ind w:firstLine="600"/>
        <w:jc w:val="both"/>
      </w:pPr>
      <w:r>
        <w:t xml:space="preserve">приобретение специального оборудования, хозяйственного инвентаря, медикаментов, продуктов питания, топлива </w:t>
      </w:r>
      <w:proofErr w:type="gramStart"/>
      <w:r>
        <w:t>для</w:t>
      </w:r>
      <w:proofErr w:type="gramEnd"/>
      <w:r>
        <w:t xml:space="preserve"> первоочередного</w:t>
      </w:r>
    </w:p>
    <w:p w:rsidR="00180809" w:rsidRDefault="00180809">
      <w:pPr>
        <w:rPr>
          <w:sz w:val="2"/>
          <w:szCs w:val="2"/>
        </w:rPr>
        <w:sectPr w:rsidR="0018080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80809" w:rsidRDefault="006A0AF2">
      <w:pPr>
        <w:pStyle w:val="20"/>
        <w:framePr w:w="9864" w:h="11147" w:hRule="exact" w:wrap="none" w:vAnchor="page" w:hAnchor="page" w:x="1671" w:y="1283"/>
        <w:shd w:val="clear" w:color="auto" w:fill="auto"/>
        <w:spacing w:before="0" w:after="0" w:line="322" w:lineRule="exact"/>
      </w:pPr>
      <w:bookmarkStart w:id="0" w:name="_GoBack"/>
      <w:bookmarkEnd w:id="0"/>
      <w:r>
        <w:lastRenderedPageBreak/>
        <w:t>жизнеобеспечения пострадавших граждан;</w:t>
      </w:r>
    </w:p>
    <w:p w:rsidR="00180809" w:rsidRDefault="006A0AF2">
      <w:pPr>
        <w:pStyle w:val="20"/>
        <w:framePr w:w="9864" w:h="11147" w:hRule="exact" w:wrap="none" w:vAnchor="page" w:hAnchor="page" w:x="1671" w:y="1283"/>
        <w:shd w:val="clear" w:color="auto" w:fill="auto"/>
        <w:spacing w:before="0" w:after="0" w:line="322" w:lineRule="exact"/>
        <w:ind w:right="480" w:firstLine="580"/>
        <w:jc w:val="both"/>
      </w:pPr>
      <w:r>
        <w:t>оказание единовременной материальной помощи пострадавшим гражданам Российской Федерации, зарегистрированным по месту жительства или месту проживания на территории Выгоничского района, в связи с частичной или полной утратой имущества первой необходимости из расчета 10,0 тыс. руб. на семью;</w:t>
      </w:r>
    </w:p>
    <w:p w:rsidR="00180809" w:rsidRDefault="006A0AF2">
      <w:pPr>
        <w:pStyle w:val="20"/>
        <w:framePr w:w="9864" w:h="11147" w:hRule="exact" w:wrap="none" w:vAnchor="page" w:hAnchor="page" w:x="1671" w:y="1283"/>
        <w:shd w:val="clear" w:color="auto" w:fill="auto"/>
        <w:spacing w:before="0" w:after="0" w:line="322" w:lineRule="exact"/>
        <w:ind w:right="480" w:firstLine="580"/>
        <w:jc w:val="both"/>
      </w:pPr>
      <w:r>
        <w:t>выплата единовременного пособия гражданам, получившим в результате чрезвычайной ситуации вред здоровью, в размере 10,0 тыс. руб.;</w:t>
      </w:r>
    </w:p>
    <w:p w:rsidR="00180809" w:rsidRDefault="006A0AF2">
      <w:pPr>
        <w:pStyle w:val="20"/>
        <w:framePr w:w="9864" w:h="11147" w:hRule="exact" w:wrap="none" w:vAnchor="page" w:hAnchor="page" w:x="1671" w:y="1283"/>
        <w:shd w:val="clear" w:color="auto" w:fill="auto"/>
        <w:spacing w:before="0" w:after="0" w:line="322" w:lineRule="exact"/>
        <w:ind w:right="480" w:firstLine="580"/>
        <w:jc w:val="both"/>
      </w:pPr>
      <w:r>
        <w:t>оказание финансовой помощи пострадавшим гражданам Российской Федерации, зарегистрированным по месту жительства или месту проживания на территории Выгоничского района, оказавшимся в трудной жизненной ситуации в размере 10,0 тыс. руб.;</w:t>
      </w:r>
    </w:p>
    <w:p w:rsidR="00180809" w:rsidRDefault="006A0AF2">
      <w:pPr>
        <w:pStyle w:val="20"/>
        <w:framePr w:w="9864" w:h="11147" w:hRule="exact" w:wrap="none" w:vAnchor="page" w:hAnchor="page" w:x="1671" w:y="1283"/>
        <w:shd w:val="clear" w:color="auto" w:fill="auto"/>
        <w:tabs>
          <w:tab w:val="left" w:pos="2990"/>
          <w:tab w:val="left" w:pos="5414"/>
          <w:tab w:val="left" w:pos="9249"/>
        </w:tabs>
        <w:spacing w:before="0" w:after="0" w:line="322" w:lineRule="exact"/>
        <w:ind w:firstLine="580"/>
        <w:jc w:val="both"/>
      </w:pPr>
      <w:r>
        <w:t>проведение</w:t>
      </w:r>
      <w:r>
        <w:tab/>
      </w:r>
      <w:proofErr w:type="gramStart"/>
      <w:r>
        <w:t>экстренных</w:t>
      </w:r>
      <w:proofErr w:type="gramEnd"/>
      <w:r>
        <w:tab/>
        <w:t>противоэпидемических</w:t>
      </w:r>
      <w:r>
        <w:tab/>
        <w:t>и</w:t>
      </w:r>
    </w:p>
    <w:p w:rsidR="00180809" w:rsidRDefault="006A0AF2">
      <w:pPr>
        <w:pStyle w:val="20"/>
        <w:framePr w:w="9864" w:h="11147" w:hRule="exact" w:wrap="none" w:vAnchor="page" w:hAnchor="page" w:x="1671" w:y="1283"/>
        <w:shd w:val="clear" w:color="auto" w:fill="auto"/>
        <w:spacing w:before="0" w:after="0" w:line="322" w:lineRule="exact"/>
      </w:pPr>
      <w:r>
        <w:t>противоэпизоотических мероприятий;</w:t>
      </w:r>
    </w:p>
    <w:p w:rsidR="00180809" w:rsidRDefault="006A0AF2">
      <w:pPr>
        <w:pStyle w:val="20"/>
        <w:framePr w:w="9864" w:h="11147" w:hRule="exact" w:wrap="none" w:vAnchor="page" w:hAnchor="page" w:x="1671" w:y="1283"/>
        <w:shd w:val="clear" w:color="auto" w:fill="auto"/>
        <w:spacing w:before="0" w:after="0" w:line="322" w:lineRule="exact"/>
        <w:ind w:right="480" w:firstLine="580"/>
        <w:jc w:val="both"/>
      </w:pPr>
      <w:proofErr w:type="gramStart"/>
      <w:r>
        <w:t>оплата судебных расходов муниципальных учреждений Выгоничского района, включая выплаты по решению суда и судебные издержки (выплата экспертам, специалистам - свидетелям, переводчикам, расходы, связанные с проведением осмотра доказательств на месте, расходы юридического лица на уведомление о корпоративном споре в случае, если федеральным законом предусмотрена обязанность такого уведомления, и другие расходы в связи с рассмотрением дела в суде);</w:t>
      </w:r>
      <w:proofErr w:type="gramEnd"/>
    </w:p>
    <w:p w:rsidR="00180809" w:rsidRDefault="006A0AF2">
      <w:pPr>
        <w:pStyle w:val="20"/>
        <w:framePr w:w="9864" w:h="11147" w:hRule="exact" w:wrap="none" w:vAnchor="page" w:hAnchor="page" w:x="1671" w:y="1283"/>
        <w:shd w:val="clear" w:color="auto" w:fill="auto"/>
        <w:spacing w:before="0" w:after="0" w:line="322" w:lineRule="exact"/>
        <w:ind w:right="480" w:firstLine="580"/>
        <w:jc w:val="both"/>
      </w:pPr>
      <w:r>
        <w:t>организация и осуществление на территории Выгоничского района мероприятий по предупреждению терроризма и экстремизма, минимизации их последствий;</w:t>
      </w:r>
    </w:p>
    <w:p w:rsidR="00180809" w:rsidRDefault="006A0AF2">
      <w:pPr>
        <w:pStyle w:val="20"/>
        <w:framePr w:w="9864" w:h="11147" w:hRule="exact" w:wrap="none" w:vAnchor="page" w:hAnchor="page" w:x="1671" w:y="1283"/>
        <w:shd w:val="clear" w:color="auto" w:fill="auto"/>
        <w:spacing w:before="0" w:after="262" w:line="322" w:lineRule="exact"/>
        <w:ind w:right="480" w:firstLine="580"/>
        <w:jc w:val="both"/>
      </w:pPr>
      <w:r>
        <w:t>другие непредвиденные расходы в соответствии с полномочиями администрации Выгоничского района</w:t>
      </w:r>
      <w:proofErr w:type="gramStart"/>
      <w:r>
        <w:t>.»</w:t>
      </w:r>
      <w:proofErr w:type="gramEnd"/>
    </w:p>
    <w:p w:rsidR="00180809" w:rsidRDefault="006A0AF2">
      <w:pPr>
        <w:pStyle w:val="20"/>
        <w:framePr w:w="9864" w:h="11147" w:hRule="exact" w:wrap="none" w:vAnchor="page" w:hAnchor="page" w:x="1671" w:y="1283"/>
        <w:numPr>
          <w:ilvl w:val="0"/>
          <w:numId w:val="1"/>
        </w:numPr>
        <w:shd w:val="clear" w:color="auto" w:fill="auto"/>
        <w:tabs>
          <w:tab w:val="left" w:pos="900"/>
        </w:tabs>
        <w:spacing w:before="0" w:after="113" w:line="370" w:lineRule="exact"/>
        <w:ind w:right="480" w:firstLine="580"/>
        <w:jc w:val="both"/>
      </w:pPr>
      <w:r>
        <w:t>Настоящее Постановление подлежит опубликованию в районной газете «Российская нива», официальном сайте органа местного самоуправления в сети интернет и вступает в силу со дня его официального опубликования (обнародования).</w:t>
      </w:r>
    </w:p>
    <w:p w:rsidR="00180809" w:rsidRDefault="006A0AF2">
      <w:pPr>
        <w:pStyle w:val="20"/>
        <w:framePr w:w="9864" w:h="11147" w:hRule="exact" w:wrap="none" w:vAnchor="page" w:hAnchor="page" w:x="1671" w:y="1283"/>
        <w:numPr>
          <w:ilvl w:val="0"/>
          <w:numId w:val="1"/>
        </w:numPr>
        <w:shd w:val="clear" w:color="auto" w:fill="auto"/>
        <w:tabs>
          <w:tab w:val="left" w:pos="900"/>
        </w:tabs>
        <w:spacing w:before="0" w:after="0" w:line="379" w:lineRule="exact"/>
        <w:ind w:right="480" w:firstLine="580"/>
        <w:jc w:val="both"/>
      </w:pP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за собой.</w:t>
      </w:r>
    </w:p>
    <w:p w:rsidR="00180809" w:rsidRDefault="00761313">
      <w:pPr>
        <w:framePr w:wrap="none" w:vAnchor="page" w:hAnchor="page" w:x="1743" w:y="12810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677535" cy="1424940"/>
            <wp:effectExtent l="0" t="0" r="0" b="3810"/>
            <wp:docPr id="1" name="Рисунок 1" descr="C:\Users\ARSENK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SENK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53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809" w:rsidRDefault="00180809">
      <w:pPr>
        <w:rPr>
          <w:sz w:val="2"/>
          <w:szCs w:val="2"/>
        </w:rPr>
      </w:pPr>
    </w:p>
    <w:sectPr w:rsidR="00180809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4D22" w:rsidRDefault="00784D22">
      <w:r>
        <w:separator/>
      </w:r>
    </w:p>
  </w:endnote>
  <w:endnote w:type="continuationSeparator" w:id="0">
    <w:p w:rsidR="00784D22" w:rsidRDefault="00784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4D22" w:rsidRDefault="00784D22"/>
  </w:footnote>
  <w:footnote w:type="continuationSeparator" w:id="0">
    <w:p w:rsidR="00784D22" w:rsidRDefault="00784D2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4E137A"/>
    <w:multiLevelType w:val="multilevel"/>
    <w:tmpl w:val="C8E6AE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809"/>
    <w:rsid w:val="00180809"/>
    <w:rsid w:val="001F371A"/>
    <w:rsid w:val="006A0AF2"/>
    <w:rsid w:val="00761313"/>
    <w:rsid w:val="00784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Franklin Gothic Medium Cond" w:eastAsia="Franklin Gothic Medium Cond" w:hAnsi="Franklin Gothic Medium Cond" w:cs="Franklin Gothic Medium Cond"/>
      <w:b w:val="0"/>
      <w:bCs w:val="0"/>
      <w:i/>
      <w:iCs/>
      <w:smallCaps w:val="0"/>
      <w:strike w:val="0"/>
      <w:sz w:val="58"/>
      <w:szCs w:val="5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840" w:after="7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00" w:line="0" w:lineRule="atLeast"/>
      <w:jc w:val="right"/>
    </w:pPr>
    <w:rPr>
      <w:rFonts w:ascii="Franklin Gothic Medium Cond" w:eastAsia="Franklin Gothic Medium Cond" w:hAnsi="Franklin Gothic Medium Cond" w:cs="Franklin Gothic Medium Cond"/>
      <w:i/>
      <w:iCs/>
      <w:sz w:val="58"/>
      <w:szCs w:val="58"/>
    </w:rPr>
  </w:style>
  <w:style w:type="paragraph" w:styleId="a4">
    <w:name w:val="Balloon Text"/>
    <w:basedOn w:val="a"/>
    <w:link w:val="a5"/>
    <w:uiPriority w:val="99"/>
    <w:semiHidden/>
    <w:unhideWhenUsed/>
    <w:rsid w:val="001F371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371A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Franklin Gothic Medium Cond" w:eastAsia="Franklin Gothic Medium Cond" w:hAnsi="Franklin Gothic Medium Cond" w:cs="Franklin Gothic Medium Cond"/>
      <w:b w:val="0"/>
      <w:bCs w:val="0"/>
      <w:i/>
      <w:iCs/>
      <w:smallCaps w:val="0"/>
      <w:strike w:val="0"/>
      <w:sz w:val="58"/>
      <w:szCs w:val="5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840" w:after="7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00" w:line="0" w:lineRule="atLeast"/>
      <w:jc w:val="right"/>
    </w:pPr>
    <w:rPr>
      <w:rFonts w:ascii="Franklin Gothic Medium Cond" w:eastAsia="Franklin Gothic Medium Cond" w:hAnsi="Franklin Gothic Medium Cond" w:cs="Franklin Gothic Medium Cond"/>
      <w:i/>
      <w:iCs/>
      <w:sz w:val="58"/>
      <w:szCs w:val="58"/>
    </w:rPr>
  </w:style>
  <w:style w:type="paragraph" w:styleId="a4">
    <w:name w:val="Balloon Text"/>
    <w:basedOn w:val="a"/>
    <w:link w:val="a5"/>
    <w:uiPriority w:val="99"/>
    <w:semiHidden/>
    <w:unhideWhenUsed/>
    <w:rsid w:val="001F371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371A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Arsenkova_S_V</dc:creator>
  <cp:lastModifiedBy>Бутарева Александра Витальевна</cp:lastModifiedBy>
  <cp:revision>3</cp:revision>
  <dcterms:created xsi:type="dcterms:W3CDTF">2020-10-27T07:48:00Z</dcterms:created>
  <dcterms:modified xsi:type="dcterms:W3CDTF">2020-10-30T11:12:00Z</dcterms:modified>
</cp:coreProperties>
</file>