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F42" w:rsidRDefault="00B9723F">
      <w:pPr>
        <w:pStyle w:val="10"/>
        <w:framePr w:w="9360" w:h="1276" w:hRule="exact" w:wrap="none" w:vAnchor="page" w:hAnchor="page" w:x="1836" w:y="273"/>
        <w:shd w:val="clear" w:color="auto" w:fill="auto"/>
      </w:pPr>
      <w:bookmarkStart w:id="0" w:name="bookmark0"/>
      <w:r>
        <w:rPr>
          <w:rStyle w:val="11"/>
          <w:b/>
          <w:bCs/>
        </w:rPr>
        <w:t>российская федерация</w:t>
      </w:r>
      <w:bookmarkEnd w:id="0"/>
    </w:p>
    <w:p w:rsidR="00BE0F42" w:rsidRDefault="00B9723F">
      <w:pPr>
        <w:pStyle w:val="30"/>
        <w:framePr w:w="9360" w:h="1276" w:hRule="exact" w:wrap="none" w:vAnchor="page" w:hAnchor="page" w:x="1836" w:y="273"/>
        <w:shd w:val="clear" w:color="auto" w:fill="auto"/>
        <w:ind w:left="460"/>
      </w:pPr>
      <w:r>
        <w:t>АДМИНИСТРАЦИЯ ВЫГОНИЧСКОГО РАЙОНА</w:t>
      </w:r>
    </w:p>
    <w:p w:rsidR="00BE0F42" w:rsidRDefault="00B9723F">
      <w:pPr>
        <w:pStyle w:val="30"/>
        <w:framePr w:w="9360" w:h="1276" w:hRule="exact" w:wrap="none" w:vAnchor="page" w:hAnchor="page" w:x="1836" w:y="273"/>
        <w:shd w:val="clear" w:color="auto" w:fill="auto"/>
        <w:jc w:val="center"/>
      </w:pPr>
      <w:r>
        <w:t>БРЯНСКОЙ ОБЛАСТИ</w:t>
      </w:r>
    </w:p>
    <w:p w:rsidR="00BE0F42" w:rsidRDefault="00B9723F">
      <w:pPr>
        <w:pStyle w:val="30"/>
        <w:framePr w:w="9360" w:h="417" w:hRule="exact" w:wrap="none" w:vAnchor="page" w:hAnchor="page" w:x="1836" w:y="2312"/>
        <w:shd w:val="clear" w:color="auto" w:fill="auto"/>
        <w:spacing w:line="360" w:lineRule="exact"/>
        <w:jc w:val="center"/>
      </w:pPr>
      <w:r>
        <w:t>ПОСТАНОВЛЕНИЕ</w:t>
      </w:r>
    </w:p>
    <w:p w:rsidR="00BE0F42" w:rsidRDefault="00B9723F">
      <w:pPr>
        <w:pStyle w:val="20"/>
        <w:framePr w:w="9360" w:h="12816" w:hRule="exact" w:wrap="none" w:vAnchor="page" w:hAnchor="page" w:x="1836" w:y="3003"/>
        <w:shd w:val="clear" w:color="auto" w:fill="auto"/>
        <w:spacing w:before="0" w:after="248" w:line="260" w:lineRule="exact"/>
      </w:pPr>
      <w:r>
        <w:t xml:space="preserve">от 23.09.2020г. </w:t>
      </w:r>
      <w:r w:rsidR="00B1065C">
        <w:rPr>
          <w:rStyle w:val="21"/>
        </w:rPr>
        <w:t>№581</w:t>
      </w:r>
      <w:bookmarkStart w:id="1" w:name="_GoBack"/>
      <w:bookmarkEnd w:id="1"/>
    </w:p>
    <w:p w:rsidR="00BE0F42" w:rsidRDefault="00B9723F">
      <w:pPr>
        <w:pStyle w:val="40"/>
        <w:framePr w:w="9360" w:h="12816" w:hRule="exact" w:wrap="none" w:vAnchor="page" w:hAnchor="page" w:x="1836" w:y="3003"/>
        <w:shd w:val="clear" w:color="auto" w:fill="auto"/>
        <w:spacing w:before="0" w:after="244"/>
        <w:ind w:right="3720"/>
      </w:pPr>
      <w:r>
        <w:t>О внесении изменений в административный регламент по предоставлению муниципальной услуги «Согласование переустройства и (или) перепланировки жилого помещения», утвержденный постановлением администрации Выгоничского района №1176 от 30.12.2014г.</w:t>
      </w:r>
    </w:p>
    <w:p w:rsidR="00BE0F42" w:rsidRDefault="00B9723F">
      <w:pPr>
        <w:pStyle w:val="20"/>
        <w:framePr w:w="9360" w:h="12816" w:hRule="exact" w:wrap="none" w:vAnchor="page" w:hAnchor="page" w:x="1836" w:y="3003"/>
        <w:shd w:val="clear" w:color="auto" w:fill="auto"/>
        <w:spacing w:before="0" w:after="266" w:line="293" w:lineRule="exact"/>
        <w:ind w:firstLine="740"/>
        <w:jc w:val="both"/>
      </w:pPr>
      <w:r>
        <w:t>В соответствии Федеральным законом от 27.12.2018 № 558-ФЗ «О внесении изменений в Жилищный кодекс Российской Федерации в части упорядочения норм, регулирующих переустройство и (или) перепланировку помещений в многоквартирном доме ».</w:t>
      </w:r>
    </w:p>
    <w:p w:rsidR="00BE0F42" w:rsidRDefault="00B9723F">
      <w:pPr>
        <w:pStyle w:val="20"/>
        <w:framePr w:w="9360" w:h="12816" w:hRule="exact" w:wrap="none" w:vAnchor="page" w:hAnchor="page" w:x="1836" w:y="3003"/>
        <w:shd w:val="clear" w:color="auto" w:fill="auto"/>
        <w:spacing w:before="0" w:after="252" w:line="260" w:lineRule="exact"/>
      </w:pPr>
      <w:r>
        <w:t>ПОСТАНОВЛЯЮ:</w:t>
      </w:r>
    </w:p>
    <w:p w:rsidR="00BE0F42" w:rsidRDefault="00B9723F">
      <w:pPr>
        <w:pStyle w:val="20"/>
        <w:framePr w:w="9360" w:h="12816" w:hRule="exact" w:wrap="none" w:vAnchor="page" w:hAnchor="page" w:x="1836" w:y="3003"/>
        <w:shd w:val="clear" w:color="auto" w:fill="auto"/>
        <w:spacing w:before="0" w:after="233" w:line="293" w:lineRule="exact"/>
        <w:jc w:val="both"/>
      </w:pPr>
      <w:r>
        <w:t>Внести следующие изменения в административный регламент «Согласование переустройства и (или) перепланировки жилого помещения», утвержденного постановлением администрации Выгоничского района №1176 от 30.12.2014г.</w:t>
      </w:r>
    </w:p>
    <w:p w:rsidR="00BE0F42" w:rsidRDefault="00B9723F">
      <w:pPr>
        <w:pStyle w:val="20"/>
        <w:framePr w:w="9360" w:h="12816" w:hRule="exact" w:wrap="none" w:vAnchor="page" w:hAnchor="page" w:x="1836" w:y="3003"/>
        <w:numPr>
          <w:ilvl w:val="0"/>
          <w:numId w:val="1"/>
        </w:numPr>
        <w:shd w:val="clear" w:color="auto" w:fill="auto"/>
        <w:tabs>
          <w:tab w:val="left" w:pos="672"/>
        </w:tabs>
        <w:spacing w:before="0" w:after="0" w:line="302" w:lineRule="exact"/>
        <w:ind w:firstLine="360"/>
        <w:jc w:val="both"/>
      </w:pPr>
      <w:proofErr w:type="spellStart"/>
      <w:r>
        <w:t>Внестй</w:t>
      </w:r>
      <w:proofErr w:type="spellEnd"/>
      <w:r>
        <w:t xml:space="preserve"> изменения в наименование административного регламента «Согласование переустройства и (или) перепланировки жилого помещения», читать «Согласование переустройства и (или) перепланировки в </w:t>
      </w:r>
      <w:proofErr w:type="gramStart"/>
      <w:r>
        <w:t>многоквартирном</w:t>
      </w:r>
      <w:proofErr w:type="gramEnd"/>
    </w:p>
    <w:p w:rsidR="00BE0F42" w:rsidRDefault="00B9723F">
      <w:pPr>
        <w:pStyle w:val="20"/>
        <w:framePr w:w="9360" w:h="12816" w:hRule="exact" w:wrap="none" w:vAnchor="page" w:hAnchor="page" w:x="1836" w:y="3003"/>
        <w:shd w:val="clear" w:color="auto" w:fill="auto"/>
        <w:spacing w:before="0" w:after="0" w:line="293" w:lineRule="exact"/>
      </w:pPr>
      <w:proofErr w:type="gramStart"/>
      <w:r>
        <w:t>доме</w:t>
      </w:r>
      <w:proofErr w:type="gramEnd"/>
      <w:r>
        <w:t>»,</w:t>
      </w:r>
    </w:p>
    <w:p w:rsidR="00BE0F42" w:rsidRDefault="00B9723F">
      <w:pPr>
        <w:pStyle w:val="20"/>
        <w:framePr w:w="9360" w:h="12816" w:hRule="exact" w:wrap="none" w:vAnchor="page" w:hAnchor="page" w:x="1836" w:y="3003"/>
        <w:numPr>
          <w:ilvl w:val="0"/>
          <w:numId w:val="1"/>
        </w:numPr>
        <w:shd w:val="clear" w:color="auto" w:fill="auto"/>
        <w:tabs>
          <w:tab w:val="left" w:pos="854"/>
        </w:tabs>
        <w:spacing w:before="0" w:after="0" w:line="293" w:lineRule="exact"/>
        <w:ind w:left="360"/>
      </w:pPr>
      <w:r>
        <w:t>Пункт 1.2 административного регламента читать в новой редакции: Получателями муниципальной услуги (далее-заявителями) выступают лица, заинтересованные в получении услуги:</w:t>
      </w:r>
    </w:p>
    <w:p w:rsidR="00BE0F42" w:rsidRDefault="00B9723F">
      <w:pPr>
        <w:pStyle w:val="20"/>
        <w:framePr w:w="9360" w:h="12816" w:hRule="exact" w:wrap="none" w:vAnchor="page" w:hAnchor="page" w:x="1836" w:y="3003"/>
        <w:numPr>
          <w:ilvl w:val="0"/>
          <w:numId w:val="2"/>
        </w:numPr>
        <w:shd w:val="clear" w:color="auto" w:fill="auto"/>
        <w:tabs>
          <w:tab w:val="left" w:pos="597"/>
        </w:tabs>
        <w:spacing w:before="0" w:after="0" w:line="293" w:lineRule="exact"/>
        <w:ind w:left="360"/>
        <w:jc w:val="both"/>
      </w:pPr>
      <w:r>
        <w:t>индивидуальные предприниматели;</w:t>
      </w:r>
    </w:p>
    <w:p w:rsidR="00BE0F42" w:rsidRDefault="00B9723F">
      <w:pPr>
        <w:pStyle w:val="20"/>
        <w:framePr w:w="9360" w:h="12816" w:hRule="exact" w:wrap="none" w:vAnchor="page" w:hAnchor="page" w:x="1836" w:y="3003"/>
        <w:shd w:val="clear" w:color="auto" w:fill="auto"/>
        <w:spacing w:before="0" w:after="0" w:line="293" w:lineRule="exact"/>
        <w:ind w:left="360"/>
        <w:jc w:val="both"/>
      </w:pPr>
      <w:r>
        <w:t>-физические лица (либо представитель по доверенности);</w:t>
      </w:r>
    </w:p>
    <w:p w:rsidR="00BE0F42" w:rsidRDefault="00B9723F">
      <w:pPr>
        <w:pStyle w:val="20"/>
        <w:framePr w:w="9360" w:h="12816" w:hRule="exact" w:wrap="none" w:vAnchor="page" w:hAnchor="page" w:x="1836" w:y="3003"/>
        <w:numPr>
          <w:ilvl w:val="0"/>
          <w:numId w:val="2"/>
        </w:numPr>
        <w:shd w:val="clear" w:color="auto" w:fill="auto"/>
        <w:spacing w:before="0" w:after="0" w:line="293" w:lineRule="exact"/>
        <w:ind w:left="360"/>
        <w:jc w:val="both"/>
      </w:pPr>
      <w:r>
        <w:rPr>
          <w:rStyle w:val="21"/>
        </w:rPr>
        <w:t xml:space="preserve"> </w:t>
      </w:r>
      <w:r>
        <w:t>юридические лица (организации всех форм собственности), в лице руководителя организации, либо представителя по доверенности.</w:t>
      </w:r>
    </w:p>
    <w:p w:rsidR="00BE0F42" w:rsidRDefault="00B9723F">
      <w:pPr>
        <w:pStyle w:val="20"/>
        <w:framePr w:w="9360" w:h="12816" w:hRule="exact" w:wrap="none" w:vAnchor="page" w:hAnchor="page" w:x="1836" w:y="3003"/>
        <w:numPr>
          <w:ilvl w:val="0"/>
          <w:numId w:val="1"/>
        </w:numPr>
        <w:shd w:val="clear" w:color="auto" w:fill="auto"/>
        <w:spacing w:before="0" w:after="0" w:line="293" w:lineRule="exact"/>
        <w:ind w:firstLine="360"/>
        <w:jc w:val="both"/>
      </w:pPr>
      <w:r>
        <w:t xml:space="preserve"> Внести изменения в структуру административного регламента по предоставлению муниципальной услуги «Согласование переустройства и (или) перепланировки в многоквартирном доме», утвержденного постановлением администрации Выгоничского района №1176 от 30.12.2014г. и читать наименование разделов:</w:t>
      </w:r>
    </w:p>
    <w:p w:rsidR="00BE0F42" w:rsidRDefault="00B9723F">
      <w:pPr>
        <w:pStyle w:val="20"/>
        <w:framePr w:w="9360" w:h="12816" w:hRule="exact" w:wrap="none" w:vAnchor="page" w:hAnchor="page" w:x="1836" w:y="3003"/>
        <w:numPr>
          <w:ilvl w:val="0"/>
          <w:numId w:val="3"/>
        </w:numPr>
        <w:shd w:val="clear" w:color="auto" w:fill="auto"/>
        <w:tabs>
          <w:tab w:val="left" w:pos="683"/>
        </w:tabs>
        <w:spacing w:before="0" w:after="0" w:line="293" w:lineRule="exact"/>
        <w:ind w:left="460"/>
        <w:jc w:val="both"/>
      </w:pPr>
      <w:r>
        <w:t>Общие положения;</w:t>
      </w:r>
    </w:p>
    <w:p w:rsidR="00BE0F42" w:rsidRDefault="00B9723F">
      <w:pPr>
        <w:pStyle w:val="20"/>
        <w:framePr w:w="9360" w:h="12816" w:hRule="exact" w:wrap="none" w:vAnchor="page" w:hAnchor="page" w:x="1836" w:y="3003"/>
        <w:numPr>
          <w:ilvl w:val="0"/>
          <w:numId w:val="3"/>
        </w:numPr>
        <w:shd w:val="clear" w:color="auto" w:fill="auto"/>
        <w:tabs>
          <w:tab w:val="left" w:pos="679"/>
        </w:tabs>
        <w:spacing w:before="0" w:after="0" w:line="293" w:lineRule="exact"/>
        <w:ind w:left="360"/>
        <w:jc w:val="both"/>
      </w:pPr>
      <w:r>
        <w:t>Стандарт предоставления государственной или муниципальной услуги;</w:t>
      </w:r>
    </w:p>
    <w:p w:rsidR="00BE0F42" w:rsidRDefault="00B9723F">
      <w:pPr>
        <w:pStyle w:val="20"/>
        <w:framePr w:w="9360" w:h="12816" w:hRule="exact" w:wrap="none" w:vAnchor="page" w:hAnchor="page" w:x="1836" w:y="3003"/>
        <w:numPr>
          <w:ilvl w:val="0"/>
          <w:numId w:val="3"/>
        </w:numPr>
        <w:shd w:val="clear" w:color="auto" w:fill="auto"/>
        <w:tabs>
          <w:tab w:val="left" w:pos="854"/>
        </w:tabs>
        <w:spacing w:before="0" w:after="0" w:line="293" w:lineRule="exact"/>
        <w:ind w:left="360"/>
        <w:jc w:val="both"/>
      </w:pPr>
      <w: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центрах;</w:t>
      </w:r>
    </w:p>
    <w:p w:rsidR="00BE0F42" w:rsidRDefault="00BE0F42">
      <w:pPr>
        <w:rPr>
          <w:sz w:val="2"/>
          <w:szCs w:val="2"/>
        </w:rPr>
        <w:sectPr w:rsidR="00BE0F4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E0F42" w:rsidRDefault="00B9723F">
      <w:pPr>
        <w:pStyle w:val="20"/>
        <w:framePr w:w="9317" w:h="3316" w:hRule="exact" w:wrap="none" w:vAnchor="page" w:hAnchor="page" w:x="1858" w:y="514"/>
        <w:numPr>
          <w:ilvl w:val="0"/>
          <w:numId w:val="3"/>
        </w:numPr>
        <w:shd w:val="clear" w:color="auto" w:fill="auto"/>
        <w:tabs>
          <w:tab w:val="left" w:pos="775"/>
        </w:tabs>
        <w:spacing w:before="0" w:after="0" w:line="293" w:lineRule="exact"/>
        <w:ind w:firstLine="380"/>
        <w:jc w:val="both"/>
      </w:pPr>
      <w:r>
        <w:lastRenderedPageBreak/>
        <w:t xml:space="preserve">Формы </w:t>
      </w:r>
      <w:proofErr w:type="gramStart"/>
      <w:r>
        <w:t>контроля за</w:t>
      </w:r>
      <w:proofErr w:type="gramEnd"/>
      <w:r>
        <w:t xml:space="preserve"> исполнением административного регламента;</w:t>
      </w:r>
    </w:p>
    <w:p w:rsidR="00BE0F42" w:rsidRDefault="00B9723F">
      <w:pPr>
        <w:pStyle w:val="20"/>
        <w:framePr w:w="9317" w:h="3316" w:hRule="exact" w:wrap="none" w:vAnchor="page" w:hAnchor="page" w:x="1858" w:y="514"/>
        <w:numPr>
          <w:ilvl w:val="0"/>
          <w:numId w:val="3"/>
        </w:numPr>
        <w:shd w:val="clear" w:color="auto" w:fill="auto"/>
        <w:tabs>
          <w:tab w:val="left" w:pos="780"/>
        </w:tabs>
        <w:spacing w:before="0" w:after="0" w:line="293" w:lineRule="exact"/>
        <w:ind w:left="380"/>
        <w:jc w:val="both"/>
      </w:pPr>
      <w:r>
        <w:t>Досудебный (внесудебный) порядок обжалования решений и действий (бездействия) органа, предоставляющего государственную услугу, органа, предоставляющего муниципальную услугу, многофункционального центра, организаций, указанных в части 1.1 статьи 16 настоящего Федерального закона, а также их должностных лиц</w:t>
      </w:r>
      <w:proofErr w:type="gramStart"/>
      <w:r>
        <w:t>.</w:t>
      </w:r>
      <w:proofErr w:type="gramEnd"/>
      <w:r>
        <w:t xml:space="preserve"> </w:t>
      </w:r>
      <w:proofErr w:type="gramStart"/>
      <w:r>
        <w:t>г</w:t>
      </w:r>
      <w:proofErr w:type="gramEnd"/>
      <w:r>
        <w:t>осударственных или муниципальных служащих, работников.</w:t>
      </w:r>
    </w:p>
    <w:p w:rsidR="00BE0F42" w:rsidRDefault="00B9723F">
      <w:pPr>
        <w:pStyle w:val="20"/>
        <w:framePr w:w="9317" w:h="3316" w:hRule="exact" w:wrap="none" w:vAnchor="page" w:hAnchor="page" w:x="1858" w:y="514"/>
        <w:numPr>
          <w:ilvl w:val="0"/>
          <w:numId w:val="1"/>
        </w:numPr>
        <w:shd w:val="clear" w:color="auto" w:fill="auto"/>
        <w:tabs>
          <w:tab w:val="left" w:pos="723"/>
        </w:tabs>
        <w:spacing w:before="0" w:after="0" w:line="293" w:lineRule="exact"/>
        <w:ind w:firstLine="380"/>
        <w:jc w:val="both"/>
      </w:pPr>
      <w:proofErr w:type="gramStart"/>
      <w:r>
        <w:t>Разместить</w:t>
      </w:r>
      <w:proofErr w:type="gramEnd"/>
      <w:r>
        <w:t xml:space="preserve"> данное постановление и административный регламент с внесенными изменениями на официальном сайте администрации Выгоничского района.</w:t>
      </w:r>
    </w:p>
    <w:p w:rsidR="00BE0F42" w:rsidRDefault="00B9723F">
      <w:pPr>
        <w:pStyle w:val="20"/>
        <w:framePr w:w="9317" w:h="3316" w:hRule="exact" w:wrap="none" w:vAnchor="page" w:hAnchor="page" w:x="1858" w:y="514"/>
        <w:numPr>
          <w:ilvl w:val="0"/>
          <w:numId w:val="1"/>
        </w:numPr>
        <w:shd w:val="clear" w:color="auto" w:fill="auto"/>
        <w:tabs>
          <w:tab w:val="left" w:pos="723"/>
        </w:tabs>
        <w:spacing w:before="0" w:after="0" w:line="293" w:lineRule="exact"/>
        <w:ind w:firstLine="380"/>
        <w:jc w:val="both"/>
      </w:pPr>
      <w:r>
        <w:t>Опубликовать данное постановление в районной газете «Российская Нива».</w:t>
      </w:r>
    </w:p>
    <w:p w:rsidR="00BE0F42" w:rsidRDefault="00B9723F">
      <w:pPr>
        <w:pStyle w:val="20"/>
        <w:framePr w:wrap="none" w:vAnchor="page" w:hAnchor="page" w:x="1858" w:y="4773"/>
        <w:shd w:val="clear" w:color="auto" w:fill="auto"/>
        <w:spacing w:before="0" w:after="0" w:line="260" w:lineRule="exact"/>
        <w:ind w:left="5"/>
      </w:pPr>
      <w:proofErr w:type="spellStart"/>
      <w:r>
        <w:t>И.о</w:t>
      </w:r>
      <w:proofErr w:type="spellEnd"/>
      <w:r>
        <w:t>. главы администрации района</w:t>
      </w:r>
    </w:p>
    <w:p w:rsidR="00BE0F42" w:rsidRDefault="00BE0F42">
      <w:pPr>
        <w:framePr w:wrap="none" w:vAnchor="page" w:hAnchor="page" w:x="6663" w:y="3981"/>
      </w:pPr>
    </w:p>
    <w:p w:rsidR="00BE0F42" w:rsidRDefault="00B9723F">
      <w:pPr>
        <w:pStyle w:val="50"/>
        <w:framePr w:wrap="none" w:vAnchor="page" w:hAnchor="page" w:x="9106" w:y="4771"/>
        <w:shd w:val="clear" w:color="auto" w:fill="auto"/>
        <w:spacing w:line="280" w:lineRule="exact"/>
      </w:pPr>
      <w:r>
        <w:t>В.И. Несмачный</w:t>
      </w:r>
    </w:p>
    <w:p w:rsidR="00BE0F42" w:rsidRDefault="00AF495A">
      <w:pPr>
        <w:rPr>
          <w:sz w:val="2"/>
          <w:szCs w:val="2"/>
        </w:rPr>
      </w:pPr>
      <w:r>
        <w:rPr>
          <w:noProof/>
          <w:lang w:bidi="ar-SA"/>
        </w:rPr>
        <w:drawing>
          <wp:anchor distT="0" distB="0" distL="63500" distR="63500" simplePos="0" relativeHeight="251657728" behindDoc="1" locked="0" layoutInCell="1" allowOverlap="1">
            <wp:simplePos x="0" y="0"/>
            <wp:positionH relativeFrom="page">
              <wp:posOffset>3791585</wp:posOffset>
            </wp:positionH>
            <wp:positionV relativeFrom="page">
              <wp:posOffset>2543810</wp:posOffset>
            </wp:positionV>
            <wp:extent cx="1999615" cy="1530350"/>
            <wp:effectExtent l="0" t="0" r="635" b="0"/>
            <wp:wrapNone/>
            <wp:docPr id="2" name="Рисунок 2" descr="C:\Users\ARSENK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RSENK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615" cy="1530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E0F42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6299" w:rsidRDefault="00706299">
      <w:r>
        <w:separator/>
      </w:r>
    </w:p>
  </w:endnote>
  <w:endnote w:type="continuationSeparator" w:id="0">
    <w:p w:rsidR="00706299" w:rsidRDefault="00706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6299" w:rsidRDefault="00706299"/>
  </w:footnote>
  <w:footnote w:type="continuationSeparator" w:id="0">
    <w:p w:rsidR="00706299" w:rsidRDefault="0070629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57EDB"/>
    <w:multiLevelType w:val="multilevel"/>
    <w:tmpl w:val="CD28ED90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82E00ED"/>
    <w:multiLevelType w:val="multilevel"/>
    <w:tmpl w:val="4E5A49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9381B91"/>
    <w:multiLevelType w:val="multilevel"/>
    <w:tmpl w:val="647EBA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F42"/>
    <w:rsid w:val="00706299"/>
    <w:rsid w:val="00AF495A"/>
    <w:rsid w:val="00B1065C"/>
    <w:rsid w:val="00B9723F"/>
    <w:rsid w:val="00BE0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11">
    <w:name w:val="Заголовок №1 + Малые прописные"/>
    <w:basedOn w:val="1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408" w:lineRule="exac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408" w:lineRule="exact"/>
      <w:jc w:val="both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36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60" w:after="240" w:line="298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11">
    <w:name w:val="Заголовок №1 + Малые прописные"/>
    <w:basedOn w:val="1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408" w:lineRule="exac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408" w:lineRule="exact"/>
      <w:jc w:val="both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36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60" w:after="240" w:line="298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Arsenkova_S_V</dc:creator>
  <cp:lastModifiedBy>Бутарева Александра Витальевна</cp:lastModifiedBy>
  <cp:revision>2</cp:revision>
  <dcterms:created xsi:type="dcterms:W3CDTF">2020-10-27T11:48:00Z</dcterms:created>
  <dcterms:modified xsi:type="dcterms:W3CDTF">2020-11-02T05:00:00Z</dcterms:modified>
</cp:coreProperties>
</file>