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84" w:rsidRDefault="004C7484" w:rsidP="004C74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C7484" w:rsidRDefault="004C7484" w:rsidP="004C74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C7484" w:rsidRDefault="004C7484" w:rsidP="004C74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4C7484" w:rsidRDefault="004C7484" w:rsidP="004C74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C7484" w:rsidRDefault="004C7484" w:rsidP="004C748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от   02.06.2021 г. № 370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утверждении административного регламента 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«Организация подвоза учащихся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 месту учебы и обратно»  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C7484" w:rsidRDefault="004C7484" w:rsidP="004C7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соответствии ст. 40 Федерального закона от 29.12.2012 года  № 273-ФЗ  «Об образовании в Российской Федерации», Федеральным законом от 10.12.1995 года № 196-ФЗ «О безопасности дорожного движения»  (с изменениями и дополнениями), постановлениями  Правительства РФ  от 10.09.2009 года  № 720 «Технический регламент  о безопасности  колесных транспортных средств»  и от 17.12.2013г № 1177 «Об утверждении Правил организованной перевозки группы детей  автомобильным транспортом» (с изменениями и</w:t>
      </w:r>
      <w:proofErr w:type="gramEnd"/>
      <w:r>
        <w:rPr>
          <w:rFonts w:ascii="Times New Roman" w:hAnsi="Times New Roman" w:cs="Times New Roman"/>
          <w:sz w:val="28"/>
        </w:rPr>
        <w:t xml:space="preserve"> дополнениями от 23.06.2017 и от 30.06.2015 № 652) и постановлением  Госстандарта для  перевозки детей. Технические требования»,  приказа  Минтранса от 18.07. 2000 года № 75 «Положение об обеспечении перевозок  пассажиров автобусами»,  а также  федеральными нормативными документами  по безопасности  перевозок учащихся, в целях улучшения организации подвоза учащихся образовательных организаций Выгоничского района  к месту учебы и обратно.</w:t>
      </w:r>
    </w:p>
    <w:p w:rsidR="004C7484" w:rsidRDefault="004C7484" w:rsidP="004C74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ПОСТАНОВЛЯЮ:</w:t>
      </w:r>
    </w:p>
    <w:p w:rsidR="004C7484" w:rsidRDefault="004C7484" w:rsidP="004C74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прилагаемый  административный  регламент  «Организация  подвоза учащихся  к месту учебы и обратно».</w:t>
      </w:r>
    </w:p>
    <w:p w:rsidR="004C7484" w:rsidRDefault="004C7484" w:rsidP="004C74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Отделу  образования администрации Выгоничского района (Т.М. Фомина) обеспечить  размещение данного постановления на официальном сайте администрации Выгоничского района.</w:t>
      </w:r>
    </w:p>
    <w:p w:rsidR="004C7484" w:rsidRDefault="004C7484" w:rsidP="004C74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Настоящее постановление  вступает в силу со дня его подписания.</w:t>
      </w:r>
    </w:p>
    <w:p w:rsidR="004C7484" w:rsidRDefault="004C7484" w:rsidP="004C74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Признать утратившим силу постановление  администрации Выгоничского района  от 27.05.2016 № 203</w:t>
      </w:r>
      <w:proofErr w:type="gramStart"/>
      <w:r>
        <w:rPr>
          <w:rFonts w:ascii="Times New Roman" w:hAnsi="Times New Roman" w:cs="Times New Roman"/>
          <w:sz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</w:rPr>
        <w:t>б утверждении административного регламента   «Организация  подвоза  учащихся к месту учебы и обратно».</w:t>
      </w:r>
    </w:p>
    <w:p w:rsidR="004C7484" w:rsidRDefault="004C7484" w:rsidP="004C74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возложить на  заместителя  главы администрации Выгоничского района О.А. Зубкову.</w:t>
      </w:r>
    </w:p>
    <w:p w:rsidR="004C7484" w:rsidRDefault="004C7484" w:rsidP="004C748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C7484" w:rsidRDefault="004C7484" w:rsidP="004C7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4C7484" w:rsidRDefault="004C7484" w:rsidP="004C74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83A57" w:rsidRDefault="00D83A57"/>
    <w:sectPr w:rsidR="00D8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5EDA"/>
    <w:multiLevelType w:val="hybridMultilevel"/>
    <w:tmpl w:val="3EB87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484"/>
    <w:rsid w:val="004C7484"/>
    <w:rsid w:val="00D8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C7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3</cp:revision>
  <dcterms:created xsi:type="dcterms:W3CDTF">2021-08-03T08:54:00Z</dcterms:created>
  <dcterms:modified xsi:type="dcterms:W3CDTF">2021-08-03T08:54:00Z</dcterms:modified>
</cp:coreProperties>
</file>