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C61" w:rsidRDefault="00203C61" w:rsidP="00203C61">
      <w:pPr>
        <w:widowControl w:val="0"/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  </w:t>
      </w:r>
    </w:p>
    <w:tbl>
      <w:tblPr>
        <w:tblW w:w="5085" w:type="pct"/>
        <w:tblLook w:val="01E0" w:firstRow="1" w:lastRow="1" w:firstColumn="1" w:lastColumn="1" w:noHBand="0" w:noVBand="0"/>
      </w:tblPr>
      <w:tblGrid>
        <w:gridCol w:w="6483"/>
        <w:gridCol w:w="3251"/>
      </w:tblGrid>
      <w:tr w:rsidR="00203C61" w:rsidTr="00203C61">
        <w:trPr>
          <w:trHeight w:val="80"/>
        </w:trPr>
        <w:tc>
          <w:tcPr>
            <w:tcW w:w="5000" w:type="pct"/>
            <w:gridSpan w:val="2"/>
          </w:tcPr>
          <w:p w:rsidR="00203C61" w:rsidRDefault="00203C6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C61" w:rsidRDefault="0020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ВЫГОНИЧСКИЙ РАЙОННЫЙ СОВЕТ НАРОДНЫХ ДЕПУТАТОВ </w:t>
            </w:r>
          </w:p>
          <w:p w:rsidR="00203C61" w:rsidRDefault="00203C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БРЯНСКОЙ ОБЛАСТИ</w:t>
            </w:r>
          </w:p>
          <w:p w:rsidR="00203C61" w:rsidRDefault="00203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шестого созыва</w:t>
            </w:r>
          </w:p>
          <w:p w:rsidR="00203C61" w:rsidRDefault="00203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03C61" w:rsidRDefault="00203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РЕШЕНИЕ                                                                      </w:t>
            </w:r>
          </w:p>
          <w:p w:rsidR="00203C61" w:rsidRDefault="002C4C23" w:rsidP="002C4C23">
            <w:pPr>
              <w:numPr>
                <w:ilvl w:val="12"/>
                <w:numId w:val="0"/>
              </w:numPr>
              <w:tabs>
                <w:tab w:val="left" w:pos="4253"/>
              </w:tabs>
              <w:spacing w:after="0" w:line="240" w:lineRule="auto"/>
              <w:ind w:right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30.01</w:t>
            </w:r>
            <w:r w:rsidR="00203C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.2024г. 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339</w:t>
            </w:r>
          </w:p>
          <w:p w:rsidR="00203C61" w:rsidRDefault="00203C61">
            <w:pPr>
              <w:numPr>
                <w:ilvl w:val="12"/>
                <w:numId w:val="0"/>
              </w:numPr>
              <w:tabs>
                <w:tab w:val="left" w:pos="4253"/>
              </w:tabs>
              <w:spacing w:after="0" w:line="240" w:lineRule="auto"/>
              <w:ind w:right="17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ыгоничи</w:t>
            </w:r>
            <w:proofErr w:type="spellEnd"/>
          </w:p>
          <w:p w:rsidR="00203C61" w:rsidRDefault="00203C61">
            <w:pPr>
              <w:numPr>
                <w:ilvl w:val="12"/>
                <w:numId w:val="0"/>
              </w:numPr>
              <w:tabs>
                <w:tab w:val="left" w:pos="4253"/>
              </w:tabs>
              <w:spacing w:after="0" w:line="240" w:lineRule="auto"/>
              <w:ind w:right="177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203C61" w:rsidTr="00203C61">
        <w:trPr>
          <w:gridAfter w:val="1"/>
          <w:wAfter w:w="1670" w:type="pct"/>
        </w:trPr>
        <w:tc>
          <w:tcPr>
            <w:tcW w:w="3330" w:type="pct"/>
          </w:tcPr>
          <w:p w:rsidR="00203C61" w:rsidRDefault="00203C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даче согласия на  принятие движимого имущества из государственной собственности  в  муниципальную собственность Выгоничского муниципального района Брянской области     (школьный автобус)  для МБО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СОШ,  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Выгоничская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СОШ, МБОУ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СОШ, МАОУ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Лопушская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СОШ.</w:t>
            </w:r>
          </w:p>
          <w:p w:rsidR="00203C61" w:rsidRDefault="00203C61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203C61" w:rsidRDefault="00203C61" w:rsidP="00203C61">
      <w:pPr>
        <w:pStyle w:val="ConsPlusNormal"/>
        <w:ind w:firstLine="540"/>
        <w:jc w:val="both"/>
      </w:pPr>
    </w:p>
    <w:p w:rsidR="00203C61" w:rsidRDefault="00203C61" w:rsidP="00203C61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          В соответствии  с письмом  Департамента образования и науки Брянской области   №  7405-08-о  от 25.12.2023г.,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 ГК РФ,  </w:t>
      </w:r>
      <w:hyperlink r:id="rId5" w:history="1">
        <w:r>
          <w:rPr>
            <w:rStyle w:val="a3"/>
            <w:rFonts w:ascii="Times New Roman" w:eastAsia="Times New Roman" w:hAnsi="Times New Roman" w:cs="Times New Roman"/>
            <w:iCs/>
            <w:color w:val="auto"/>
            <w:sz w:val="28"/>
            <w:szCs w:val="28"/>
            <w:u w:val="none"/>
            <w:lang w:eastAsia="ru-RU"/>
          </w:rPr>
          <w:t>Федеральным законом от 06.10.2003 N 131-ФЗ</w:t>
        </w:r>
        <w:proofErr w:type="gramStart"/>
        <w:r>
          <w:rPr>
            <w:rStyle w:val="a3"/>
            <w:rFonts w:ascii="Times New Roman" w:eastAsia="Times New Roman" w:hAnsi="Times New Roman" w:cs="Times New Roman"/>
            <w:iCs/>
            <w:color w:val="auto"/>
            <w:sz w:val="28"/>
            <w:szCs w:val="28"/>
            <w:u w:val="none"/>
            <w:lang w:eastAsia="ru-RU"/>
          </w:rPr>
          <w:t>"О</w:t>
        </w:r>
        <w:proofErr w:type="gramEnd"/>
        <w:r>
          <w:rPr>
            <w:rStyle w:val="a3"/>
            <w:rFonts w:ascii="Times New Roman" w:eastAsia="Times New Roman" w:hAnsi="Times New Roman" w:cs="Times New Roman"/>
            <w:iCs/>
            <w:color w:val="auto"/>
            <w:sz w:val="28"/>
            <w:szCs w:val="28"/>
            <w:u w:val="none"/>
            <w:lang w:eastAsia="ru-RU"/>
          </w:rPr>
          <w:t>б общих принципах организации местного самоуправления в Российской Федерации"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 Уставом МО Выгоничский  муниципальный район, Положением  о владении, пользовании и распоряжении (управлении) муниципальным  имуществом  Выгоничского района, Выгоничский районный Совет народных депутатов Брянской области</w:t>
      </w:r>
    </w:p>
    <w:p w:rsidR="00203C61" w:rsidRDefault="00203C61" w:rsidP="00203C61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C61" w:rsidRDefault="00203C61" w:rsidP="00203C61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РЕШИЛ:</w:t>
      </w:r>
      <w:r>
        <w:rPr>
          <w:rFonts w:ascii="Times New Roman" w:hAnsi="Times New Roman" w:cs="Times New Roman"/>
          <w:sz w:val="28"/>
          <w:szCs w:val="28"/>
        </w:rPr>
        <w:t>  </w:t>
      </w:r>
    </w:p>
    <w:p w:rsidR="00203C61" w:rsidRDefault="00203C61" w:rsidP="00203C61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   </w:t>
      </w:r>
    </w:p>
    <w:p w:rsidR="00203C61" w:rsidRDefault="00203C61" w:rsidP="00203C61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Дать согласие на принятие в муниципальную собственность Выгоничского муниципального района Брянской  области движимое  имущество, находящегося в государственной  собственности Брянской области согласно приложению.</w:t>
      </w:r>
    </w:p>
    <w:p w:rsidR="00203C61" w:rsidRDefault="00203C61" w:rsidP="00203C6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Настоящее  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дополнительно размещается на официальном сайте администрации  Выгоничского района  в сети интернет </w:t>
      </w:r>
      <w:hyperlink r:id="rId6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adminwr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и вступает в силу со дня его официального опубликования.</w:t>
      </w:r>
    </w:p>
    <w:p w:rsidR="00203C61" w:rsidRDefault="00203C61" w:rsidP="00203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C61" w:rsidRDefault="00203C61" w:rsidP="0020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Выгоничского района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С.В. Коршунов</w:t>
      </w:r>
    </w:p>
    <w:p w:rsidR="00203C61" w:rsidRDefault="00203C61" w:rsidP="0020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C61" w:rsidRDefault="00203C61" w:rsidP="00203C6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C61" w:rsidRDefault="00203C61" w:rsidP="00203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C61" w:rsidRDefault="00203C61" w:rsidP="00203C6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C61" w:rsidRDefault="00CA19A6" w:rsidP="00203C6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bookmarkStart w:id="0" w:name="_GoBack"/>
      <w:bookmarkEnd w:id="0"/>
    </w:p>
    <w:p w:rsidR="00203C61" w:rsidRDefault="00203C61" w:rsidP="00203C6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Перечень  движимого имущества</w:t>
      </w:r>
    </w:p>
    <w:p w:rsidR="00203C61" w:rsidRDefault="00203C61" w:rsidP="00203C6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1"/>
        <w:gridCol w:w="2219"/>
        <w:gridCol w:w="2286"/>
        <w:gridCol w:w="1557"/>
        <w:gridCol w:w="2918"/>
      </w:tblGrid>
      <w:tr w:rsidR="00203C61" w:rsidTr="00203C61">
        <w:tc>
          <w:tcPr>
            <w:tcW w:w="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C61" w:rsidRDefault="00203C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.п</w:t>
            </w:r>
            <w:proofErr w:type="spellEnd"/>
            <w:proofErr w:type="gramEnd"/>
          </w:p>
        </w:tc>
        <w:tc>
          <w:tcPr>
            <w:tcW w:w="2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C61" w:rsidRDefault="00203C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муниципального района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C61" w:rsidRDefault="00203C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 образовательной организации</w:t>
            </w:r>
          </w:p>
        </w:tc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C61" w:rsidRDefault="00203C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Марка школьного  автобуса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C61" w:rsidRDefault="00203C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Идентификационный  номер</w:t>
            </w:r>
          </w:p>
        </w:tc>
      </w:tr>
      <w:tr w:rsidR="00203C61" w:rsidTr="00203C61">
        <w:tc>
          <w:tcPr>
            <w:tcW w:w="6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C61" w:rsidRDefault="00203C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C61" w:rsidRDefault="00203C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Выгоничский  район</w:t>
            </w: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C61" w:rsidRDefault="00203C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Кокинская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C61" w:rsidRDefault="00203C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 423470-04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C61" w:rsidRDefault="00203C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4234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EVPS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001655</w:t>
            </w:r>
          </w:p>
        </w:tc>
      </w:tr>
      <w:tr w:rsidR="00203C61" w:rsidTr="00203C6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3C61" w:rsidRDefault="00203C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3C61" w:rsidRDefault="00203C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C61" w:rsidRDefault="00203C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Выгоничская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C61" w:rsidRDefault="00203C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</w:t>
            </w:r>
          </w:p>
          <w:p w:rsidR="00203C61" w:rsidRDefault="00203C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32053-02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3C61" w:rsidRDefault="00203C61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3205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BXPS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0026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54</w:t>
            </w:r>
          </w:p>
          <w:p w:rsidR="00203C61" w:rsidRDefault="00203C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03C61" w:rsidTr="00203C6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3C61" w:rsidRDefault="00203C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3C61" w:rsidRDefault="00203C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C61" w:rsidRDefault="00203C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Красносельская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имени Героя Советского Союза М.Д.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Цыкина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C61" w:rsidRDefault="00203C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</w:t>
            </w:r>
          </w:p>
          <w:p w:rsidR="00203C61" w:rsidRDefault="00203C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32053-02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C61" w:rsidRDefault="00203C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3205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BXPS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002658</w:t>
            </w:r>
          </w:p>
        </w:tc>
      </w:tr>
      <w:tr w:rsidR="00203C61" w:rsidTr="00203C61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3C61" w:rsidRDefault="00203C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3C61" w:rsidRDefault="00203C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C61" w:rsidRDefault="00203C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МАОУ –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Лопушская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СОШ им. Н.М.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Грибачева</w:t>
            </w:r>
            <w:proofErr w:type="spellEnd"/>
          </w:p>
        </w:tc>
        <w:tc>
          <w:tcPr>
            <w:tcW w:w="1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C61" w:rsidRDefault="00203C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З-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А67R</w:t>
            </w:r>
          </w:p>
        </w:tc>
        <w:tc>
          <w:tcPr>
            <w:tcW w:w="2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3C61" w:rsidRDefault="00203C61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0026638</w:t>
            </w:r>
          </w:p>
        </w:tc>
      </w:tr>
    </w:tbl>
    <w:p w:rsidR="00203C61" w:rsidRDefault="00203C61" w:rsidP="00203C6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638BC" w:rsidRDefault="008638BC"/>
    <w:sectPr w:rsidR="008638BC" w:rsidSect="002C4C2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5D5"/>
    <w:rsid w:val="000775D5"/>
    <w:rsid w:val="00090A1B"/>
    <w:rsid w:val="00203C61"/>
    <w:rsid w:val="002C4C23"/>
    <w:rsid w:val="00462888"/>
    <w:rsid w:val="008638BC"/>
    <w:rsid w:val="00CA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3C61"/>
    <w:rPr>
      <w:color w:val="0000FF" w:themeColor="hyperlink"/>
      <w:u w:val="single"/>
    </w:rPr>
  </w:style>
  <w:style w:type="paragraph" w:styleId="a4">
    <w:name w:val="No Spacing"/>
    <w:uiPriority w:val="1"/>
    <w:qFormat/>
    <w:rsid w:val="00203C61"/>
    <w:pPr>
      <w:spacing w:after="0" w:line="240" w:lineRule="auto"/>
    </w:pPr>
  </w:style>
  <w:style w:type="paragraph" w:customStyle="1" w:styleId="ConsPlusNormal">
    <w:name w:val="ConsPlusNormal"/>
    <w:rsid w:val="00203C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203C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3C61"/>
    <w:rPr>
      <w:color w:val="0000FF" w:themeColor="hyperlink"/>
      <w:u w:val="single"/>
    </w:rPr>
  </w:style>
  <w:style w:type="paragraph" w:styleId="a4">
    <w:name w:val="No Spacing"/>
    <w:uiPriority w:val="1"/>
    <w:qFormat/>
    <w:rsid w:val="00203C61"/>
    <w:pPr>
      <w:spacing w:after="0" w:line="240" w:lineRule="auto"/>
    </w:pPr>
  </w:style>
  <w:style w:type="paragraph" w:customStyle="1" w:styleId="ConsPlusNormal">
    <w:name w:val="ConsPlusNormal"/>
    <w:rsid w:val="00203C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203C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6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dminwr.ru" TargetMode="External"/><Relationship Id="rId5" Type="http://schemas.openxmlformats.org/officeDocument/2006/relationships/hyperlink" Target="consultantplus://offline/ref=8B38D73D5BFA424F688191916509751F74AFEC36C4564400BA0505DACF0B0F03C74C8D249844EFBBK9u5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Лунёва Надежда Михайловна</dc:creator>
  <cp:keywords/>
  <dc:description/>
  <cp:lastModifiedBy>Лунёва Надежда Михайловна</cp:lastModifiedBy>
  <cp:revision>7</cp:revision>
  <dcterms:created xsi:type="dcterms:W3CDTF">2024-01-18T06:18:00Z</dcterms:created>
  <dcterms:modified xsi:type="dcterms:W3CDTF">2024-01-30T05:38:00Z</dcterms:modified>
</cp:coreProperties>
</file>