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96A" w:rsidRPr="00FD4B3C" w:rsidRDefault="0060296A" w:rsidP="0060296A">
      <w:pPr>
        <w:spacing w:after="200" w:line="240" w:lineRule="auto"/>
        <w:jc w:val="center"/>
        <w:rPr>
          <w:rFonts w:eastAsia="Calibri"/>
          <w:b/>
          <w:sz w:val="36"/>
          <w:szCs w:val="36"/>
          <w:lang w:eastAsia="en-US"/>
        </w:rPr>
      </w:pPr>
      <w:r w:rsidRPr="00FD4B3C">
        <w:rPr>
          <w:rFonts w:eastAsia="Calibri"/>
          <w:b/>
          <w:sz w:val="36"/>
          <w:szCs w:val="36"/>
          <w:lang w:eastAsia="en-US"/>
        </w:rPr>
        <w:t>РОССИЙСКАЯ ФЕДЕРАЦИЯ</w:t>
      </w:r>
    </w:p>
    <w:p w:rsidR="0060296A" w:rsidRPr="00FD4B3C" w:rsidRDefault="0060296A" w:rsidP="0060296A">
      <w:pPr>
        <w:spacing w:after="200" w:line="240" w:lineRule="auto"/>
        <w:jc w:val="center"/>
        <w:rPr>
          <w:rFonts w:eastAsia="Calibri"/>
          <w:b/>
          <w:sz w:val="36"/>
          <w:szCs w:val="36"/>
          <w:lang w:eastAsia="en-US"/>
        </w:rPr>
      </w:pPr>
      <w:r w:rsidRPr="00FD4B3C">
        <w:rPr>
          <w:rFonts w:eastAsia="Calibri"/>
          <w:b/>
          <w:sz w:val="36"/>
          <w:szCs w:val="36"/>
          <w:lang w:eastAsia="en-US"/>
        </w:rPr>
        <w:t>АДМИНИСТРАЦИЯ ВЫГОНИЧСКОГО РАЙОНА</w:t>
      </w:r>
    </w:p>
    <w:p w:rsidR="0060296A" w:rsidRPr="00FD4B3C" w:rsidRDefault="0060296A" w:rsidP="0060296A">
      <w:pPr>
        <w:spacing w:after="200" w:line="240" w:lineRule="auto"/>
        <w:jc w:val="center"/>
        <w:rPr>
          <w:rFonts w:eastAsia="Calibri"/>
          <w:sz w:val="36"/>
          <w:szCs w:val="36"/>
          <w:lang w:eastAsia="en-US"/>
        </w:rPr>
      </w:pPr>
      <w:r w:rsidRPr="00FD4B3C">
        <w:rPr>
          <w:rFonts w:eastAsia="Calibri"/>
          <w:b/>
          <w:sz w:val="36"/>
          <w:szCs w:val="36"/>
          <w:lang w:eastAsia="en-US"/>
        </w:rPr>
        <w:t>БРЯНСКОЙ ОБЛАСТИ</w:t>
      </w:r>
    </w:p>
    <w:p w:rsidR="0060296A" w:rsidRPr="00FD4B3C" w:rsidRDefault="0060296A" w:rsidP="0060296A">
      <w:pPr>
        <w:spacing w:after="200" w:line="240" w:lineRule="auto"/>
        <w:ind w:right="-49"/>
        <w:jc w:val="center"/>
        <w:rPr>
          <w:rFonts w:eastAsia="Calibri"/>
          <w:b/>
          <w:sz w:val="36"/>
          <w:szCs w:val="36"/>
          <w:lang w:eastAsia="en-US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274D4AD4" wp14:editId="5B3C6907">
                <wp:simplePos x="0" y="0"/>
                <wp:positionH relativeFrom="column">
                  <wp:posOffset>0</wp:posOffset>
                </wp:positionH>
                <wp:positionV relativeFrom="paragraph">
                  <wp:posOffset>215264</wp:posOffset>
                </wp:positionV>
                <wp:extent cx="5755005" cy="0"/>
                <wp:effectExtent l="0" t="38100" r="17145" b="3810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" strokeweight="5.5pt">
                <v:stroke linestyle="thickThin"/>
              </v:line>
            </w:pict>
          </mc:Fallback>
        </mc:AlternateContent>
      </w:r>
    </w:p>
    <w:p w:rsidR="0060296A" w:rsidRPr="00FD4B3C" w:rsidRDefault="0060296A" w:rsidP="0060296A">
      <w:pPr>
        <w:spacing w:after="200" w:line="240" w:lineRule="auto"/>
        <w:jc w:val="center"/>
        <w:rPr>
          <w:rFonts w:eastAsia="Calibri"/>
          <w:b/>
          <w:sz w:val="36"/>
          <w:szCs w:val="36"/>
          <w:lang w:eastAsia="en-US"/>
        </w:rPr>
      </w:pPr>
      <w:r w:rsidRPr="00FD4B3C">
        <w:rPr>
          <w:rFonts w:eastAsia="Calibri"/>
          <w:b/>
          <w:sz w:val="36"/>
          <w:szCs w:val="36"/>
          <w:lang w:eastAsia="en-US"/>
        </w:rPr>
        <w:t>ПОСТАНОВЛЕНИЕ</w:t>
      </w:r>
    </w:p>
    <w:p w:rsidR="0060296A" w:rsidRPr="00383215" w:rsidRDefault="0060296A" w:rsidP="0060296A">
      <w:pPr>
        <w:spacing w:after="200" w:line="240" w:lineRule="auto"/>
        <w:rPr>
          <w:rFonts w:eastAsia="Calibri"/>
          <w:sz w:val="26"/>
          <w:szCs w:val="26"/>
          <w:lang w:eastAsia="en-US"/>
        </w:rPr>
      </w:pPr>
      <w:r w:rsidRPr="00383215">
        <w:rPr>
          <w:rFonts w:eastAsia="Calibri"/>
          <w:sz w:val="26"/>
          <w:szCs w:val="26"/>
          <w:lang w:eastAsia="en-US"/>
        </w:rPr>
        <w:t xml:space="preserve">от      </w:t>
      </w:r>
      <w:r>
        <w:rPr>
          <w:rFonts w:eastAsia="Calibri"/>
          <w:sz w:val="26"/>
          <w:szCs w:val="26"/>
          <w:lang w:eastAsia="en-US"/>
        </w:rPr>
        <w:t>26.</w:t>
      </w:r>
      <w:r w:rsidRPr="00383215">
        <w:rPr>
          <w:rFonts w:eastAsia="Calibri"/>
          <w:sz w:val="26"/>
          <w:szCs w:val="26"/>
          <w:lang w:eastAsia="en-US"/>
        </w:rPr>
        <w:t xml:space="preserve">05.2021 г.  № </w:t>
      </w:r>
      <w:r>
        <w:rPr>
          <w:rFonts w:eastAsia="Calibri"/>
          <w:sz w:val="26"/>
          <w:szCs w:val="26"/>
          <w:lang w:eastAsia="en-US"/>
        </w:rPr>
        <w:t>338</w:t>
      </w:r>
    </w:p>
    <w:p w:rsidR="0060296A" w:rsidRDefault="0060296A" w:rsidP="0060296A">
      <w:pPr>
        <w:widowControl w:val="0"/>
        <w:overflowPunct w:val="0"/>
        <w:autoSpaceDE w:val="0"/>
        <w:autoSpaceDN w:val="0"/>
        <w:adjustRightInd w:val="0"/>
        <w:spacing w:line="240" w:lineRule="auto"/>
        <w:rPr>
          <w:rFonts w:eastAsia="Calibri"/>
          <w:b/>
          <w:sz w:val="26"/>
          <w:szCs w:val="26"/>
          <w:lang w:eastAsia="en-US"/>
        </w:rPr>
      </w:pPr>
      <w:r w:rsidRPr="00383215">
        <w:rPr>
          <w:rFonts w:eastAsia="Calibri"/>
          <w:b/>
          <w:sz w:val="26"/>
          <w:szCs w:val="26"/>
          <w:lang w:eastAsia="en-US"/>
        </w:rPr>
        <w:t>О внесении</w:t>
      </w:r>
      <w:r>
        <w:rPr>
          <w:rFonts w:eastAsia="Calibri"/>
          <w:b/>
          <w:sz w:val="26"/>
          <w:szCs w:val="26"/>
          <w:lang w:eastAsia="en-US"/>
        </w:rPr>
        <w:t xml:space="preserve"> изменений в Постановление </w:t>
      </w:r>
    </w:p>
    <w:p w:rsidR="0060296A" w:rsidRDefault="0060296A" w:rsidP="0060296A">
      <w:pPr>
        <w:widowControl w:val="0"/>
        <w:overflowPunct w:val="0"/>
        <w:autoSpaceDE w:val="0"/>
        <w:autoSpaceDN w:val="0"/>
        <w:adjustRightInd w:val="0"/>
        <w:spacing w:line="240" w:lineRule="auto"/>
        <w:rPr>
          <w:rFonts w:eastAsia="Calibri"/>
          <w:b/>
          <w:sz w:val="26"/>
          <w:szCs w:val="26"/>
          <w:lang w:eastAsia="en-US"/>
        </w:rPr>
      </w:pPr>
      <w:r>
        <w:rPr>
          <w:rFonts w:eastAsia="Calibri"/>
          <w:b/>
          <w:sz w:val="26"/>
          <w:szCs w:val="26"/>
          <w:lang w:eastAsia="en-US"/>
        </w:rPr>
        <w:t>от 26.02.2021г. №100</w:t>
      </w:r>
      <w:r w:rsidRPr="00383215">
        <w:rPr>
          <w:rFonts w:eastAsia="Calibri"/>
          <w:b/>
          <w:sz w:val="26"/>
          <w:szCs w:val="26"/>
          <w:lang w:eastAsia="en-US"/>
        </w:rPr>
        <w:t xml:space="preserve"> «Об утверждении </w:t>
      </w:r>
    </w:p>
    <w:p w:rsidR="0060296A" w:rsidRDefault="0060296A" w:rsidP="0060296A">
      <w:pPr>
        <w:widowControl w:val="0"/>
        <w:overflowPunct w:val="0"/>
        <w:autoSpaceDE w:val="0"/>
        <w:autoSpaceDN w:val="0"/>
        <w:adjustRightInd w:val="0"/>
        <w:spacing w:line="240" w:lineRule="auto"/>
        <w:rPr>
          <w:rFonts w:eastAsia="Calibri"/>
          <w:b/>
          <w:sz w:val="26"/>
          <w:szCs w:val="26"/>
          <w:lang w:eastAsia="en-US"/>
        </w:rPr>
      </w:pPr>
      <w:r w:rsidRPr="00383215">
        <w:rPr>
          <w:rFonts w:eastAsia="Calibri"/>
          <w:b/>
          <w:sz w:val="26"/>
          <w:szCs w:val="26"/>
          <w:lang w:eastAsia="en-US"/>
        </w:rPr>
        <w:t xml:space="preserve">административного регламента администрации </w:t>
      </w:r>
    </w:p>
    <w:p w:rsidR="0060296A" w:rsidRDefault="0060296A" w:rsidP="0060296A">
      <w:pPr>
        <w:widowControl w:val="0"/>
        <w:overflowPunct w:val="0"/>
        <w:autoSpaceDE w:val="0"/>
        <w:autoSpaceDN w:val="0"/>
        <w:adjustRightInd w:val="0"/>
        <w:spacing w:line="240" w:lineRule="auto"/>
        <w:rPr>
          <w:rFonts w:eastAsiaTheme="minorHAnsi"/>
          <w:b/>
          <w:sz w:val="26"/>
          <w:szCs w:val="26"/>
          <w:lang w:eastAsia="en-US"/>
        </w:rPr>
      </w:pPr>
      <w:proofErr w:type="spellStart"/>
      <w:r w:rsidRPr="00383215">
        <w:rPr>
          <w:rFonts w:eastAsia="Calibri"/>
          <w:b/>
          <w:sz w:val="26"/>
          <w:szCs w:val="26"/>
          <w:lang w:eastAsia="en-US"/>
        </w:rPr>
        <w:t>Выгоничского</w:t>
      </w:r>
      <w:proofErr w:type="spellEnd"/>
      <w:r w:rsidRPr="00383215">
        <w:rPr>
          <w:rFonts w:eastAsia="Calibri"/>
          <w:b/>
          <w:sz w:val="26"/>
          <w:szCs w:val="26"/>
          <w:lang w:eastAsia="en-US"/>
        </w:rPr>
        <w:t xml:space="preserve"> района </w:t>
      </w:r>
      <w:r w:rsidRPr="004E7835">
        <w:rPr>
          <w:rFonts w:eastAsiaTheme="minorHAnsi"/>
          <w:b/>
          <w:sz w:val="26"/>
          <w:szCs w:val="26"/>
          <w:lang w:eastAsia="en-US"/>
        </w:rPr>
        <w:t xml:space="preserve">«Предоставление </w:t>
      </w:r>
    </w:p>
    <w:p w:rsidR="0060296A" w:rsidRDefault="0060296A" w:rsidP="0060296A">
      <w:pPr>
        <w:widowControl w:val="0"/>
        <w:overflowPunct w:val="0"/>
        <w:autoSpaceDE w:val="0"/>
        <w:autoSpaceDN w:val="0"/>
        <w:adjustRightInd w:val="0"/>
        <w:spacing w:line="240" w:lineRule="auto"/>
        <w:rPr>
          <w:rFonts w:eastAsiaTheme="minorHAnsi"/>
          <w:b/>
          <w:sz w:val="26"/>
          <w:szCs w:val="26"/>
          <w:lang w:eastAsia="en-US"/>
        </w:rPr>
      </w:pPr>
      <w:r w:rsidRPr="004E7835">
        <w:rPr>
          <w:rFonts w:eastAsiaTheme="minorHAnsi"/>
          <w:b/>
          <w:sz w:val="26"/>
          <w:szCs w:val="26"/>
          <w:lang w:eastAsia="en-US"/>
        </w:rPr>
        <w:t>разрешения на ввод объекта в эксплуатацию»</w:t>
      </w:r>
    </w:p>
    <w:p w:rsidR="0060296A" w:rsidRPr="008D5961" w:rsidRDefault="0060296A" w:rsidP="0060296A">
      <w:pPr>
        <w:widowControl w:val="0"/>
        <w:overflowPunct w:val="0"/>
        <w:autoSpaceDE w:val="0"/>
        <w:autoSpaceDN w:val="0"/>
        <w:adjustRightInd w:val="0"/>
        <w:spacing w:line="240" w:lineRule="auto"/>
        <w:rPr>
          <w:rFonts w:eastAsiaTheme="minorHAnsi"/>
          <w:b/>
          <w:sz w:val="26"/>
          <w:szCs w:val="26"/>
          <w:lang w:eastAsia="en-US"/>
        </w:rPr>
      </w:pPr>
    </w:p>
    <w:p w:rsidR="0060296A" w:rsidRPr="00B33DD9" w:rsidRDefault="0060296A" w:rsidP="0060296A">
      <w:pPr>
        <w:spacing w:line="240" w:lineRule="auto"/>
        <w:jc w:val="both"/>
        <w:rPr>
          <w:rFonts w:eastAsiaTheme="minorHAnsi"/>
          <w:sz w:val="24"/>
          <w:szCs w:val="24"/>
          <w:lang w:eastAsia="en-US"/>
        </w:rPr>
      </w:pPr>
      <w:r w:rsidRPr="00383215">
        <w:rPr>
          <w:rFonts w:eastAsia="Calibri"/>
          <w:sz w:val="26"/>
          <w:szCs w:val="26"/>
          <w:lang w:eastAsia="en-US"/>
        </w:rPr>
        <w:t xml:space="preserve">           </w:t>
      </w:r>
      <w:r w:rsidRPr="00B33DD9">
        <w:rPr>
          <w:rFonts w:eastAsiaTheme="minorHAnsi"/>
          <w:sz w:val="24"/>
          <w:szCs w:val="24"/>
          <w:lang w:eastAsia="en-US"/>
        </w:rPr>
        <w:t xml:space="preserve">  В связи с внесением изменений в Градостроительный кодекс Российской Федерации, на основании Федерального Закона Российской Федерации от 06.10.2003г. №131-ФЗ «Об общих принципах организации местного самоуправления в Российской Федерации», Федерального Закона №210-ФЗ от 27.07.2010г. «Об организации предоставления государственных и муниципальных услуг»</w:t>
      </w:r>
    </w:p>
    <w:p w:rsidR="0060296A" w:rsidRPr="00383215" w:rsidRDefault="0060296A" w:rsidP="0060296A">
      <w:pPr>
        <w:spacing w:after="200" w:line="240" w:lineRule="auto"/>
        <w:jc w:val="both"/>
        <w:rPr>
          <w:rFonts w:eastAsia="Calibri"/>
          <w:sz w:val="26"/>
          <w:szCs w:val="26"/>
          <w:lang w:eastAsia="en-US"/>
        </w:rPr>
      </w:pPr>
    </w:p>
    <w:p w:rsidR="0060296A" w:rsidRPr="00383215" w:rsidRDefault="0060296A" w:rsidP="0060296A">
      <w:pPr>
        <w:widowControl w:val="0"/>
        <w:overflowPunct w:val="0"/>
        <w:autoSpaceDE w:val="0"/>
        <w:autoSpaceDN w:val="0"/>
        <w:adjustRightInd w:val="0"/>
        <w:spacing w:after="200" w:line="240" w:lineRule="auto"/>
        <w:ind w:firstLine="851"/>
        <w:rPr>
          <w:rFonts w:eastAsia="Calibri"/>
          <w:sz w:val="26"/>
          <w:szCs w:val="26"/>
          <w:lang w:eastAsia="en-US"/>
        </w:rPr>
      </w:pPr>
      <w:r w:rsidRPr="00383215">
        <w:rPr>
          <w:rFonts w:eastAsia="Calibri"/>
          <w:sz w:val="26"/>
          <w:szCs w:val="26"/>
          <w:lang w:eastAsia="en-US"/>
        </w:rPr>
        <w:t>ПОСТАНОВЛЯЮ:</w:t>
      </w:r>
    </w:p>
    <w:p w:rsidR="0060296A" w:rsidRPr="00383215" w:rsidRDefault="0060296A" w:rsidP="0060296A">
      <w:pPr>
        <w:widowControl w:val="0"/>
        <w:overflowPunct w:val="0"/>
        <w:autoSpaceDE w:val="0"/>
        <w:autoSpaceDN w:val="0"/>
        <w:adjustRightInd w:val="0"/>
        <w:spacing w:after="200" w:line="24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383215">
        <w:rPr>
          <w:rFonts w:eastAsia="Calibri"/>
          <w:sz w:val="26"/>
          <w:szCs w:val="26"/>
          <w:lang w:eastAsia="en-US"/>
        </w:rPr>
        <w:t>Внести следующие изменения в административный регламент «</w:t>
      </w:r>
      <w:r w:rsidRPr="004E7835">
        <w:rPr>
          <w:rFonts w:eastAsiaTheme="minorHAnsi"/>
          <w:sz w:val="26"/>
          <w:szCs w:val="26"/>
          <w:lang w:eastAsia="en-US"/>
        </w:rPr>
        <w:t>Предоставление разрешения на ввод объекта в эксплуатацию</w:t>
      </w:r>
      <w:r w:rsidRPr="00383215">
        <w:rPr>
          <w:rFonts w:eastAsia="Calibri"/>
          <w:sz w:val="26"/>
          <w:szCs w:val="26"/>
          <w:lang w:eastAsia="en-US"/>
        </w:rPr>
        <w:t xml:space="preserve">», утвержденного постановлением администрации </w:t>
      </w:r>
      <w:proofErr w:type="spellStart"/>
      <w:r w:rsidRPr="00383215">
        <w:rPr>
          <w:rFonts w:eastAsia="Calibri"/>
          <w:sz w:val="26"/>
          <w:szCs w:val="26"/>
          <w:lang w:eastAsia="en-US"/>
        </w:rPr>
        <w:t>Выгоничско</w:t>
      </w:r>
      <w:r>
        <w:rPr>
          <w:rFonts w:eastAsia="Calibri"/>
          <w:sz w:val="26"/>
          <w:szCs w:val="26"/>
          <w:lang w:eastAsia="en-US"/>
        </w:rPr>
        <w:t>го</w:t>
      </w:r>
      <w:proofErr w:type="spellEnd"/>
      <w:r>
        <w:rPr>
          <w:rFonts w:eastAsia="Calibri"/>
          <w:sz w:val="26"/>
          <w:szCs w:val="26"/>
          <w:lang w:eastAsia="en-US"/>
        </w:rPr>
        <w:t xml:space="preserve"> района №100 от 26.02.2021</w:t>
      </w:r>
      <w:r w:rsidRPr="00383215">
        <w:rPr>
          <w:rFonts w:eastAsia="Calibri"/>
          <w:sz w:val="26"/>
          <w:szCs w:val="26"/>
          <w:lang w:eastAsia="en-US"/>
        </w:rPr>
        <w:t>г.:</w:t>
      </w:r>
    </w:p>
    <w:p w:rsidR="0060296A" w:rsidRPr="00383215" w:rsidRDefault="0060296A" w:rsidP="0060296A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eastAsia="Calibri"/>
          <w:sz w:val="26"/>
          <w:szCs w:val="26"/>
          <w:lang w:eastAsia="en-US"/>
        </w:rPr>
      </w:pPr>
      <w:r w:rsidRPr="00383215">
        <w:rPr>
          <w:rFonts w:eastAsia="Calibri"/>
          <w:sz w:val="26"/>
          <w:szCs w:val="26"/>
          <w:lang w:eastAsia="en-US"/>
        </w:rPr>
        <w:t xml:space="preserve">1. </w:t>
      </w:r>
      <w:r w:rsidRPr="00383215">
        <w:rPr>
          <w:rFonts w:eastAsia="Calibri"/>
          <w:sz w:val="26"/>
          <w:szCs w:val="26"/>
          <w:lang w:eastAsia="en-US"/>
        </w:rPr>
        <w:tab/>
        <w:t xml:space="preserve">В пункте 2.6.1 административного регламента </w:t>
      </w:r>
      <w:r>
        <w:rPr>
          <w:rFonts w:eastAsia="Calibri"/>
          <w:sz w:val="26"/>
          <w:szCs w:val="26"/>
          <w:lang w:eastAsia="en-US"/>
        </w:rPr>
        <w:t>в предложении «Заявитель</w:t>
      </w:r>
      <w:r w:rsidRPr="00125E67">
        <w:rPr>
          <w:sz w:val="26"/>
          <w:szCs w:val="26"/>
          <w:lang w:eastAsia="x-none"/>
        </w:rPr>
        <w:t xml:space="preserve"> </w:t>
      </w:r>
      <w:r w:rsidRPr="00383215">
        <w:rPr>
          <w:sz w:val="26"/>
          <w:szCs w:val="26"/>
          <w:lang w:eastAsia="x-none"/>
        </w:rPr>
        <w:t>направляет в Отдел</w:t>
      </w:r>
      <w:r>
        <w:rPr>
          <w:sz w:val="26"/>
          <w:szCs w:val="26"/>
          <w:lang w:eastAsia="x-none"/>
        </w:rPr>
        <w:t xml:space="preserve"> заявление </w:t>
      </w:r>
      <w:r w:rsidRPr="00383215">
        <w:rPr>
          <w:sz w:val="26"/>
          <w:szCs w:val="26"/>
          <w:lang w:eastAsia="x-none"/>
        </w:rPr>
        <w:t>(</w:t>
      </w:r>
      <w:r>
        <w:rPr>
          <w:sz w:val="26"/>
          <w:szCs w:val="26"/>
          <w:lang w:eastAsia="x-none"/>
        </w:rPr>
        <w:t xml:space="preserve">форма заявления – приложение 1)» заменить словами </w:t>
      </w:r>
      <w:r>
        <w:rPr>
          <w:rFonts w:eastAsia="Calibri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x-none"/>
        </w:rPr>
        <w:t xml:space="preserve">«заявление </w:t>
      </w:r>
      <w:r w:rsidRPr="00383215">
        <w:rPr>
          <w:sz w:val="26"/>
          <w:szCs w:val="26"/>
          <w:lang w:eastAsia="x-none"/>
        </w:rPr>
        <w:t xml:space="preserve">по </w:t>
      </w:r>
      <w:r w:rsidRPr="00383215">
        <w:rPr>
          <w:sz w:val="26"/>
          <w:szCs w:val="26"/>
        </w:rPr>
        <w:t>рекомендуемому образцу согласно приложению</w:t>
      </w:r>
      <w:r>
        <w:rPr>
          <w:sz w:val="26"/>
          <w:szCs w:val="26"/>
        </w:rPr>
        <w:t xml:space="preserve"> </w:t>
      </w:r>
      <w:r w:rsidRPr="00383215">
        <w:rPr>
          <w:sz w:val="26"/>
          <w:szCs w:val="26"/>
          <w:lang w:eastAsia="x-none"/>
        </w:rPr>
        <w:t>(</w:t>
      </w:r>
      <w:r>
        <w:rPr>
          <w:sz w:val="26"/>
          <w:szCs w:val="26"/>
          <w:lang w:eastAsia="x-none"/>
        </w:rPr>
        <w:t>форма заявления – приложение 1)</w:t>
      </w:r>
      <w:r>
        <w:rPr>
          <w:sz w:val="26"/>
          <w:szCs w:val="26"/>
        </w:rPr>
        <w:t>» и далее по тексту</w:t>
      </w:r>
      <w:r>
        <w:rPr>
          <w:rFonts w:eastAsia="Calibri"/>
          <w:sz w:val="26"/>
          <w:szCs w:val="26"/>
          <w:lang w:eastAsia="en-US"/>
        </w:rPr>
        <w:t>.</w:t>
      </w:r>
    </w:p>
    <w:p w:rsidR="0060296A" w:rsidRDefault="0060296A" w:rsidP="0060296A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>
        <w:rPr>
          <w:sz w:val="26"/>
          <w:szCs w:val="26"/>
        </w:rPr>
        <w:tab/>
        <w:t xml:space="preserve">Пункт 2.8. административного регламента читать в новой редакции. </w:t>
      </w:r>
    </w:p>
    <w:p w:rsidR="0060296A" w:rsidRPr="00626EFE" w:rsidRDefault="0060296A" w:rsidP="0060296A">
      <w:pPr>
        <w:spacing w:line="240" w:lineRule="auto"/>
        <w:jc w:val="both"/>
        <w:rPr>
          <w:sz w:val="26"/>
          <w:szCs w:val="26"/>
        </w:rPr>
      </w:pPr>
      <w:r w:rsidRPr="00626EFE">
        <w:rPr>
          <w:rFonts w:eastAsiaTheme="minorHAnsi"/>
          <w:sz w:val="26"/>
          <w:szCs w:val="26"/>
          <w:lang w:eastAsia="en-US"/>
        </w:rPr>
        <w:t>Основания для отказа в приеме документов, необходимых для предоставления муниципальной услуги, отсутствуют.</w:t>
      </w:r>
    </w:p>
    <w:p w:rsidR="0060296A" w:rsidRDefault="0060296A" w:rsidP="0060296A">
      <w:pPr>
        <w:autoSpaceDE w:val="0"/>
        <w:autoSpaceDN w:val="0"/>
        <w:adjustRightInd w:val="0"/>
        <w:spacing w:line="240" w:lineRule="auto"/>
        <w:jc w:val="both"/>
        <w:rPr>
          <w:rFonts w:eastAsiaTheme="minorHAnsi"/>
          <w:bCs/>
          <w:sz w:val="26"/>
          <w:szCs w:val="26"/>
          <w:lang w:eastAsia="en-US"/>
        </w:rPr>
      </w:pPr>
      <w:r>
        <w:rPr>
          <w:rFonts w:eastAsiaTheme="minorHAnsi"/>
          <w:bCs/>
          <w:sz w:val="26"/>
          <w:szCs w:val="26"/>
          <w:lang w:eastAsia="en-US"/>
        </w:rPr>
        <w:t xml:space="preserve">3. </w:t>
      </w:r>
      <w:r>
        <w:rPr>
          <w:rFonts w:eastAsiaTheme="minorHAnsi"/>
          <w:bCs/>
          <w:sz w:val="26"/>
          <w:szCs w:val="26"/>
          <w:lang w:eastAsia="en-US"/>
        </w:rPr>
        <w:tab/>
        <w:t>Пункт 3.6. административного регламента читать в новой редакции.</w:t>
      </w:r>
    </w:p>
    <w:p w:rsidR="0060296A" w:rsidRPr="00EC1CD1" w:rsidRDefault="0060296A" w:rsidP="0060296A">
      <w:pPr>
        <w:autoSpaceDE w:val="0"/>
        <w:autoSpaceDN w:val="0"/>
        <w:adjustRightInd w:val="0"/>
        <w:spacing w:line="240" w:lineRule="auto"/>
        <w:jc w:val="both"/>
        <w:rPr>
          <w:rFonts w:eastAsiaTheme="minorHAnsi"/>
          <w:bCs/>
          <w:sz w:val="26"/>
          <w:szCs w:val="26"/>
          <w:lang w:eastAsia="en-US"/>
        </w:rPr>
      </w:pPr>
      <w:r w:rsidRPr="00EC1CD1">
        <w:rPr>
          <w:sz w:val="26"/>
          <w:szCs w:val="26"/>
        </w:rPr>
        <w:t>Заявление, составляется по рекомендуемому образцу согласно приложению (приложение №1) к настоящему административному регламенту и может быть представлено лично, посредством почтового отправления, по электронной почте, а также с использованием федеральной государственной информационной системы "Единый портал государственных и муниципальных услуг (функций).</w:t>
      </w:r>
    </w:p>
    <w:p w:rsidR="0060296A" w:rsidRPr="00383215" w:rsidRDefault="0060296A" w:rsidP="0060296A">
      <w:pPr>
        <w:widowControl w:val="0"/>
        <w:overflowPunct w:val="0"/>
        <w:autoSpaceDE w:val="0"/>
        <w:autoSpaceDN w:val="0"/>
        <w:adjustRightInd w:val="0"/>
        <w:spacing w:line="240" w:lineRule="auto"/>
        <w:contextualSpacing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 3</w:t>
      </w:r>
      <w:r w:rsidRPr="00383215">
        <w:rPr>
          <w:rFonts w:eastAsia="Calibri"/>
          <w:sz w:val="26"/>
          <w:szCs w:val="26"/>
          <w:lang w:eastAsia="en-US"/>
        </w:rPr>
        <w:t xml:space="preserve">. </w:t>
      </w:r>
      <w:proofErr w:type="gramStart"/>
      <w:r w:rsidRPr="00383215">
        <w:rPr>
          <w:rFonts w:eastAsia="Calibri"/>
          <w:sz w:val="26"/>
          <w:szCs w:val="26"/>
          <w:lang w:eastAsia="en-US"/>
        </w:rPr>
        <w:t>Разместить</w:t>
      </w:r>
      <w:proofErr w:type="gramEnd"/>
      <w:r w:rsidRPr="00383215">
        <w:rPr>
          <w:rFonts w:eastAsia="Calibri"/>
          <w:sz w:val="26"/>
          <w:szCs w:val="26"/>
          <w:lang w:eastAsia="en-US"/>
        </w:rPr>
        <w:t xml:space="preserve"> настоящее постановление на официальном сайте администрации </w:t>
      </w:r>
      <w:proofErr w:type="spellStart"/>
      <w:r w:rsidRPr="00383215">
        <w:rPr>
          <w:rFonts w:eastAsia="Calibri"/>
          <w:sz w:val="26"/>
          <w:szCs w:val="26"/>
          <w:lang w:eastAsia="en-US"/>
        </w:rPr>
        <w:t>Выгоничского</w:t>
      </w:r>
      <w:proofErr w:type="spellEnd"/>
      <w:r w:rsidRPr="00383215">
        <w:rPr>
          <w:rFonts w:eastAsia="Calibri"/>
          <w:sz w:val="26"/>
          <w:szCs w:val="26"/>
          <w:lang w:eastAsia="en-US"/>
        </w:rPr>
        <w:t xml:space="preserve"> муниципального района в сети Интернет.</w:t>
      </w:r>
    </w:p>
    <w:p w:rsidR="0060296A" w:rsidRDefault="0060296A" w:rsidP="0060296A">
      <w:pPr>
        <w:tabs>
          <w:tab w:val="left" w:pos="709"/>
        </w:tabs>
        <w:spacing w:after="200" w:line="240" w:lineRule="auto"/>
        <w:jc w:val="both"/>
        <w:rPr>
          <w:rFonts w:eastAsia="Calibri"/>
          <w:sz w:val="26"/>
          <w:szCs w:val="26"/>
          <w:lang w:eastAsia="en-US"/>
        </w:rPr>
      </w:pPr>
    </w:p>
    <w:p w:rsidR="0060296A" w:rsidRPr="00383215" w:rsidRDefault="0060296A" w:rsidP="0060296A">
      <w:pPr>
        <w:tabs>
          <w:tab w:val="left" w:pos="709"/>
        </w:tabs>
        <w:spacing w:after="200" w:line="240" w:lineRule="auto"/>
        <w:jc w:val="both"/>
        <w:rPr>
          <w:rFonts w:eastAsia="Calibri"/>
          <w:sz w:val="26"/>
          <w:szCs w:val="26"/>
          <w:lang w:eastAsia="en-US"/>
        </w:rPr>
      </w:pPr>
    </w:p>
    <w:p w:rsidR="0060296A" w:rsidRPr="00383215" w:rsidRDefault="0060296A" w:rsidP="0060296A">
      <w:pPr>
        <w:tabs>
          <w:tab w:val="left" w:pos="709"/>
        </w:tabs>
        <w:spacing w:after="200" w:line="240" w:lineRule="auto"/>
        <w:jc w:val="both"/>
        <w:rPr>
          <w:rFonts w:eastAsia="Calibri"/>
          <w:sz w:val="26"/>
          <w:szCs w:val="26"/>
          <w:lang w:eastAsia="en-US"/>
        </w:rPr>
      </w:pPr>
      <w:r w:rsidRPr="00383215">
        <w:rPr>
          <w:rFonts w:eastAsia="Calibri"/>
          <w:sz w:val="26"/>
          <w:szCs w:val="26"/>
          <w:lang w:eastAsia="en-US"/>
        </w:rPr>
        <w:t xml:space="preserve">Глава администрации </w:t>
      </w:r>
      <w:proofErr w:type="spellStart"/>
      <w:r w:rsidRPr="00383215">
        <w:rPr>
          <w:rFonts w:eastAsia="Calibri"/>
          <w:sz w:val="26"/>
          <w:szCs w:val="26"/>
          <w:lang w:eastAsia="en-US"/>
        </w:rPr>
        <w:t>Выгоничского</w:t>
      </w:r>
      <w:proofErr w:type="spellEnd"/>
      <w:r w:rsidRPr="00383215">
        <w:rPr>
          <w:rFonts w:eastAsia="Calibri"/>
          <w:sz w:val="26"/>
          <w:szCs w:val="26"/>
          <w:lang w:eastAsia="en-US"/>
        </w:rPr>
        <w:t xml:space="preserve"> района</w:t>
      </w:r>
      <w:r w:rsidRPr="00383215">
        <w:rPr>
          <w:rFonts w:eastAsia="Calibri"/>
          <w:sz w:val="26"/>
          <w:szCs w:val="26"/>
          <w:lang w:eastAsia="en-US"/>
        </w:rPr>
        <w:tab/>
        <w:t xml:space="preserve">                  </w:t>
      </w:r>
      <w:r>
        <w:rPr>
          <w:rFonts w:eastAsia="Calibri"/>
          <w:sz w:val="26"/>
          <w:szCs w:val="26"/>
          <w:lang w:eastAsia="en-US"/>
        </w:rPr>
        <w:t xml:space="preserve">            </w:t>
      </w:r>
      <w:r>
        <w:rPr>
          <w:rFonts w:eastAsia="Calibri"/>
          <w:sz w:val="26"/>
          <w:szCs w:val="26"/>
          <w:lang w:eastAsia="en-US"/>
        </w:rPr>
        <w:t xml:space="preserve">  </w:t>
      </w:r>
      <w:r>
        <w:rPr>
          <w:rFonts w:eastAsia="Calibri"/>
          <w:sz w:val="26"/>
          <w:szCs w:val="26"/>
          <w:lang w:eastAsia="en-US"/>
        </w:rPr>
        <w:tab/>
      </w:r>
      <w:bookmarkStart w:id="0" w:name="_GoBack"/>
      <w:bookmarkEnd w:id="0"/>
      <w:r w:rsidRPr="00383215">
        <w:rPr>
          <w:rFonts w:eastAsia="Calibri"/>
          <w:sz w:val="26"/>
          <w:szCs w:val="26"/>
          <w:lang w:eastAsia="en-US"/>
        </w:rPr>
        <w:t xml:space="preserve">           С.Н. </w:t>
      </w:r>
      <w:proofErr w:type="spellStart"/>
      <w:r w:rsidRPr="00383215">
        <w:rPr>
          <w:rFonts w:eastAsia="Calibri"/>
          <w:sz w:val="26"/>
          <w:szCs w:val="26"/>
          <w:lang w:eastAsia="en-US"/>
        </w:rPr>
        <w:t>Чепиков</w:t>
      </w:r>
      <w:proofErr w:type="spellEnd"/>
    </w:p>
    <w:p w:rsidR="0060296A" w:rsidRDefault="0060296A" w:rsidP="0060296A">
      <w:pPr>
        <w:spacing w:after="200" w:line="240" w:lineRule="auto"/>
        <w:rPr>
          <w:rFonts w:eastAsiaTheme="minorHAnsi"/>
          <w:b/>
          <w:sz w:val="36"/>
          <w:szCs w:val="36"/>
          <w:lang w:eastAsia="en-US"/>
        </w:rPr>
      </w:pPr>
    </w:p>
    <w:p w:rsidR="00DB375C" w:rsidRDefault="00DB375C"/>
    <w:sectPr w:rsidR="00DB375C" w:rsidSect="0060296A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96A"/>
    <w:rsid w:val="0060296A"/>
    <w:rsid w:val="00DB3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96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96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1697</Characters>
  <Application>Microsoft Office Word</Application>
  <DocSecurity>0</DocSecurity>
  <Lines>14</Lines>
  <Paragraphs>3</Paragraphs>
  <ScaleCrop>false</ScaleCrop>
  <Company/>
  <LinksUpToDate>false</LinksUpToDate>
  <CharactersWithSpaces>1991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Зарубина Юлия Игоревна</dc:creator>
  <cp:lastModifiedBy>Зарубина Юлия Игоревна</cp:lastModifiedBy>
  <cp:revision>1</cp:revision>
  <dcterms:created xsi:type="dcterms:W3CDTF">2021-06-23T08:58:00Z</dcterms:created>
  <dcterms:modified xsi:type="dcterms:W3CDTF">2021-06-23T08:58:00Z</dcterms:modified>
</cp:coreProperties>
</file>