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42019" w14:textId="77777777" w:rsidR="00F671D3" w:rsidRDefault="00F671D3" w:rsidP="00F671D3">
      <w:pPr>
        <w:jc w:val="center"/>
        <w:rPr>
          <w:b/>
          <w:sz w:val="44"/>
          <w:szCs w:val="44"/>
        </w:rPr>
      </w:pPr>
      <w:r w:rsidRPr="009B6782">
        <w:rPr>
          <w:b/>
          <w:sz w:val="44"/>
          <w:szCs w:val="44"/>
        </w:rPr>
        <w:t>РОССИЙСКАЯ ФЕДЕРАЦИЯ</w:t>
      </w:r>
    </w:p>
    <w:p w14:paraId="431A7B61" w14:textId="77777777" w:rsidR="00D40649" w:rsidRDefault="00D40649" w:rsidP="00F671D3">
      <w:pPr>
        <w:jc w:val="center"/>
        <w:rPr>
          <w:b/>
          <w:sz w:val="44"/>
          <w:szCs w:val="44"/>
        </w:rPr>
      </w:pPr>
    </w:p>
    <w:p w14:paraId="7A13D8A5" w14:textId="0F29A10B" w:rsidR="00501B28" w:rsidRDefault="00501B28" w:rsidP="00F671D3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БРЯНСКАЯ ОБЛАСТЬ</w:t>
      </w:r>
    </w:p>
    <w:p w14:paraId="5324BAAE" w14:textId="77777777" w:rsidR="00D40649" w:rsidRDefault="00D40649" w:rsidP="00F671D3">
      <w:pPr>
        <w:jc w:val="center"/>
        <w:rPr>
          <w:b/>
          <w:sz w:val="44"/>
          <w:szCs w:val="44"/>
        </w:rPr>
      </w:pPr>
    </w:p>
    <w:p w14:paraId="3CA15084" w14:textId="684354A9" w:rsidR="00F671D3" w:rsidRPr="009B6782" w:rsidRDefault="00F671D3" w:rsidP="00F671D3">
      <w:pPr>
        <w:jc w:val="center"/>
        <w:rPr>
          <w:b/>
          <w:sz w:val="36"/>
          <w:szCs w:val="28"/>
        </w:rPr>
      </w:pPr>
      <w:r w:rsidRPr="009B6782">
        <w:rPr>
          <w:b/>
          <w:sz w:val="36"/>
          <w:szCs w:val="28"/>
        </w:rPr>
        <w:t xml:space="preserve">АДМИНИСТРАЦИЯ ВЫГОНИЧСКОГО РАЙОНА </w:t>
      </w:r>
    </w:p>
    <w:p w14:paraId="139AB0D2" w14:textId="3CC55A27" w:rsidR="00F671D3" w:rsidRPr="009B6782" w:rsidRDefault="00F671D3" w:rsidP="00F671D3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82A6225" wp14:editId="1715DCD3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7820D4EF" w14:textId="77777777" w:rsidR="00D40649" w:rsidRDefault="00D40649" w:rsidP="009F7F35">
      <w:pPr>
        <w:jc w:val="center"/>
        <w:rPr>
          <w:b/>
          <w:sz w:val="36"/>
        </w:rPr>
      </w:pPr>
    </w:p>
    <w:p w14:paraId="672C6FBF" w14:textId="3C267762" w:rsidR="00AF52BA" w:rsidRDefault="00F671D3" w:rsidP="009F7F35">
      <w:pPr>
        <w:jc w:val="center"/>
        <w:rPr>
          <w:b/>
          <w:sz w:val="36"/>
        </w:rPr>
      </w:pPr>
      <w:r w:rsidRPr="009B6782">
        <w:rPr>
          <w:b/>
          <w:sz w:val="36"/>
        </w:rPr>
        <w:t>ПОСТАНОВЛЕНИЕ</w:t>
      </w:r>
    </w:p>
    <w:p w14:paraId="107F20FA" w14:textId="77777777" w:rsidR="00D40649" w:rsidRDefault="00D40649" w:rsidP="009F7F35">
      <w:pPr>
        <w:jc w:val="center"/>
        <w:rPr>
          <w:b/>
          <w:sz w:val="36"/>
        </w:rPr>
      </w:pPr>
    </w:p>
    <w:p w14:paraId="679F0743" w14:textId="70B5A657" w:rsidR="00101535" w:rsidRPr="00AF52BA" w:rsidRDefault="00D40649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</w:t>
      </w:r>
      <w:r w:rsidR="00AF52BA" w:rsidRPr="00AF52BA">
        <w:rPr>
          <w:rFonts w:eastAsia="Arial Unicode MS"/>
          <w:sz w:val="28"/>
          <w:szCs w:val="28"/>
        </w:rPr>
        <w:t>т</w:t>
      </w:r>
      <w:r>
        <w:rPr>
          <w:rFonts w:eastAsia="Arial Unicode MS"/>
          <w:sz w:val="28"/>
          <w:szCs w:val="28"/>
        </w:rPr>
        <w:t xml:space="preserve">  </w:t>
      </w:r>
      <w:r w:rsidR="00EE089E">
        <w:rPr>
          <w:rFonts w:eastAsia="Arial Unicode MS"/>
          <w:sz w:val="28"/>
          <w:szCs w:val="28"/>
        </w:rPr>
        <w:t>14</w:t>
      </w:r>
      <w:bookmarkStart w:id="0" w:name="_GoBack"/>
      <w:bookmarkEnd w:id="0"/>
      <w:r w:rsidR="005021E8">
        <w:rPr>
          <w:rFonts w:eastAsia="Arial Unicode MS"/>
          <w:sz w:val="28"/>
          <w:szCs w:val="28"/>
        </w:rPr>
        <w:t>.0</w:t>
      </w:r>
      <w:r>
        <w:rPr>
          <w:rFonts w:eastAsia="Arial Unicode MS"/>
          <w:sz w:val="28"/>
          <w:szCs w:val="28"/>
        </w:rPr>
        <w:t>7</w:t>
      </w:r>
      <w:r w:rsidR="005021E8">
        <w:rPr>
          <w:rFonts w:eastAsia="Arial Unicode MS"/>
          <w:sz w:val="28"/>
          <w:szCs w:val="28"/>
        </w:rPr>
        <w:t>.2023</w:t>
      </w:r>
      <w:r w:rsidR="003C6FD4">
        <w:rPr>
          <w:rFonts w:eastAsia="Arial Unicode MS"/>
          <w:sz w:val="28"/>
          <w:szCs w:val="28"/>
        </w:rPr>
        <w:t xml:space="preserve"> г. </w:t>
      </w:r>
      <w:r w:rsidR="00AF52BA" w:rsidRPr="00AF52BA">
        <w:rPr>
          <w:rFonts w:eastAsia="Arial Unicode MS"/>
          <w:sz w:val="28"/>
          <w:szCs w:val="28"/>
        </w:rPr>
        <w:t xml:space="preserve"> №</w:t>
      </w:r>
      <w:r w:rsidR="00FD5F03">
        <w:rPr>
          <w:rFonts w:eastAsia="Arial Unicode MS"/>
          <w:sz w:val="28"/>
          <w:szCs w:val="28"/>
        </w:rPr>
        <w:t xml:space="preserve"> </w:t>
      </w:r>
      <w:r w:rsidR="00EE089E">
        <w:rPr>
          <w:rFonts w:eastAsia="Arial Unicode MS"/>
          <w:sz w:val="28"/>
          <w:szCs w:val="28"/>
        </w:rPr>
        <w:t>309</w:t>
      </w:r>
    </w:p>
    <w:p w14:paraId="42939780" w14:textId="31416628" w:rsidR="00AF52BA" w:rsidRDefault="00AF52BA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 w:rsidRPr="00AF52BA">
        <w:rPr>
          <w:rFonts w:eastAsia="Arial Unicode MS"/>
          <w:sz w:val="28"/>
          <w:szCs w:val="28"/>
        </w:rPr>
        <w:t xml:space="preserve">п. </w:t>
      </w:r>
      <w:r w:rsidR="00F671D3">
        <w:rPr>
          <w:rFonts w:eastAsia="Arial Unicode MS"/>
          <w:sz w:val="28"/>
          <w:szCs w:val="28"/>
        </w:rPr>
        <w:t>Выгоничи</w:t>
      </w:r>
    </w:p>
    <w:p w14:paraId="3F42CE65" w14:textId="10C89654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  <w:r>
        <w:rPr>
          <w:rFonts w:eastAsia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1C08E" wp14:editId="6C8AE6B0">
                <wp:simplePos x="0" y="0"/>
                <wp:positionH relativeFrom="column">
                  <wp:posOffset>61596</wp:posOffset>
                </wp:positionH>
                <wp:positionV relativeFrom="paragraph">
                  <wp:posOffset>28575</wp:posOffset>
                </wp:positionV>
                <wp:extent cx="3867150" cy="18002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80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4CFCE" w14:textId="1FDB047A" w:rsidR="00E007C8" w:rsidRDefault="00E007C8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 </w:t>
                            </w:r>
                            <w:r w:rsidR="00D40649">
                              <w:rPr>
                                <w:sz w:val="28"/>
                                <w:szCs w:val="28"/>
                              </w:rPr>
                              <w:t xml:space="preserve">признании </w:t>
                            </w:r>
                            <w:proofErr w:type="gramStart"/>
                            <w:r w:rsidR="00D40649">
                              <w:rPr>
                                <w:sz w:val="28"/>
                                <w:szCs w:val="28"/>
                              </w:rPr>
                              <w:t>прекратившими</w:t>
                            </w:r>
                            <w:proofErr w:type="gramEnd"/>
                          </w:p>
                          <w:p w14:paraId="41DB9474" w14:textId="06FE6E01" w:rsidR="00D40649" w:rsidRDefault="00D40649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действие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об отмене действия) </w:t>
                            </w:r>
                          </w:p>
                          <w:p w14:paraId="51AFC1C1" w14:textId="27BF9E33" w:rsidR="00D40649" w:rsidRPr="00737A52" w:rsidRDefault="00D40649" w:rsidP="00BC10CC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муниципальных программ (подпрограмм)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.85pt;margin-top:2.25pt;width:304.5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" fillcolor="white [3212]" strokecolor="white [3212]" strokeweight="2pt">
                <v:textbox>
                  <w:txbxContent>
                    <w:p w14:paraId="1B54CFCE" w14:textId="1FDB047A" w:rsidR="00E007C8" w:rsidRDefault="00E007C8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 </w:t>
                      </w:r>
                      <w:r w:rsidR="00D40649">
                        <w:rPr>
                          <w:sz w:val="28"/>
                          <w:szCs w:val="28"/>
                        </w:rPr>
                        <w:t xml:space="preserve">признании </w:t>
                      </w:r>
                      <w:proofErr w:type="gramStart"/>
                      <w:r w:rsidR="00D40649">
                        <w:rPr>
                          <w:sz w:val="28"/>
                          <w:szCs w:val="28"/>
                        </w:rPr>
                        <w:t>прекратившими</w:t>
                      </w:r>
                      <w:proofErr w:type="gramEnd"/>
                    </w:p>
                    <w:p w14:paraId="41DB9474" w14:textId="06FE6E01" w:rsidR="00D40649" w:rsidRDefault="00D40649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действие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 xml:space="preserve">( 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об отмене действия) </w:t>
                      </w:r>
                    </w:p>
                    <w:p w14:paraId="51AFC1C1" w14:textId="27BF9E33" w:rsidR="00D40649" w:rsidRPr="00737A52" w:rsidRDefault="00D40649" w:rsidP="00BC10CC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муниципальных программ (подпрограмм)</w:t>
                      </w:r>
                    </w:p>
                  </w:txbxContent>
                </v:textbox>
              </v:rect>
            </w:pict>
          </mc:Fallback>
        </mc:AlternateContent>
      </w:r>
    </w:p>
    <w:p w14:paraId="00F4CC77" w14:textId="25217D1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4A54A78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CACC084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A62434B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6BC8F0E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2AC8DAD6" w14:textId="77777777" w:rsidR="00BC10CC" w:rsidRDefault="00BC10CC" w:rsidP="00D40649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left="284"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768019E8" w14:textId="77777777" w:rsidR="00BC10CC" w:rsidRDefault="00BC10CC" w:rsidP="00AF52BA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line="276" w:lineRule="auto"/>
        <w:ind w:firstLine="23"/>
        <w:textAlignment w:val="baseline"/>
        <w:outlineLvl w:val="3"/>
        <w:rPr>
          <w:rFonts w:eastAsia="Arial Unicode MS"/>
          <w:sz w:val="28"/>
          <w:szCs w:val="28"/>
        </w:rPr>
      </w:pPr>
    </w:p>
    <w:p w14:paraId="5A064E92" w14:textId="771A9364" w:rsid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D40649">
        <w:rPr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Порядком разработки, реализации и оценки эффективности муниципальных программ </w:t>
      </w:r>
      <w:proofErr w:type="spellStart"/>
      <w:r w:rsidRPr="00D40649">
        <w:rPr>
          <w:sz w:val="28"/>
          <w:szCs w:val="28"/>
          <w:lang w:eastAsia="ru-RU"/>
        </w:rPr>
        <w:t>Выгоничского</w:t>
      </w:r>
      <w:proofErr w:type="spellEnd"/>
      <w:r w:rsidRPr="00D40649">
        <w:rPr>
          <w:sz w:val="28"/>
          <w:szCs w:val="28"/>
          <w:lang w:eastAsia="ru-RU"/>
        </w:rPr>
        <w:t xml:space="preserve"> района, утвержденным постановлением администрации </w:t>
      </w:r>
      <w:proofErr w:type="spellStart"/>
      <w:r w:rsidRPr="00D40649">
        <w:rPr>
          <w:sz w:val="28"/>
          <w:szCs w:val="28"/>
          <w:lang w:eastAsia="ru-RU"/>
        </w:rPr>
        <w:t>Выгоничско</w:t>
      </w:r>
      <w:r>
        <w:rPr>
          <w:sz w:val="28"/>
          <w:szCs w:val="28"/>
          <w:lang w:eastAsia="ru-RU"/>
        </w:rPr>
        <w:t>го</w:t>
      </w:r>
      <w:proofErr w:type="spellEnd"/>
      <w:r>
        <w:rPr>
          <w:sz w:val="28"/>
          <w:szCs w:val="28"/>
          <w:lang w:eastAsia="ru-RU"/>
        </w:rPr>
        <w:t xml:space="preserve"> района от 18.12.2013 № 1217</w:t>
      </w:r>
    </w:p>
    <w:p w14:paraId="51956DF2" w14:textId="77777777" w:rsid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5F14DEC2" w14:textId="3F012808" w:rsidR="0016074F" w:rsidRDefault="0016074F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0B15CA">
        <w:rPr>
          <w:sz w:val="28"/>
          <w:szCs w:val="28"/>
        </w:rPr>
        <w:t>ПОСТАНОВЛЯЮ:</w:t>
      </w:r>
    </w:p>
    <w:p w14:paraId="6CA7B840" w14:textId="77777777" w:rsidR="00D40649" w:rsidRPr="00D40649" w:rsidRDefault="00D40649" w:rsidP="0016074F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14:paraId="6C19C8A8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>1. Признать прекратившими свое действие:</w:t>
      </w:r>
    </w:p>
    <w:p w14:paraId="3433D16A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подпрограмму «Молодежь»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2016-2020 годы,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15.12.2015 № 732;</w:t>
      </w:r>
    </w:p>
    <w:p w14:paraId="42F59711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долгосрочную районную программу «Развитие туризма в </w:t>
      </w:r>
      <w:proofErr w:type="spellStart"/>
      <w:r w:rsidRPr="00D40649">
        <w:rPr>
          <w:sz w:val="28"/>
          <w:szCs w:val="28"/>
        </w:rPr>
        <w:t>Выгоничском</w:t>
      </w:r>
      <w:proofErr w:type="spellEnd"/>
      <w:r w:rsidRPr="00D40649">
        <w:rPr>
          <w:sz w:val="28"/>
          <w:szCs w:val="28"/>
        </w:rPr>
        <w:t xml:space="preserve"> муниципальном районе Брянской области» (2015-2019 годы),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27.02.2015 № 199;</w:t>
      </w:r>
    </w:p>
    <w:p w14:paraId="62B12C8F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долгосрочную районную программу «Обеспечение жильем молодых семей» (2014-2020 годы), утверждённую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13.10.2014 № 884 (в редакции постановления от 04.04.2016 № 137); </w:t>
      </w:r>
    </w:p>
    <w:p w14:paraId="42074B6E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долгосрочную районную подпрограмму «Обеспечение жильем молодых семей» (2014-2020 годы) в новой редакции, утверждённую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01.11.2016 № 441/1; </w:t>
      </w:r>
    </w:p>
    <w:p w14:paraId="2CE5A0DD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муниципальную программу «Комплексные меры по противодействию злоупотребления наркотиками, их незаконному обороту среди населения </w:t>
      </w:r>
      <w:proofErr w:type="spellStart"/>
      <w:r w:rsidRPr="00D40649">
        <w:rPr>
          <w:sz w:val="28"/>
          <w:szCs w:val="28"/>
        </w:rPr>
        <w:lastRenderedPageBreak/>
        <w:t>Выгоничского</w:t>
      </w:r>
      <w:proofErr w:type="spellEnd"/>
      <w:r w:rsidRPr="00D40649">
        <w:rPr>
          <w:sz w:val="28"/>
          <w:szCs w:val="28"/>
        </w:rPr>
        <w:t xml:space="preserve"> района на 2015-2019 гг.»,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10.04.2015 № 288; </w:t>
      </w:r>
    </w:p>
    <w:p w14:paraId="00591954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долгосрочную целевую программу «Улучшение условий и охраны труда в организациях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2020 – 2022 годы»,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11.11.2019 №577;</w:t>
      </w:r>
    </w:p>
    <w:p w14:paraId="752D533A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районную долгосрочную программу «Развитие агропромышленного комплекса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2016-2020 годы»,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01.12.2015 № 709;</w:t>
      </w:r>
    </w:p>
    <w:p w14:paraId="66DEBC40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муниципальную программу «Устойчивое развитие сельских территорий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Брянской области на 2014-2017 годы и на период до 2020 года»,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01.10.2013 № 864/1;</w:t>
      </w:r>
    </w:p>
    <w:p w14:paraId="09E8C5EF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муниципальную программу «Развитие торговли в </w:t>
      </w:r>
      <w:proofErr w:type="spellStart"/>
      <w:r w:rsidRPr="00D40649">
        <w:rPr>
          <w:sz w:val="28"/>
          <w:szCs w:val="28"/>
        </w:rPr>
        <w:t>Выгоничском</w:t>
      </w:r>
      <w:proofErr w:type="spellEnd"/>
      <w:r w:rsidRPr="00D40649">
        <w:rPr>
          <w:sz w:val="28"/>
          <w:szCs w:val="28"/>
        </w:rPr>
        <w:t xml:space="preserve"> районе» (2016-2020 годы),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24.12.2015 № 751.</w:t>
      </w:r>
    </w:p>
    <w:p w14:paraId="41FE1DC4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2. Отменить действие районной долгосрочной программы «Развитие агропромышленного комплекса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2021-2025 годы».</w:t>
      </w:r>
    </w:p>
    <w:p w14:paraId="4CC8CE08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3. Считать утратившими силу постановления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района:</w:t>
      </w:r>
    </w:p>
    <w:p w14:paraId="4E94DCFA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15.12.2015 № 732 «Об утверждении подпрограммы «Молодежь»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2016-2020 годы;</w:t>
      </w:r>
    </w:p>
    <w:p w14:paraId="3FEE3504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27.02.2015 № 199 «Об утверждении долгосрочной районной программы «Развитие туризма в </w:t>
      </w:r>
      <w:proofErr w:type="spellStart"/>
      <w:r w:rsidRPr="00D40649">
        <w:rPr>
          <w:sz w:val="28"/>
          <w:szCs w:val="28"/>
        </w:rPr>
        <w:t>Выгоничском</w:t>
      </w:r>
      <w:proofErr w:type="spellEnd"/>
      <w:r w:rsidRPr="00D40649">
        <w:rPr>
          <w:sz w:val="28"/>
          <w:szCs w:val="28"/>
        </w:rPr>
        <w:t xml:space="preserve"> муниципальном районе Брянской области» (2015-2019 годы);</w:t>
      </w:r>
    </w:p>
    <w:p w14:paraId="3074BE42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>- от 13.10.2014 № 884 «Об утверждении долгосрочной районной программы «Обеспечение жильем молодых семей» (2014-2020 годы);</w:t>
      </w:r>
    </w:p>
    <w:p w14:paraId="09B3C1B9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04.04.2016 № 137 «О внесении изменений в районную подпрограмму «Обеспечение жильем молодых семей» (2014-2020 годы), утвержденную постановлением администрации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от 13.10.2014 № 884;</w:t>
      </w:r>
    </w:p>
    <w:p w14:paraId="501B7E38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>- от 01.11.2016 № 441/1 «Об утверждении долгосрочной районной подпрограммы «Обеспечение жильем молодых семей» (2014-2020 годы) в новой редакции;</w:t>
      </w:r>
    </w:p>
    <w:p w14:paraId="49C60408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10.04.2015 № 288 «Об утверждении муниципальной программы «Комплексные меры по противодействию злоупотребления наркотиками, их незаконному обороту среди населения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2015-2019 гг.»;</w:t>
      </w:r>
    </w:p>
    <w:p w14:paraId="4C959101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11.11.2019 № 577 «Об утверждении долгосрочной целевой программы «Улучшение условий и охраны труда в организациях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2020 – 2022 годы»;</w:t>
      </w:r>
    </w:p>
    <w:p w14:paraId="20E8B4FF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01.12.2015 № 709 «Об утверждении районной долгосрочной программы «Развитие агропромышленного комплекса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2016-2020 годы»; </w:t>
      </w:r>
    </w:p>
    <w:p w14:paraId="1A74681D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17.12.2019 № 632 «О внесении изменений в районную долгосрочную программу «Развитие агропромышленного комплекса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2016-2020 годы»; </w:t>
      </w:r>
    </w:p>
    <w:p w14:paraId="7ECAF354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29.12.2020 № 782 «Об утверждении районной долгосрочной программы «Развитие агропромышленного комплекса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на 2021-2025 годы»; </w:t>
      </w:r>
    </w:p>
    <w:p w14:paraId="4AE5D2B4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lastRenderedPageBreak/>
        <w:t xml:space="preserve">- от 01.10.2013 № 864/1 «Об утверждении муниципальной программы «Устойчивое развитие сельских территорий </w:t>
      </w:r>
      <w:proofErr w:type="spellStart"/>
      <w:r w:rsidRPr="00D40649">
        <w:rPr>
          <w:sz w:val="28"/>
          <w:szCs w:val="28"/>
        </w:rPr>
        <w:t>Выгоничского</w:t>
      </w:r>
      <w:proofErr w:type="spellEnd"/>
      <w:r w:rsidRPr="00D40649">
        <w:rPr>
          <w:sz w:val="28"/>
          <w:szCs w:val="28"/>
        </w:rPr>
        <w:t xml:space="preserve"> района Брянской области на 2014-2017 годы и на период до 2020 года»; </w:t>
      </w:r>
    </w:p>
    <w:p w14:paraId="6DD12086" w14:textId="77777777" w:rsidR="00D40649" w:rsidRPr="00D40649" w:rsidRDefault="00D40649" w:rsidP="00D40649">
      <w:pPr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 xml:space="preserve">- от 24.12.2015 № 751 «Об утверждении муниципальной программы «Развитие торговли в </w:t>
      </w:r>
      <w:proofErr w:type="spellStart"/>
      <w:r w:rsidRPr="00D40649">
        <w:rPr>
          <w:sz w:val="28"/>
          <w:szCs w:val="28"/>
        </w:rPr>
        <w:t>Выгоничском</w:t>
      </w:r>
      <w:proofErr w:type="spellEnd"/>
      <w:r w:rsidRPr="00D40649">
        <w:rPr>
          <w:sz w:val="28"/>
          <w:szCs w:val="28"/>
        </w:rPr>
        <w:t xml:space="preserve"> районе» (2016-2020 годы).</w:t>
      </w:r>
    </w:p>
    <w:p w14:paraId="0AD9AC6B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BB84289" w14:textId="77777777" w:rsidR="00D40649" w:rsidRPr="00D40649" w:rsidRDefault="00D40649" w:rsidP="00D40649">
      <w:pPr>
        <w:shd w:val="clear" w:color="auto" w:fill="FFFFFF"/>
        <w:ind w:firstLine="709"/>
        <w:jc w:val="both"/>
        <w:rPr>
          <w:sz w:val="28"/>
          <w:szCs w:val="28"/>
        </w:rPr>
      </w:pPr>
      <w:r w:rsidRPr="00D40649">
        <w:rPr>
          <w:sz w:val="28"/>
          <w:szCs w:val="28"/>
        </w:rPr>
        <w:t>4. Настоящее постановление вступает в силу с момента подписания.</w:t>
      </w:r>
    </w:p>
    <w:p w14:paraId="41A10DE7" w14:textId="77777777" w:rsidR="00B7639B" w:rsidRDefault="00B7639B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6C1B06AC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63DBEDF1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07442154" w14:textId="77777777" w:rsid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5BBF40C5" w14:textId="77777777" w:rsidR="00D40649" w:rsidRPr="00D40649" w:rsidRDefault="00D40649" w:rsidP="00B7639B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both"/>
        <w:rPr>
          <w:sz w:val="28"/>
          <w:szCs w:val="28"/>
        </w:rPr>
      </w:pPr>
    </w:p>
    <w:p w14:paraId="7E29F1D6" w14:textId="03D58F26" w:rsidR="00EF584F" w:rsidRPr="00B7639B" w:rsidRDefault="00B1752E" w:rsidP="00526846">
      <w:pPr>
        <w:pStyle w:val="1"/>
        <w:shd w:val="clear" w:color="auto" w:fill="auto"/>
        <w:tabs>
          <w:tab w:val="left" w:pos="1013"/>
        </w:tabs>
        <w:spacing w:before="0" w:after="0" w:line="270" w:lineRule="atLeast"/>
        <w:ind w:left="709"/>
        <w:jc w:val="center"/>
        <w:rPr>
          <w:sz w:val="28"/>
          <w:szCs w:val="28"/>
        </w:rPr>
      </w:pPr>
      <w:r w:rsidRPr="00B7639B">
        <w:rPr>
          <w:sz w:val="28"/>
          <w:szCs w:val="28"/>
        </w:rPr>
        <w:t>Глава</w:t>
      </w:r>
      <w:r w:rsidR="004F6400" w:rsidRPr="00B7639B">
        <w:rPr>
          <w:sz w:val="28"/>
          <w:szCs w:val="28"/>
        </w:rPr>
        <w:t xml:space="preserve"> администрации района</w:t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526846">
        <w:rPr>
          <w:sz w:val="28"/>
          <w:szCs w:val="28"/>
        </w:rPr>
        <w:tab/>
      </w:r>
      <w:r w:rsidR="00F671D3" w:rsidRPr="00B7639B">
        <w:rPr>
          <w:sz w:val="28"/>
          <w:szCs w:val="28"/>
        </w:rPr>
        <w:t xml:space="preserve">С.Н. </w:t>
      </w:r>
      <w:proofErr w:type="spellStart"/>
      <w:r w:rsidR="00F671D3" w:rsidRPr="00B7639B">
        <w:rPr>
          <w:sz w:val="28"/>
          <w:szCs w:val="28"/>
        </w:rPr>
        <w:t>Чепиков</w:t>
      </w:r>
      <w:proofErr w:type="spellEnd"/>
    </w:p>
    <w:sectPr w:rsidR="00EF584F" w:rsidRPr="00B7639B" w:rsidSect="00B7639B">
      <w:headerReference w:type="even" r:id="rId9"/>
      <w:pgSz w:w="11905" w:h="16837"/>
      <w:pgMar w:top="567" w:right="851" w:bottom="709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B91C5" w14:textId="77777777" w:rsidR="00EC2C33" w:rsidRDefault="00EC2C33">
      <w:r>
        <w:separator/>
      </w:r>
    </w:p>
  </w:endnote>
  <w:endnote w:type="continuationSeparator" w:id="0">
    <w:p w14:paraId="3E26A871" w14:textId="77777777" w:rsidR="00EC2C33" w:rsidRDefault="00EC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F60ED" w14:textId="77777777" w:rsidR="00EC2C33" w:rsidRDefault="00EC2C33">
      <w:r>
        <w:separator/>
      </w:r>
    </w:p>
  </w:footnote>
  <w:footnote w:type="continuationSeparator" w:id="0">
    <w:p w14:paraId="3D7508BC" w14:textId="77777777" w:rsidR="00EC2C33" w:rsidRDefault="00EC2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157B3" w14:textId="77777777" w:rsidR="00E007C8" w:rsidRDefault="00E007C8">
    <w:pPr>
      <w:pStyle w:val="a7"/>
      <w:framePr w:h="250" w:wrap="none" w:vAnchor="text" w:hAnchor="page" w:x="6286" w:y="769"/>
      <w:shd w:val="clear" w:color="auto" w:fill="auto"/>
      <w:jc w:val="both"/>
    </w:pPr>
    <w:r>
      <w:rPr>
        <w:rStyle w:val="14pt"/>
      </w:rPr>
      <w:t>2</w:t>
    </w:r>
  </w:p>
  <w:p w14:paraId="174E501C" w14:textId="77777777" w:rsidR="00E007C8" w:rsidRDefault="00E007C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4870"/>
    <w:multiLevelType w:val="multilevel"/>
    <w:tmpl w:val="8D348D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3B8A"/>
    <w:multiLevelType w:val="multilevel"/>
    <w:tmpl w:val="94F8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D065B"/>
    <w:multiLevelType w:val="hybridMultilevel"/>
    <w:tmpl w:val="1CC89262"/>
    <w:lvl w:ilvl="0" w:tplc="BCCA25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C83FC2"/>
    <w:multiLevelType w:val="multilevel"/>
    <w:tmpl w:val="687016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A71D8D"/>
    <w:multiLevelType w:val="multilevel"/>
    <w:tmpl w:val="B9660AC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380730"/>
    <w:multiLevelType w:val="hybridMultilevel"/>
    <w:tmpl w:val="087A7EE4"/>
    <w:lvl w:ilvl="0" w:tplc="705271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D0384C"/>
    <w:multiLevelType w:val="multilevel"/>
    <w:tmpl w:val="DC4E48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5A2629"/>
    <w:multiLevelType w:val="multilevel"/>
    <w:tmpl w:val="6B10B69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DE480C"/>
    <w:multiLevelType w:val="multilevel"/>
    <w:tmpl w:val="595CA3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66CF2"/>
    <w:multiLevelType w:val="multilevel"/>
    <w:tmpl w:val="11EA8F8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30" w:hanging="720"/>
      </w:pPr>
      <w:rPr>
        <w:rFonts w:ascii="Times New Roman" w:eastAsia="Tahoma" w:hAnsi="Times New Roman" w:cs="Times New Roman" w:hint="default"/>
        <w:color w:val="000000"/>
        <w:lang w:val="ru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ahoma" w:eastAsia="Tahoma" w:hAnsi="Tahoma" w:cs="Tahoma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ahoma" w:eastAsia="Tahoma" w:hAnsi="Tahoma" w:cs="Tahoma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ahoma" w:eastAsia="Tahoma" w:hAnsi="Tahoma" w:cs="Tahoma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ahoma" w:eastAsia="Tahoma" w:hAnsi="Tahoma" w:cs="Tahoma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ahoma" w:eastAsia="Tahoma" w:hAnsi="Tahoma" w:cs="Tahoma" w:hint="default"/>
        <w:color w:val="000000"/>
      </w:rPr>
    </w:lvl>
  </w:abstractNum>
  <w:abstractNum w:abstractNumId="10">
    <w:nsid w:val="79EB059E"/>
    <w:multiLevelType w:val="multilevel"/>
    <w:tmpl w:val="5A086C6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00"/>
    <w:rsid w:val="0000273C"/>
    <w:rsid w:val="00002890"/>
    <w:rsid w:val="00064689"/>
    <w:rsid w:val="00101535"/>
    <w:rsid w:val="0016074F"/>
    <w:rsid w:val="00171307"/>
    <w:rsid w:val="001F1A6D"/>
    <w:rsid w:val="001F59C3"/>
    <w:rsid w:val="002013E5"/>
    <w:rsid w:val="0024279D"/>
    <w:rsid w:val="00256ABB"/>
    <w:rsid w:val="002B2898"/>
    <w:rsid w:val="002C2A74"/>
    <w:rsid w:val="002C4A88"/>
    <w:rsid w:val="00327678"/>
    <w:rsid w:val="00332D31"/>
    <w:rsid w:val="00380B2A"/>
    <w:rsid w:val="003C6FD4"/>
    <w:rsid w:val="00404BD5"/>
    <w:rsid w:val="004153E2"/>
    <w:rsid w:val="004D43C4"/>
    <w:rsid w:val="004F6400"/>
    <w:rsid w:val="00501B28"/>
    <w:rsid w:val="005021E8"/>
    <w:rsid w:val="00506A25"/>
    <w:rsid w:val="00513FB2"/>
    <w:rsid w:val="00526846"/>
    <w:rsid w:val="00530915"/>
    <w:rsid w:val="00533830"/>
    <w:rsid w:val="00536264"/>
    <w:rsid w:val="00536C44"/>
    <w:rsid w:val="005A17F1"/>
    <w:rsid w:val="005F283D"/>
    <w:rsid w:val="005F39A6"/>
    <w:rsid w:val="0061120F"/>
    <w:rsid w:val="00622BED"/>
    <w:rsid w:val="00626905"/>
    <w:rsid w:val="00640C8B"/>
    <w:rsid w:val="006D1239"/>
    <w:rsid w:val="006D15E8"/>
    <w:rsid w:val="007353F1"/>
    <w:rsid w:val="007809D4"/>
    <w:rsid w:val="007D5CC8"/>
    <w:rsid w:val="007E29AB"/>
    <w:rsid w:val="007F2A6E"/>
    <w:rsid w:val="00862C62"/>
    <w:rsid w:val="00865FD9"/>
    <w:rsid w:val="008769D9"/>
    <w:rsid w:val="00891F6B"/>
    <w:rsid w:val="008C6F62"/>
    <w:rsid w:val="008C7171"/>
    <w:rsid w:val="008E0A69"/>
    <w:rsid w:val="008E6D2B"/>
    <w:rsid w:val="0094612C"/>
    <w:rsid w:val="009F7F35"/>
    <w:rsid w:val="00A14318"/>
    <w:rsid w:val="00A20D2C"/>
    <w:rsid w:val="00A36983"/>
    <w:rsid w:val="00A372EF"/>
    <w:rsid w:val="00A91B24"/>
    <w:rsid w:val="00AB06CB"/>
    <w:rsid w:val="00AE2A14"/>
    <w:rsid w:val="00AE3068"/>
    <w:rsid w:val="00AF52BA"/>
    <w:rsid w:val="00B1752E"/>
    <w:rsid w:val="00B34BB7"/>
    <w:rsid w:val="00B7639B"/>
    <w:rsid w:val="00B8095E"/>
    <w:rsid w:val="00B9387E"/>
    <w:rsid w:val="00BC10CC"/>
    <w:rsid w:val="00BC3CE9"/>
    <w:rsid w:val="00BD2CEF"/>
    <w:rsid w:val="00C06E93"/>
    <w:rsid w:val="00C417B8"/>
    <w:rsid w:val="00C7368A"/>
    <w:rsid w:val="00CE505A"/>
    <w:rsid w:val="00D03482"/>
    <w:rsid w:val="00D24B93"/>
    <w:rsid w:val="00D30400"/>
    <w:rsid w:val="00D40649"/>
    <w:rsid w:val="00D573DC"/>
    <w:rsid w:val="00D8658C"/>
    <w:rsid w:val="00DA3D4E"/>
    <w:rsid w:val="00DC6B17"/>
    <w:rsid w:val="00DE231E"/>
    <w:rsid w:val="00E007C8"/>
    <w:rsid w:val="00E27EE4"/>
    <w:rsid w:val="00E45CDF"/>
    <w:rsid w:val="00E613F8"/>
    <w:rsid w:val="00EC2C33"/>
    <w:rsid w:val="00EE089E"/>
    <w:rsid w:val="00EF584F"/>
    <w:rsid w:val="00F40643"/>
    <w:rsid w:val="00F671D3"/>
    <w:rsid w:val="00F8051E"/>
    <w:rsid w:val="00FA730B"/>
    <w:rsid w:val="00FC09ED"/>
    <w:rsid w:val="00FD5F03"/>
    <w:rsid w:val="00FD6D52"/>
    <w:rsid w:val="00FE0BEB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3D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6400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74F"/>
    <w:pPr>
      <w:shd w:val="clear" w:color="auto" w:fill="FFFFFF"/>
      <w:spacing w:before="300" w:after="120" w:line="0" w:lineRule="atLeast"/>
    </w:pPr>
    <w:rPr>
      <w:sz w:val="27"/>
      <w:szCs w:val="27"/>
      <w:lang w:eastAsia="en-US"/>
    </w:rPr>
  </w:style>
  <w:style w:type="character" w:styleId="a4">
    <w:name w:val="Hyperlink"/>
    <w:rsid w:val="0016074F"/>
    <w:rPr>
      <w:color w:val="0066CC"/>
      <w:u w:val="single"/>
    </w:rPr>
  </w:style>
  <w:style w:type="character" w:customStyle="1" w:styleId="a5">
    <w:name w:val="Основной текст_"/>
    <w:link w:val="1"/>
    <w:rsid w:val="0016074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6074F"/>
    <w:pPr>
      <w:shd w:val="clear" w:color="auto" w:fill="FFFFFF"/>
      <w:spacing w:before="660" w:after="840" w:line="0" w:lineRule="atLeast"/>
    </w:pPr>
    <w:rPr>
      <w:sz w:val="27"/>
      <w:szCs w:val="27"/>
      <w:lang w:eastAsia="en-US"/>
    </w:rPr>
  </w:style>
  <w:style w:type="character" w:customStyle="1" w:styleId="a6">
    <w:name w:val="Колонтитул_"/>
    <w:link w:val="a7"/>
    <w:rsid w:val="00DC6B1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4pt">
    <w:name w:val="Колонтитул + 14 pt"/>
    <w:rsid w:val="00DC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a7">
    <w:name w:val="Колонтитул"/>
    <w:basedOn w:val="a"/>
    <w:link w:val="a6"/>
    <w:rsid w:val="00DC6B17"/>
    <w:pPr>
      <w:shd w:val="clear" w:color="auto" w:fill="FFFFFF"/>
    </w:pPr>
    <w:rPr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4D43C4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A17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17F1"/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49BD-60DE-4EF9-9C43-D2C50BB6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admun</dc:creator>
  <cp:lastModifiedBy>User</cp:lastModifiedBy>
  <cp:revision>30</cp:revision>
  <cp:lastPrinted>2022-12-08T07:15:00Z</cp:lastPrinted>
  <dcterms:created xsi:type="dcterms:W3CDTF">2021-11-09T11:20:00Z</dcterms:created>
  <dcterms:modified xsi:type="dcterms:W3CDTF">2023-07-17T07:38:00Z</dcterms:modified>
</cp:coreProperties>
</file>