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A8" w:rsidRDefault="002A3C4B">
      <w:pPr>
        <w:pStyle w:val="30"/>
        <w:framePr w:w="9173" w:h="456" w:hRule="exact" w:wrap="none" w:vAnchor="page" w:hAnchor="page" w:x="1963" w:y="1202"/>
        <w:shd w:val="clear" w:color="auto" w:fill="auto"/>
        <w:spacing w:after="0" w:line="360" w:lineRule="exact"/>
        <w:ind w:right="20"/>
      </w:pPr>
      <w:r>
        <w:t>РОССИЙСКАЯ ФЕДЕРАЦИЯ</w:t>
      </w:r>
    </w:p>
    <w:p w:rsidR="007774A8" w:rsidRDefault="002A3C4B">
      <w:pPr>
        <w:pStyle w:val="30"/>
        <w:framePr w:w="9173" w:h="849" w:hRule="exact" w:wrap="none" w:vAnchor="page" w:hAnchor="page" w:x="1963" w:y="2051"/>
        <w:shd w:val="clear" w:color="auto" w:fill="auto"/>
        <w:spacing w:after="17" w:line="360" w:lineRule="exact"/>
        <w:ind w:left="360"/>
        <w:jc w:val="left"/>
      </w:pPr>
      <w:r>
        <w:t>АДМИНИСТРАЦИЯ ВЫГОНИЧСКОГО РАЙОНА</w:t>
      </w:r>
    </w:p>
    <w:p w:rsidR="007774A8" w:rsidRDefault="002A3C4B">
      <w:pPr>
        <w:pStyle w:val="30"/>
        <w:framePr w:w="9173" w:h="849" w:hRule="exact" w:wrap="none" w:vAnchor="page" w:hAnchor="page" w:x="1963" w:y="2051"/>
        <w:shd w:val="clear" w:color="auto" w:fill="auto"/>
        <w:spacing w:after="0" w:line="360" w:lineRule="exact"/>
        <w:ind w:right="20"/>
      </w:pPr>
      <w:r>
        <w:t>БРЯНСКОЙ ОБЛАСТИ</w:t>
      </w:r>
    </w:p>
    <w:p w:rsidR="007774A8" w:rsidRDefault="002A3C4B">
      <w:pPr>
        <w:pStyle w:val="30"/>
        <w:framePr w:w="9173" w:h="1074" w:hRule="exact" w:wrap="none" w:vAnchor="page" w:hAnchor="page" w:x="1963" w:y="3779"/>
        <w:shd w:val="clear" w:color="auto" w:fill="auto"/>
        <w:spacing w:after="280" w:line="360" w:lineRule="exact"/>
        <w:ind w:right="20"/>
      </w:pPr>
      <w:r>
        <w:t>ПОСТАНОВЛЕНИЕ</w:t>
      </w:r>
    </w:p>
    <w:p w:rsidR="007774A8" w:rsidRPr="002A3C4B" w:rsidRDefault="002A3C4B">
      <w:pPr>
        <w:pStyle w:val="10"/>
        <w:framePr w:w="9173" w:h="1074" w:hRule="exact" w:wrap="none" w:vAnchor="page" w:hAnchor="page" w:x="1963" w:y="3779"/>
        <w:shd w:val="clear" w:color="auto" w:fill="auto"/>
        <w:tabs>
          <w:tab w:val="left" w:pos="2650"/>
        </w:tabs>
        <w:spacing w:before="0" w:after="0" w:line="280" w:lineRule="exact"/>
        <w:rPr>
          <w:lang w:val="ru-RU"/>
        </w:rPr>
      </w:pPr>
      <w:bookmarkStart w:id="0" w:name="bookmark0"/>
      <w:r>
        <w:rPr>
          <w:rStyle w:val="1TimesNewRoman"/>
          <w:rFonts w:eastAsia="Verdana"/>
        </w:rPr>
        <w:t xml:space="preserve">от </w:t>
      </w:r>
      <w:r>
        <w:rPr>
          <w:rStyle w:val="11"/>
          <w:b/>
          <w:bCs/>
          <w:i/>
          <w:iCs/>
          <w:lang w:val="ru-RU"/>
        </w:rPr>
        <w:t>05.10.2020</w:t>
      </w:r>
      <w:bookmarkStart w:id="1" w:name="_GoBack"/>
      <w:bookmarkEnd w:id="1"/>
      <w:r w:rsidRPr="002A3C4B">
        <w:rPr>
          <w:rStyle w:val="1TimesNewRoman0"/>
          <w:rFonts w:eastAsia="Verdana"/>
          <w:lang w:eastAsia="en-US" w:bidi="en-US"/>
        </w:rPr>
        <w:tab/>
      </w:r>
      <w:r>
        <w:rPr>
          <w:rStyle w:val="1TimesNewRoman0"/>
          <w:rFonts w:eastAsia="Verdana"/>
        </w:rPr>
        <w:t xml:space="preserve">№ </w:t>
      </w:r>
      <w:r>
        <w:rPr>
          <w:rStyle w:val="11"/>
          <w:b/>
          <w:bCs/>
          <w:i/>
          <w:iCs/>
        </w:rPr>
        <w:t>S</w:t>
      </w:r>
      <w:r w:rsidRPr="002A3C4B">
        <w:rPr>
          <w:rStyle w:val="11"/>
          <w:b/>
          <w:bCs/>
          <w:i/>
          <w:iCs/>
          <w:lang w:val="ru-RU"/>
        </w:rPr>
        <w:t>99</w:t>
      </w:r>
      <w:bookmarkEnd w:id="0"/>
    </w:p>
    <w:p w:rsidR="007774A8" w:rsidRDefault="002A3C4B">
      <w:pPr>
        <w:pStyle w:val="20"/>
        <w:framePr w:w="9173" w:h="8787" w:hRule="exact" w:wrap="none" w:vAnchor="page" w:hAnchor="page" w:x="1963" w:y="5193"/>
        <w:shd w:val="clear" w:color="auto" w:fill="auto"/>
        <w:spacing w:before="0"/>
        <w:ind w:right="2720"/>
      </w:pPr>
      <w:r>
        <w:t xml:space="preserve">Об установлении предельных тарифов на платные дополнительные образовательные услуги муниципальных дошкольных образовательных учреждений </w:t>
      </w:r>
      <w:proofErr w:type="spellStart"/>
      <w:r>
        <w:t>Выгоничского</w:t>
      </w:r>
      <w:proofErr w:type="spellEnd"/>
      <w:r>
        <w:t xml:space="preserve"> </w:t>
      </w:r>
      <w:r>
        <w:t>района на 2020 -2021 учебный год</w:t>
      </w:r>
    </w:p>
    <w:p w:rsidR="007774A8" w:rsidRDefault="002A3C4B">
      <w:pPr>
        <w:pStyle w:val="20"/>
        <w:framePr w:w="9173" w:h="8787" w:hRule="exact" w:wrap="none" w:vAnchor="page" w:hAnchor="page" w:x="1963" w:y="5193"/>
        <w:shd w:val="clear" w:color="auto" w:fill="auto"/>
        <w:spacing w:before="0" w:after="333"/>
        <w:ind w:firstLine="760"/>
        <w:jc w:val="both"/>
      </w:pPr>
      <w:r>
        <w:t xml:space="preserve">В соответствии с Федеральным законом от 29.12.2012 №273-Ф3 «Об образовании в Российской Федерации», Постановлением Правительства РФ от 15.08.2013 г. №706 «Об утверждении правил оказания платных образовательных услуг» в </w:t>
      </w:r>
      <w:r>
        <w:t>целях всестороннего удовлетворения образовательных потребностей населения, создания условий для реализации обучающими образовательных потенциальных возможностей</w:t>
      </w:r>
    </w:p>
    <w:p w:rsidR="007774A8" w:rsidRDefault="002A3C4B">
      <w:pPr>
        <w:pStyle w:val="20"/>
        <w:framePr w:w="9173" w:h="8787" w:hRule="exact" w:wrap="none" w:vAnchor="page" w:hAnchor="page" w:x="1963" w:y="5193"/>
        <w:shd w:val="clear" w:color="auto" w:fill="auto"/>
        <w:spacing w:before="0" w:after="244" w:line="280" w:lineRule="exact"/>
        <w:ind w:firstLine="760"/>
        <w:jc w:val="both"/>
      </w:pPr>
      <w:r>
        <w:t>ПОСТАНАВЛЯЮ:</w:t>
      </w:r>
    </w:p>
    <w:p w:rsidR="007774A8" w:rsidRDefault="002A3C4B">
      <w:pPr>
        <w:pStyle w:val="20"/>
        <w:framePr w:w="9173" w:h="8787" w:hRule="exact" w:wrap="none" w:vAnchor="page" w:hAnchor="page" w:x="1963" w:y="5193"/>
        <w:numPr>
          <w:ilvl w:val="0"/>
          <w:numId w:val="1"/>
        </w:numPr>
        <w:shd w:val="clear" w:color="auto" w:fill="auto"/>
        <w:tabs>
          <w:tab w:val="left" w:pos="1109"/>
        </w:tabs>
        <w:spacing w:before="0" w:after="0"/>
        <w:ind w:firstLine="760"/>
        <w:jc w:val="both"/>
      </w:pPr>
      <w:r>
        <w:t>Утвердить предельные тарифы на платные дополнительные образовательные услуги на 20</w:t>
      </w:r>
      <w:r>
        <w:t xml:space="preserve">20-2021 учебный год, предоставляемые муниципальными дошкольными образовательными учреждениями </w:t>
      </w:r>
      <w:proofErr w:type="spellStart"/>
      <w:r>
        <w:t>Выгоничского</w:t>
      </w:r>
      <w:proofErr w:type="spellEnd"/>
      <w:r>
        <w:t xml:space="preserve"> района, согласно приложению.</w:t>
      </w:r>
    </w:p>
    <w:p w:rsidR="007774A8" w:rsidRDefault="002A3C4B">
      <w:pPr>
        <w:pStyle w:val="20"/>
        <w:framePr w:w="9173" w:h="8787" w:hRule="exact" w:wrap="none" w:vAnchor="page" w:hAnchor="page" w:x="1963" w:y="5193"/>
        <w:numPr>
          <w:ilvl w:val="0"/>
          <w:numId w:val="1"/>
        </w:numPr>
        <w:shd w:val="clear" w:color="auto" w:fill="auto"/>
        <w:tabs>
          <w:tab w:val="left" w:pos="1109"/>
        </w:tabs>
        <w:spacing w:before="0" w:after="0"/>
        <w:ind w:firstLine="760"/>
        <w:jc w:val="both"/>
      </w:pPr>
      <w:r>
        <w:t xml:space="preserve">Отделу образования администрации </w:t>
      </w:r>
      <w:proofErr w:type="spellStart"/>
      <w:r>
        <w:t>Выгоничского</w:t>
      </w:r>
      <w:proofErr w:type="spellEnd"/>
      <w:r>
        <w:t xml:space="preserve"> района обеспечить деятельность муниципальных образовательных дошкольных уч</w:t>
      </w:r>
      <w:r>
        <w:t>реждений по предоставлению платных дополнительных образовательных услуг.</w:t>
      </w:r>
    </w:p>
    <w:p w:rsidR="007774A8" w:rsidRDefault="002A3C4B">
      <w:pPr>
        <w:pStyle w:val="20"/>
        <w:framePr w:w="9173" w:h="8787" w:hRule="exact" w:wrap="none" w:vAnchor="page" w:hAnchor="page" w:x="1963" w:y="5193"/>
        <w:numPr>
          <w:ilvl w:val="0"/>
          <w:numId w:val="1"/>
        </w:numPr>
        <w:shd w:val="clear" w:color="auto" w:fill="auto"/>
        <w:tabs>
          <w:tab w:val="left" w:pos="1109"/>
        </w:tabs>
        <w:spacing w:before="0" w:after="0"/>
        <w:ind w:firstLine="760"/>
        <w:jc w:val="both"/>
      </w:pPr>
      <w:proofErr w:type="gramStart"/>
      <w:r>
        <w:t>Контроль за</w:t>
      </w:r>
      <w:proofErr w:type="gramEnd"/>
      <w:r>
        <w:t xml:space="preserve"> исполнением данного постановления возложить на начальника отдела образования Фомину Т. М.</w:t>
      </w:r>
    </w:p>
    <w:p w:rsidR="007774A8" w:rsidRDefault="002A3C4B">
      <w:pPr>
        <w:pStyle w:val="20"/>
        <w:framePr w:w="9173" w:h="8787" w:hRule="exact" w:wrap="none" w:vAnchor="page" w:hAnchor="page" w:x="1963" w:y="5193"/>
        <w:numPr>
          <w:ilvl w:val="0"/>
          <w:numId w:val="1"/>
        </w:numPr>
        <w:shd w:val="clear" w:color="auto" w:fill="auto"/>
        <w:tabs>
          <w:tab w:val="left" w:pos="1147"/>
        </w:tabs>
        <w:spacing w:before="0" w:after="0"/>
        <w:ind w:firstLine="760"/>
        <w:jc w:val="both"/>
      </w:pPr>
      <w:r>
        <w:t>Настоящее Постановление вступает в силу со дня его подписания.</w:t>
      </w:r>
    </w:p>
    <w:p w:rsidR="007774A8" w:rsidRDefault="002A3C4B">
      <w:pPr>
        <w:pStyle w:val="40"/>
        <w:framePr w:wrap="none" w:vAnchor="page" w:hAnchor="page" w:x="1963" w:y="14916"/>
        <w:shd w:val="clear" w:color="auto" w:fill="auto"/>
        <w:spacing w:line="300" w:lineRule="exact"/>
        <w:ind w:left="4" w:right="5304"/>
      </w:pPr>
      <w:r>
        <w:t>Глава администраци</w:t>
      </w:r>
      <w:r>
        <w:t>и района</w:t>
      </w:r>
    </w:p>
    <w:p w:rsidR="007774A8" w:rsidRDefault="002A3C4B">
      <w:pPr>
        <w:framePr w:wrap="none" w:vAnchor="page" w:hAnchor="page" w:x="6427" w:y="1412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"\\\\192.168.120.66\\обменник\\ОРГОТДЕЛ\\НАГИБИНА Е.В\\Администрация\\Нормативно-правовые акты\\НПА 2020г\\7.Октябрь\\Администрация\\media\\image1.jpeg"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5pt;height:111.75pt">
            <v:imagedata r:id="rId8" r:href="rId9"/>
          </v:shape>
        </w:pict>
      </w:r>
      <w:r>
        <w:fldChar w:fldCharType="end"/>
      </w:r>
    </w:p>
    <w:p w:rsidR="007774A8" w:rsidRDefault="002A3C4B">
      <w:pPr>
        <w:pStyle w:val="a5"/>
        <w:framePr w:wrap="none" w:vAnchor="page" w:hAnchor="page" w:x="9173" w:y="14920"/>
        <w:shd w:val="clear" w:color="auto" w:fill="auto"/>
        <w:spacing w:line="300" w:lineRule="exact"/>
      </w:pPr>
      <w:r>
        <w:t xml:space="preserve">С. Н. </w:t>
      </w:r>
      <w:proofErr w:type="spellStart"/>
      <w:r>
        <w:t>Чепиков</w:t>
      </w:r>
      <w:proofErr w:type="spellEnd"/>
    </w:p>
    <w:p w:rsidR="007774A8" w:rsidRDefault="007774A8">
      <w:pPr>
        <w:rPr>
          <w:sz w:val="2"/>
          <w:szCs w:val="2"/>
        </w:rPr>
      </w:pPr>
    </w:p>
    <w:sectPr w:rsidR="007774A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A3C4B">
      <w:r>
        <w:separator/>
      </w:r>
    </w:p>
  </w:endnote>
  <w:endnote w:type="continuationSeparator" w:id="0">
    <w:p w:rsidR="00000000" w:rsidRDefault="002A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4A8" w:rsidRDefault="007774A8"/>
  </w:footnote>
  <w:footnote w:type="continuationSeparator" w:id="0">
    <w:p w:rsidR="007774A8" w:rsidRDefault="007774A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546F0"/>
    <w:multiLevelType w:val="multilevel"/>
    <w:tmpl w:val="43520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774A8"/>
    <w:rsid w:val="002A3C4B"/>
    <w:rsid w:val="0077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/>
      <w:iCs/>
      <w:smallCaps w:val="0"/>
      <w:strike w:val="0"/>
      <w:spacing w:val="0"/>
      <w:sz w:val="28"/>
      <w:szCs w:val="28"/>
      <w:u w:val="none"/>
      <w:lang w:val="en-US" w:eastAsia="en-US" w:bidi="en-US"/>
    </w:rPr>
  </w:style>
  <w:style w:type="character" w:customStyle="1" w:styleId="1TimesNewRoman">
    <w:name w:val="Заголовок №1 + Times New Roman;Не полужирный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TimesNewRoman0">
    <w:name w:val="Заголовок №1 + Times New Roman;Не полужирный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0" w:lineRule="atLeast"/>
      <w:jc w:val="both"/>
      <w:outlineLvl w:val="0"/>
    </w:pPr>
    <w:rPr>
      <w:rFonts w:ascii="Verdana" w:eastAsia="Verdana" w:hAnsi="Verdana" w:cs="Verdana"/>
      <w:b/>
      <w:bCs/>
      <w:i/>
      <w:iCs/>
      <w:sz w:val="28"/>
      <w:szCs w:val="28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Company>Krokoz™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Arsenkova_S_V</cp:lastModifiedBy>
  <cp:revision>2</cp:revision>
  <dcterms:created xsi:type="dcterms:W3CDTF">2020-11-19T12:55:00Z</dcterms:created>
  <dcterms:modified xsi:type="dcterms:W3CDTF">2020-11-19T12:57:00Z</dcterms:modified>
</cp:coreProperties>
</file>