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7D" w:rsidRDefault="0057477D" w:rsidP="00673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="00381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372F" w:rsidRDefault="0067372F" w:rsidP="00673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72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104964" w:rsidRPr="0067372F" w:rsidRDefault="00104964" w:rsidP="00673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72F" w:rsidRPr="0067372F" w:rsidRDefault="0067372F" w:rsidP="00673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72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ВЫГОНИЧСКИЙ РАЙОННЫЙ СОВЕТ НАРОДНЫХ ДЕПУТАТОВ</w:t>
      </w:r>
    </w:p>
    <w:p w:rsidR="0067372F" w:rsidRPr="0067372F" w:rsidRDefault="0067372F" w:rsidP="00673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72F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ОБЛАСТИ</w:t>
      </w:r>
    </w:p>
    <w:p w:rsidR="0067372F" w:rsidRPr="0067372F" w:rsidRDefault="0067372F" w:rsidP="00673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72F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шестого созыва</w:t>
      </w:r>
    </w:p>
    <w:p w:rsidR="0067372F" w:rsidRPr="0067372F" w:rsidRDefault="0067372F" w:rsidP="00673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72F" w:rsidRPr="0067372F" w:rsidRDefault="0067372F" w:rsidP="006737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0"/>
          <w:lang w:eastAsia="ru-RU"/>
        </w:rPr>
      </w:pPr>
    </w:p>
    <w:p w:rsidR="0067372F" w:rsidRPr="0067372F" w:rsidRDefault="0067372F" w:rsidP="00673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7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67372F" w:rsidRPr="0067372F" w:rsidRDefault="0067372F" w:rsidP="006737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72F" w:rsidRPr="0067372F" w:rsidRDefault="00723823" w:rsidP="00673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7372F" w:rsidRPr="0067372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38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28.12.</w:t>
      </w:r>
      <w:r w:rsidR="0010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2022г. № 274</w:t>
      </w:r>
    </w:p>
    <w:p w:rsidR="0067372F" w:rsidRPr="0067372F" w:rsidRDefault="0067372F" w:rsidP="00673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72F">
        <w:rPr>
          <w:rFonts w:ascii="Times New Roman" w:eastAsia="Times New Roman" w:hAnsi="Times New Roman" w:cs="Times New Roman"/>
          <w:sz w:val="24"/>
          <w:szCs w:val="24"/>
          <w:lang w:eastAsia="ru-RU"/>
        </w:rPr>
        <w:t>п. Выгоничи</w:t>
      </w:r>
    </w:p>
    <w:p w:rsidR="0067372F" w:rsidRPr="0067372F" w:rsidRDefault="0067372F" w:rsidP="00673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6E3" w:rsidRDefault="0067372F" w:rsidP="009D2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положения </w:t>
      </w:r>
    </w:p>
    <w:p w:rsidR="009D26E3" w:rsidRDefault="0067372F" w:rsidP="009D2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72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D26E3" w:rsidRPr="009D2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порядке предоставления жилых </w:t>
      </w:r>
    </w:p>
    <w:p w:rsidR="002D5A81" w:rsidRDefault="009D26E3" w:rsidP="009D2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6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 специализированного жилищного</w:t>
      </w:r>
    </w:p>
    <w:p w:rsidR="009D26E3" w:rsidRDefault="009D26E3" w:rsidP="009D2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6E3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</w:t>
      </w:r>
      <w:r w:rsidR="002D5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26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Выгоничск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муниципального райо</w:t>
      </w:r>
      <w:r w:rsidRPr="009D26E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</w:p>
    <w:p w:rsidR="0067372F" w:rsidRPr="0067372F" w:rsidRDefault="009D26E3" w:rsidP="009D2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Брянской области </w:t>
      </w:r>
      <w:r w:rsidRPr="009D26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новой редакции</w:t>
      </w:r>
      <w:r w:rsidR="0067372F" w:rsidRPr="0067372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7372F" w:rsidRPr="0067372F" w:rsidRDefault="0067372F" w:rsidP="006737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Theme="minorEastAsia" w:hAnsi="Arial" w:cs="Arial"/>
          <w:b/>
          <w:sz w:val="20"/>
          <w:lang w:eastAsia="ru-RU"/>
        </w:rPr>
      </w:pPr>
    </w:p>
    <w:p w:rsidR="0067372F" w:rsidRPr="0067372F" w:rsidRDefault="0067372F" w:rsidP="006737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67372F" w:rsidRPr="0067372F" w:rsidRDefault="0067372F" w:rsidP="006737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7372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</w:t>
      </w:r>
      <w:r w:rsidR="009D26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ответствии с Жилищным кодексом Российской Федерации</w:t>
      </w:r>
      <w:r w:rsidRPr="0067372F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Федеральным Законом от 06.10.2003 №131-ФЗ «Об общих принципах организации местного самоуправления в Российской Федерации»</w:t>
      </w:r>
      <w:r w:rsidR="009D26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hyperlink r:id="rId5" w:history="1">
        <w:r w:rsidR="00202E3B" w:rsidRPr="00202E3B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  <w:u w:val="none"/>
            <w:lang w:eastAsia="ru-RU"/>
          </w:rPr>
          <w:t>Постановления</w:t>
        </w:r>
      </w:hyperlink>
      <w:r w:rsidR="00202E3B" w:rsidRPr="00202E3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Правительства Российской Федерации от 26.01.2006 N 42 </w:t>
      </w:r>
      <w:r w:rsidR="00202E3B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202E3B" w:rsidRPr="00202E3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 утверждении Правил отнесения жилого помещения к специализированному жилищному фонду и типовых договоров найма спе</w:t>
      </w:r>
      <w:r w:rsidR="00202E3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циализированных жилых помещений», </w:t>
      </w:r>
      <w:r w:rsidR="009D26E3" w:rsidRPr="009D26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</w:t>
      </w:r>
      <w:r w:rsidR="009D26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</w:t>
      </w:r>
      <w:r w:rsidR="009D26E3" w:rsidRPr="009D26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Брянской области от 06.04.2010 N 25-З</w:t>
      </w:r>
      <w:r w:rsidR="009D26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</w:t>
      </w:r>
      <w:r w:rsidR="009D26E3" w:rsidRPr="009D26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порядке предоставления жилых помещений специализированного жилищного фонда Брянской области"</w:t>
      </w:r>
      <w:r w:rsidRPr="0067372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руководствуясь Уставом Выгоничского муниципального района Брянской области, Выгоничский районный Совет народных депутатов</w:t>
      </w:r>
    </w:p>
    <w:p w:rsidR="0067372F" w:rsidRPr="0067372F" w:rsidRDefault="0067372F" w:rsidP="006737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7372F" w:rsidRPr="0067372F" w:rsidRDefault="0067372F" w:rsidP="006737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7372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РЕШИЛ:</w:t>
      </w:r>
    </w:p>
    <w:p w:rsidR="0067372F" w:rsidRPr="0067372F" w:rsidRDefault="0067372F" w:rsidP="006737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72D87" w:rsidRDefault="0067372F" w:rsidP="003811B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72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72D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Выгоничского районного Совета народных депутатов № 340 от 07.02.2014года</w:t>
      </w:r>
      <w:r w:rsidRPr="00673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2D8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72D87" w:rsidRPr="00673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положения </w:t>
      </w:r>
      <w:r w:rsidR="00E72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2D87" w:rsidRPr="0067372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72D87" w:rsidRPr="009D26E3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предоставления жилых помещений специализированного жилищного</w:t>
      </w:r>
      <w:r w:rsidR="00E72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72D87" w:rsidRPr="009D26E3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</w:t>
      </w:r>
      <w:r w:rsidR="00E72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2D87" w:rsidRPr="009D26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Выгоничск</w:t>
      </w:r>
      <w:r w:rsidR="00E72D8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муниципального райо</w:t>
      </w:r>
      <w:r w:rsidR="00E72D87" w:rsidRPr="009D26E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72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Брянской области </w:t>
      </w:r>
      <w:r w:rsidR="00E72D87" w:rsidRPr="009D26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новой редакции</w:t>
      </w:r>
      <w:r w:rsidR="00E72D87" w:rsidRPr="0067372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72D87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считать утратившим силу.</w:t>
      </w:r>
    </w:p>
    <w:p w:rsidR="0067372F" w:rsidRPr="0067372F" w:rsidRDefault="00E72D87" w:rsidP="0067372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7372F" w:rsidRPr="00673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hyperlink w:anchor="P37">
        <w:r w:rsidR="0067372F" w:rsidRPr="006737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</w:t>
        </w:r>
      </w:hyperlink>
      <w:r w:rsidR="0067372F" w:rsidRPr="00673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порядке </w:t>
      </w:r>
      <w:r w:rsidR="000919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жилых помещений специализированного жилищного фонда</w:t>
      </w:r>
      <w:r w:rsidR="0067372F" w:rsidRPr="00673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Выгоничского муниципального района Брянской области</w:t>
      </w:r>
      <w:r w:rsidR="00091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новой редакции</w:t>
      </w:r>
      <w:r w:rsidR="0067372F" w:rsidRPr="0067372F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0919B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7372F" w:rsidRPr="0067372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 1).</w:t>
      </w:r>
    </w:p>
    <w:p w:rsidR="0067372F" w:rsidRPr="0067372F" w:rsidRDefault="00E72D87" w:rsidP="006737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67372F" w:rsidRPr="0067372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Настоящее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размещению на официальном сайте администрации Выгоничского района </w:t>
      </w:r>
      <w:hyperlink r:id="rId6" w:history="1">
        <w:r w:rsidR="0067372F" w:rsidRPr="0067372F">
          <w:rPr>
            <w:rFonts w:ascii="Times New Roman" w:eastAsiaTheme="minorEastAsia" w:hAnsi="Times New Roman" w:cs="Times New Roman"/>
            <w:color w:val="0563C1" w:themeColor="hyperlink"/>
            <w:sz w:val="24"/>
            <w:szCs w:val="24"/>
            <w:u w:val="single"/>
            <w:lang w:val="en-US" w:eastAsia="ru-RU"/>
          </w:rPr>
          <w:t>www</w:t>
        </w:r>
        <w:r w:rsidR="0067372F" w:rsidRPr="0067372F">
          <w:rPr>
            <w:rFonts w:ascii="Times New Roman" w:eastAsiaTheme="minorEastAsia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.</w:t>
        </w:r>
        <w:proofErr w:type="spellStart"/>
        <w:r w:rsidR="0067372F" w:rsidRPr="0067372F">
          <w:rPr>
            <w:rFonts w:ascii="Times New Roman" w:eastAsiaTheme="minorEastAsia" w:hAnsi="Times New Roman" w:cs="Times New Roman"/>
            <w:color w:val="0563C1" w:themeColor="hyperlink"/>
            <w:sz w:val="24"/>
            <w:szCs w:val="24"/>
            <w:u w:val="single"/>
            <w:lang w:val="en-US" w:eastAsia="ru-RU"/>
          </w:rPr>
          <w:t>adminwr</w:t>
        </w:r>
        <w:proofErr w:type="spellEnd"/>
        <w:r w:rsidR="0067372F" w:rsidRPr="0067372F">
          <w:rPr>
            <w:rFonts w:ascii="Times New Roman" w:eastAsiaTheme="minorEastAsia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.</w:t>
        </w:r>
        <w:proofErr w:type="spellStart"/>
        <w:r w:rsidR="0067372F" w:rsidRPr="0067372F">
          <w:rPr>
            <w:rFonts w:ascii="Times New Roman" w:eastAsiaTheme="minorEastAsia" w:hAnsi="Times New Roman" w:cs="Times New Roman"/>
            <w:color w:val="0563C1" w:themeColor="hyperlink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67372F" w:rsidRPr="0067372F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 вступает в силу со дня его официального опубликования.</w:t>
      </w:r>
    </w:p>
    <w:p w:rsidR="0067372F" w:rsidRDefault="00E72D87" w:rsidP="006737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67372F" w:rsidRPr="0067372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67372F" w:rsidRPr="0067372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67372F" w:rsidRPr="0067372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исполнением данного решения возложить на председателя комитета по социальной политике, материнству и детству Чумина В.В.</w:t>
      </w:r>
    </w:p>
    <w:p w:rsidR="00723823" w:rsidRDefault="00723823" w:rsidP="006737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23823" w:rsidRDefault="00723823" w:rsidP="006737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811B8" w:rsidRPr="0067372F" w:rsidRDefault="003811B8" w:rsidP="006737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7372F" w:rsidRPr="0067372F" w:rsidRDefault="0067372F" w:rsidP="006737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919B2" w:rsidRDefault="0067372F" w:rsidP="00E72D8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7372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Глава Выгоничского района                                                                      С.В. Коршунов</w:t>
      </w:r>
    </w:p>
    <w:p w:rsidR="003811B8" w:rsidRPr="00E72D87" w:rsidRDefault="003811B8" w:rsidP="00E72D8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23823" w:rsidRDefault="00723823" w:rsidP="004B7382">
      <w:pPr>
        <w:pStyle w:val="ConsPlusNormal"/>
        <w:jc w:val="center"/>
        <w:outlineLvl w:val="1"/>
        <w:rPr>
          <w:sz w:val="28"/>
          <w:szCs w:val="28"/>
        </w:rPr>
      </w:pPr>
    </w:p>
    <w:p w:rsidR="00A54872" w:rsidRPr="00A54872" w:rsidRDefault="00A54872" w:rsidP="00A54872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 xml:space="preserve">                                       </w:t>
      </w:r>
      <w:r w:rsidR="00723823">
        <w:rPr>
          <w:rFonts w:ascii="Times New Roman" w:eastAsiaTheme="minorEastAsia" w:hAnsi="Times New Roman" w:cs="Times New Roman"/>
          <w:lang w:eastAsia="ru-RU"/>
        </w:rPr>
        <w:t xml:space="preserve">                          </w:t>
      </w:r>
      <w:r w:rsidR="00895427">
        <w:rPr>
          <w:rFonts w:ascii="Times New Roman" w:eastAsiaTheme="minorEastAsia" w:hAnsi="Times New Roman" w:cs="Times New Roman"/>
          <w:lang w:eastAsia="ru-RU"/>
        </w:rPr>
        <w:t xml:space="preserve">     </w:t>
      </w:r>
      <w:bookmarkStart w:id="0" w:name="_GoBack"/>
      <w:bookmarkEnd w:id="0"/>
      <w:r w:rsidRPr="00A54872">
        <w:rPr>
          <w:rFonts w:ascii="Times New Roman" w:eastAsiaTheme="minorEastAsia" w:hAnsi="Times New Roman" w:cs="Times New Roman"/>
          <w:lang w:eastAsia="ru-RU"/>
        </w:rPr>
        <w:t>Приложение № 1</w:t>
      </w:r>
    </w:p>
    <w:p w:rsidR="00A54872" w:rsidRPr="00A54872" w:rsidRDefault="00A54872" w:rsidP="00A548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A54872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</w:t>
      </w:r>
      <w:r w:rsidR="003811B8">
        <w:rPr>
          <w:rFonts w:ascii="Times New Roman" w:eastAsiaTheme="minorEastAsia" w:hAnsi="Times New Roman" w:cs="Times New Roman"/>
          <w:lang w:eastAsia="ru-RU"/>
        </w:rPr>
        <w:t xml:space="preserve">                              </w:t>
      </w:r>
      <w:r w:rsidRPr="00A54872">
        <w:rPr>
          <w:rFonts w:ascii="Times New Roman" w:eastAsiaTheme="minorEastAsia" w:hAnsi="Times New Roman" w:cs="Times New Roman"/>
          <w:lang w:eastAsia="ru-RU"/>
        </w:rPr>
        <w:t xml:space="preserve"> к решению Выгоничского </w:t>
      </w:r>
      <w:proofErr w:type="gramStart"/>
      <w:r w:rsidRPr="00A54872">
        <w:rPr>
          <w:rFonts w:ascii="Times New Roman" w:eastAsiaTheme="minorEastAsia" w:hAnsi="Times New Roman" w:cs="Times New Roman"/>
          <w:lang w:eastAsia="ru-RU"/>
        </w:rPr>
        <w:t>районного</w:t>
      </w:r>
      <w:proofErr w:type="gramEnd"/>
    </w:p>
    <w:p w:rsidR="00A54872" w:rsidRPr="00A54872" w:rsidRDefault="00A54872" w:rsidP="00A548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A54872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</w:t>
      </w:r>
      <w:r w:rsidR="00723823">
        <w:rPr>
          <w:rFonts w:ascii="Times New Roman" w:eastAsiaTheme="minorEastAsia" w:hAnsi="Times New Roman" w:cs="Times New Roman"/>
          <w:lang w:eastAsia="ru-RU"/>
        </w:rPr>
        <w:t xml:space="preserve">                        </w:t>
      </w:r>
      <w:r w:rsidR="00895427">
        <w:rPr>
          <w:rFonts w:ascii="Times New Roman" w:eastAsiaTheme="minorEastAsia" w:hAnsi="Times New Roman" w:cs="Times New Roman"/>
          <w:lang w:eastAsia="ru-RU"/>
        </w:rPr>
        <w:t xml:space="preserve">    </w:t>
      </w:r>
      <w:r w:rsidR="00723823">
        <w:rPr>
          <w:rFonts w:ascii="Times New Roman" w:eastAsiaTheme="minorEastAsia" w:hAnsi="Times New Roman" w:cs="Times New Roman"/>
          <w:lang w:eastAsia="ru-RU"/>
        </w:rPr>
        <w:t xml:space="preserve">  </w:t>
      </w:r>
      <w:r w:rsidRPr="00A54872">
        <w:rPr>
          <w:rFonts w:ascii="Times New Roman" w:eastAsiaTheme="minorEastAsia" w:hAnsi="Times New Roman" w:cs="Times New Roman"/>
          <w:lang w:eastAsia="ru-RU"/>
        </w:rPr>
        <w:t>Совета народных депутатов</w:t>
      </w:r>
    </w:p>
    <w:p w:rsidR="00A54872" w:rsidRPr="00A54872" w:rsidRDefault="00A54872" w:rsidP="00A548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A54872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</w:t>
      </w:r>
      <w:r w:rsidR="00723823">
        <w:rPr>
          <w:rFonts w:ascii="Times New Roman" w:eastAsiaTheme="minorEastAsia" w:hAnsi="Times New Roman" w:cs="Times New Roman"/>
          <w:lang w:eastAsia="ru-RU"/>
        </w:rPr>
        <w:t xml:space="preserve">                  </w:t>
      </w:r>
      <w:r w:rsidR="00895427">
        <w:rPr>
          <w:rFonts w:ascii="Times New Roman" w:eastAsiaTheme="minorEastAsia" w:hAnsi="Times New Roman" w:cs="Times New Roman"/>
          <w:lang w:eastAsia="ru-RU"/>
        </w:rPr>
        <w:t xml:space="preserve">           </w:t>
      </w:r>
      <w:r w:rsidR="003811B8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E72D87">
        <w:rPr>
          <w:rFonts w:ascii="Times New Roman" w:eastAsiaTheme="minorEastAsia" w:hAnsi="Times New Roman" w:cs="Times New Roman"/>
          <w:lang w:eastAsia="ru-RU"/>
        </w:rPr>
        <w:t>от  28.12.</w:t>
      </w:r>
      <w:r w:rsidRPr="00A54872">
        <w:rPr>
          <w:rFonts w:ascii="Times New Roman" w:eastAsiaTheme="minorEastAsia" w:hAnsi="Times New Roman" w:cs="Times New Roman"/>
          <w:lang w:eastAsia="ru-RU"/>
        </w:rPr>
        <w:t>2022 №</w:t>
      </w:r>
      <w:r w:rsidR="00E72D87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104964">
        <w:rPr>
          <w:rFonts w:ascii="Times New Roman" w:eastAsiaTheme="minorEastAsia" w:hAnsi="Times New Roman" w:cs="Times New Roman"/>
          <w:lang w:eastAsia="ru-RU"/>
        </w:rPr>
        <w:t>274</w:t>
      </w:r>
    </w:p>
    <w:p w:rsidR="00A54872" w:rsidRPr="00A54872" w:rsidRDefault="00A54872" w:rsidP="00A54872">
      <w:pPr>
        <w:spacing w:after="0" w:line="240" w:lineRule="auto"/>
        <w:ind w:left="5812"/>
        <w:rPr>
          <w:rFonts w:ascii="Times New Roman" w:eastAsia="Times New Roman" w:hAnsi="Times New Roman" w:cs="Times New Roman"/>
          <w:lang w:eastAsia="ru-RU"/>
        </w:rPr>
      </w:pPr>
      <w:r w:rsidRPr="00A54872">
        <w:rPr>
          <w:rFonts w:ascii="Times New Roman" w:eastAsia="Times New Roman" w:hAnsi="Times New Roman" w:cs="Times New Roman"/>
          <w:lang w:eastAsia="ru-RU"/>
        </w:rPr>
        <w:t>«Об утверждении положения «О порядке предоставления жилых помещений специализированного жилищного фонда Выгоничского муниципального района Брянской области в новой редакции»</w:t>
      </w:r>
    </w:p>
    <w:p w:rsidR="00A54872" w:rsidRPr="00A54872" w:rsidRDefault="00A54872" w:rsidP="00A54872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lang w:eastAsia="ru-RU"/>
        </w:rPr>
      </w:pPr>
    </w:p>
    <w:p w:rsidR="00A54872" w:rsidRDefault="00A54872" w:rsidP="004B7382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A54872" w:rsidRDefault="00A54872" w:rsidP="004B7382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E72D87" w:rsidRPr="003811B8" w:rsidRDefault="0067372F" w:rsidP="004B7382">
      <w:pPr>
        <w:pStyle w:val="ConsPlusNormal"/>
        <w:jc w:val="center"/>
        <w:outlineLvl w:val="1"/>
        <w:rPr>
          <w:b/>
          <w:sz w:val="28"/>
          <w:szCs w:val="28"/>
        </w:rPr>
      </w:pPr>
      <w:r w:rsidRPr="003811B8">
        <w:rPr>
          <w:b/>
          <w:sz w:val="28"/>
          <w:szCs w:val="28"/>
        </w:rPr>
        <w:t>Положение</w:t>
      </w:r>
      <w:r w:rsidR="004B7382" w:rsidRPr="003811B8">
        <w:rPr>
          <w:b/>
          <w:sz w:val="28"/>
          <w:szCs w:val="28"/>
        </w:rPr>
        <w:t xml:space="preserve"> </w:t>
      </w:r>
    </w:p>
    <w:p w:rsidR="004B7382" w:rsidRPr="003811B8" w:rsidRDefault="009D26E3" w:rsidP="004B7382">
      <w:pPr>
        <w:pStyle w:val="ConsPlusNormal"/>
        <w:jc w:val="center"/>
        <w:outlineLvl w:val="1"/>
        <w:rPr>
          <w:b/>
          <w:sz w:val="28"/>
          <w:szCs w:val="28"/>
        </w:rPr>
      </w:pPr>
      <w:r w:rsidRPr="003811B8">
        <w:rPr>
          <w:b/>
          <w:sz w:val="28"/>
          <w:szCs w:val="28"/>
        </w:rPr>
        <w:t>«</w:t>
      </w:r>
      <w:r w:rsidRPr="003811B8">
        <w:rPr>
          <w:sz w:val="28"/>
          <w:szCs w:val="28"/>
        </w:rPr>
        <w:t>О</w:t>
      </w:r>
      <w:r w:rsidR="004B7382" w:rsidRPr="003811B8">
        <w:rPr>
          <w:sz w:val="28"/>
          <w:szCs w:val="28"/>
        </w:rPr>
        <w:t xml:space="preserve"> порядке предоставления жилых помещений  специализированного жилищного фонда </w:t>
      </w:r>
      <w:r w:rsidR="002D5A81" w:rsidRPr="003811B8">
        <w:rPr>
          <w:sz w:val="28"/>
          <w:szCs w:val="28"/>
        </w:rPr>
        <w:t>Выгоничского муниципального района</w:t>
      </w:r>
      <w:r w:rsidR="004B7382" w:rsidRPr="003811B8">
        <w:rPr>
          <w:sz w:val="28"/>
          <w:szCs w:val="28"/>
        </w:rPr>
        <w:t xml:space="preserve"> Бр</w:t>
      </w:r>
      <w:r w:rsidRPr="003811B8">
        <w:rPr>
          <w:sz w:val="28"/>
          <w:szCs w:val="28"/>
        </w:rPr>
        <w:t>янской области в новой редакции»</w:t>
      </w:r>
    </w:p>
    <w:p w:rsidR="004B7382" w:rsidRPr="00E72D87" w:rsidRDefault="004B7382" w:rsidP="004B7382">
      <w:pPr>
        <w:pStyle w:val="ConsPlusNormal"/>
        <w:jc w:val="center"/>
        <w:outlineLvl w:val="1"/>
      </w:pPr>
    </w:p>
    <w:p w:rsidR="004B7382" w:rsidRDefault="004B7382" w:rsidP="004B7382">
      <w:pPr>
        <w:pStyle w:val="ConsPlusNormal"/>
        <w:jc w:val="center"/>
        <w:outlineLvl w:val="1"/>
      </w:pPr>
      <w:r>
        <w:t>1. Общие положения</w:t>
      </w:r>
    </w:p>
    <w:p w:rsidR="004B7382" w:rsidRDefault="004B7382" w:rsidP="004B7382">
      <w:pPr>
        <w:pStyle w:val="ConsPlusNormal"/>
        <w:ind w:firstLine="540"/>
        <w:jc w:val="both"/>
      </w:pPr>
    </w:p>
    <w:p w:rsidR="004B7382" w:rsidRDefault="004B7382" w:rsidP="00E72D87">
      <w:pPr>
        <w:pStyle w:val="ConsPlusNormal"/>
        <w:ind w:firstLine="540"/>
        <w:jc w:val="both"/>
      </w:pPr>
      <w:r>
        <w:t xml:space="preserve">1.1. Настоящее Положение разработано в соответствии с нормами </w:t>
      </w:r>
      <w:r w:rsidRPr="00B37F20">
        <w:rPr>
          <w:color w:val="000000"/>
        </w:rPr>
        <w:t xml:space="preserve">Жилищного </w:t>
      </w:r>
      <w:hyperlink r:id="rId7" w:history="1">
        <w:r w:rsidRPr="00B37F20">
          <w:rPr>
            <w:color w:val="000000"/>
          </w:rPr>
          <w:t>кодекса</w:t>
        </w:r>
      </w:hyperlink>
      <w:r w:rsidRPr="00B37F20">
        <w:rPr>
          <w:color w:val="000000"/>
        </w:rPr>
        <w:t xml:space="preserve"> Российской Федерации, </w:t>
      </w:r>
      <w:hyperlink r:id="rId8" w:history="1">
        <w:r w:rsidRPr="00B37F20">
          <w:rPr>
            <w:color w:val="000000"/>
          </w:rPr>
          <w:t>Постановления</w:t>
        </w:r>
      </w:hyperlink>
      <w:r w:rsidRPr="00B37F20">
        <w:rPr>
          <w:color w:val="000000"/>
        </w:rPr>
        <w:t xml:space="preserve"> Правительства Российской Федерации от</w:t>
      </w:r>
      <w:r>
        <w:t xml:space="preserve"> 26.01.2006 N 42 "Об утверждении Правил отнесения жилого помещения к специализированному жилищному фонду и типовых договоров найма специализированных жилых помещений". </w:t>
      </w:r>
    </w:p>
    <w:p w:rsidR="004B7382" w:rsidRDefault="004B7382" w:rsidP="00E72D87">
      <w:pPr>
        <w:pStyle w:val="ConsPlusNormal"/>
        <w:ind w:firstLine="540"/>
        <w:jc w:val="both"/>
      </w:pPr>
      <w:r>
        <w:t xml:space="preserve">Положение устанавливает порядок предоставления жилых помещений по договору найма специализированного жилого помещения гражданам </w:t>
      </w:r>
      <w:r w:rsidR="00202E3B">
        <w:t>Выгоничского муниципального района Брянской области</w:t>
      </w:r>
      <w:r>
        <w:t>, не обеспеченным жилыми помещениями в соответствующем населенном пункте.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1.2. Специализированный жилищный фонд - это совокупность жилых помещений в муниципальном жилищном фонде, предназначенных для проживания отдельных категорий граждан.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К специализированным жилым помещениям муниципального жилищного фонда относятся: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1) служебные жилые помещения;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2) жилые помещения маневренного фонда;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3) жилые помещения в домах системы социального обслуживания населения;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4) жилые помещения фонда для временного поселения вынужденных переселенцев;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5) жилые помещения фонда для временного поселения лиц, признанных беженцами;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6) жилые помещения для социальной защиты отдельных категорий граждан;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7) жилые помещения для детей-сирот и детей, оставшихся без попечения родителей, лиц из числа детей-сирот и детей, оставшихся без попечения родителей.</w:t>
      </w:r>
    </w:p>
    <w:p w:rsidR="004B7382" w:rsidRPr="00202E3B" w:rsidRDefault="004B7382" w:rsidP="00E72D87">
      <w:pPr>
        <w:pStyle w:val="ConsPlusNormal"/>
        <w:spacing w:before="240"/>
        <w:ind w:firstLine="540"/>
        <w:jc w:val="both"/>
      </w:pPr>
      <w:r>
        <w:lastRenderedPageBreak/>
        <w:t xml:space="preserve">1.3. 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фонду.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правового </w:t>
      </w:r>
      <w:r w:rsidRPr="00202E3B">
        <w:t xml:space="preserve">акта </w:t>
      </w:r>
      <w:r w:rsidR="00202E3B" w:rsidRPr="00202E3B">
        <w:t>администрации Выгонич</w:t>
      </w:r>
      <w:r w:rsidR="002D4A81">
        <w:t>с</w:t>
      </w:r>
      <w:r w:rsidR="00202E3B" w:rsidRPr="00202E3B">
        <w:t>кого района.</w:t>
      </w:r>
    </w:p>
    <w:p w:rsidR="004B7382" w:rsidRPr="008A1BB2" w:rsidRDefault="004B7382" w:rsidP="00E72D87">
      <w:pPr>
        <w:pStyle w:val="ConsPlusNormal"/>
        <w:spacing w:before="240"/>
        <w:ind w:firstLine="540"/>
        <w:jc w:val="both"/>
      </w:pPr>
      <w:r>
        <w:t xml:space="preserve">1.4. Решение об отнесении жилого помещения к специализированному жилищному фонду принимается в виде постановления </w:t>
      </w:r>
      <w:r w:rsidR="008A1BB2" w:rsidRPr="008A1BB2">
        <w:t>администрации Выгоничского района</w:t>
      </w:r>
      <w:r w:rsidRPr="008A1BB2">
        <w:t>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1.5. Жилые помещения, отнесенные к специализированному жилищному фонду, должны быть пригодными для постоянного проживания граждан (отвечать установленным санитарным и техническим правилам и нормам, требованиям пожарной безопасности, экологическим и иным требованиям законодательства), быть благоустроенными.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1.6. Отнесение жилых помещений к специализированному жилищному фонду не допускается, если жилые помещения заняты по договорам социального найма, найма жилого помещения, находящегося в муниципальной собственности жилищного фонда коммерческого использования, аренды, а также если имеют обременения прав на это имущество.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1.7. Специализированные жилые помещения не подлежат отчуждению, передаче в аренду, внаем, за исключением передачи таких помещений по договорам найма, предусмотренным настоящим Положением.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 xml:space="preserve">1.8. С целью осуществления гласности и открытости при предоставлении служебных жилых помещений заявления граждан о предоставлении им служебных жилых помещений с прилагаемыми документами подлежат рассмотрению </w:t>
      </w:r>
      <w:r w:rsidR="00F92292" w:rsidRPr="00F92292">
        <w:t>администрацией Выгоничского района</w:t>
      </w:r>
      <w:r w:rsidRPr="00F92292">
        <w:t xml:space="preserve"> </w:t>
      </w:r>
      <w:r>
        <w:t>в течение тридцати дней с момента поступления документов в администрацию.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1.9. Специализированные жилые помещения предоставляются на основании постановления Администрация Выгоничского района по договорам найма специализированных жилых помещений, типовые формы которых утверждены постановлением Правительств</w:t>
      </w:r>
      <w:r w:rsidR="00F92292">
        <w:t>а</w:t>
      </w:r>
      <w:r>
        <w:t xml:space="preserve"> Российской Федерации.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1.10. Предоставление жилых помещений в домах системы социального обслуживания населения, для временного поселения вынужденных переселенцев и лиц, признанных беженцами, для социальной защиты отдельных категорий граждан, 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осуществляется в порядке, установленном федеральным законодательством, законодательством субъектов Российской Федерации.</w:t>
      </w:r>
    </w:p>
    <w:p w:rsidR="004B7382" w:rsidRDefault="004B7382" w:rsidP="00E72D87">
      <w:pPr>
        <w:pStyle w:val="ConsPlusNormal"/>
        <w:ind w:firstLine="540"/>
        <w:jc w:val="both"/>
      </w:pPr>
    </w:p>
    <w:p w:rsidR="004B7382" w:rsidRDefault="004B7382" w:rsidP="00E72D87">
      <w:pPr>
        <w:pStyle w:val="ConsPlusNormal"/>
        <w:jc w:val="center"/>
        <w:outlineLvl w:val="1"/>
      </w:pPr>
      <w:r>
        <w:t>2. Порядок предоставления</w:t>
      </w:r>
    </w:p>
    <w:p w:rsidR="004B7382" w:rsidRDefault="004B7382" w:rsidP="00E72D87">
      <w:pPr>
        <w:pStyle w:val="ConsPlusNormal"/>
        <w:jc w:val="center"/>
      </w:pPr>
      <w:r>
        <w:t>служебных жилых помещений</w:t>
      </w:r>
    </w:p>
    <w:p w:rsidR="004B7382" w:rsidRDefault="004B7382" w:rsidP="00E72D87">
      <w:pPr>
        <w:pStyle w:val="ConsPlusNormal"/>
        <w:ind w:firstLine="540"/>
        <w:jc w:val="both"/>
      </w:pPr>
    </w:p>
    <w:p w:rsidR="004B7382" w:rsidRDefault="004B7382" w:rsidP="00E72D87">
      <w:pPr>
        <w:pStyle w:val="ConsPlusNormal"/>
        <w:ind w:firstLine="540"/>
        <w:jc w:val="both"/>
      </w:pPr>
      <w:r>
        <w:t>2.1. Категории граждан, которым предоставляются служебные жилые помещения: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 xml:space="preserve">1) Граждане, избранные на выборные должности органа местного самоуправления </w:t>
      </w:r>
      <w:r w:rsidR="00F92292">
        <w:t>Выгоничского муниципального района Брянской области</w:t>
      </w:r>
      <w:r>
        <w:t xml:space="preserve">, у которых отсутствует жилое </w:t>
      </w:r>
      <w:r>
        <w:lastRenderedPageBreak/>
        <w:t xml:space="preserve">помещение для постоянного проживания на территории </w:t>
      </w:r>
      <w:r w:rsidR="00F92292">
        <w:t xml:space="preserve">Выгоничского муниципального района Брянской области </w:t>
      </w:r>
      <w:r>
        <w:t>на праве собственности или по договору социального найма.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 xml:space="preserve">2) Граждане, состоящие в трудовых отношениях с органом местного самоуправления </w:t>
      </w:r>
      <w:r w:rsidR="00F92292">
        <w:t>Выгоничского муниципального района Брянской области</w:t>
      </w:r>
      <w:r>
        <w:t>, у которых отсутству</w:t>
      </w:r>
      <w:r w:rsidR="00F92292">
        <w:t>ет</w:t>
      </w:r>
      <w:r>
        <w:t xml:space="preserve"> жилое помещение для постоянного проживания на территории </w:t>
      </w:r>
      <w:r w:rsidR="00F92292">
        <w:t xml:space="preserve">Выгоничского района </w:t>
      </w:r>
      <w:r>
        <w:t>на праве собственности или по договору социального найма.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 xml:space="preserve">3) Граждане, состоящие в трудовых отношениях с государственными учреждениями, муниципальными бюджетными учреждениями, муниципальными унитарными предприятиями </w:t>
      </w:r>
      <w:r w:rsidR="00F92292">
        <w:t>Выгоничского муниципального района Брянской области</w:t>
      </w:r>
      <w:r>
        <w:t xml:space="preserve">, у которых отсутствует жилое помещение для постоянного проживания на территории </w:t>
      </w:r>
      <w:r w:rsidR="00F92292">
        <w:t>Выгоничского района</w:t>
      </w:r>
      <w:r>
        <w:t xml:space="preserve"> на праве собственности или по договору социального найма.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 xml:space="preserve">4) Сотрудники территориальных органов федеральных органов исполнительной власти, осуществляющих свою деятельность на территории </w:t>
      </w:r>
      <w:r w:rsidR="00F92292">
        <w:t>Выгоничского муниципального района Брянской области</w:t>
      </w:r>
      <w:r>
        <w:t xml:space="preserve">, у которых отсутствует жилое помещение для постоянного проживания на территории </w:t>
      </w:r>
      <w:r w:rsidR="00F92292">
        <w:t>Выгоничского муниципального района Брянской области</w:t>
      </w:r>
      <w:r>
        <w:t xml:space="preserve"> на праве собственности или по договору социального найма.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 xml:space="preserve">5) Сотрудники правоохранительных органов, осуществляющих свою деятельность на территории </w:t>
      </w:r>
      <w:r w:rsidR="00F92292">
        <w:t>Выгоничского муниципального района Брянской области</w:t>
      </w:r>
      <w:r>
        <w:t xml:space="preserve">, у которых отсутствует жилое помещение для постоянного проживания на территории </w:t>
      </w:r>
      <w:r w:rsidR="00F92292">
        <w:t>Выгоничского муниципального района Брянской области</w:t>
      </w:r>
      <w:r>
        <w:t xml:space="preserve"> на праве собственности или по договору социального найма.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 xml:space="preserve">2.2. Служебные жилые помещения предоставляются гражданам в </w:t>
      </w:r>
      <w:proofErr w:type="spellStart"/>
      <w:r w:rsidR="00F92292">
        <w:t>Выгоничском</w:t>
      </w:r>
      <w:proofErr w:type="spellEnd"/>
      <w:r w:rsidR="00F92292">
        <w:t xml:space="preserve"> муниципальном районе Брянской области</w:t>
      </w:r>
      <w:r>
        <w:t xml:space="preserve"> в виде индивидуального жилого дома, отдельной квартиры.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bookmarkStart w:id="1" w:name="Par64"/>
      <w:bookmarkEnd w:id="1"/>
      <w:r>
        <w:t>2.3. Для получения служебного жилого помещения гражданин представляет в Администрацию Выгоничского района следующие документы: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1) заявление о предоставлении служебного жилого помещения;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2) копию паспорта или иного документа, удостоверяющего личность заявителя и членов его семьи;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3) документы, подтверждающие состав семьи и родственные отношения гражданина и лиц, указанных в качестве членов его семьи (свидетельство о рождении, свидетельство о заключении брака, решение об усыновлении (удочерении), судебное решение о признании членом семьи).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4) документы, подтверждающие отнесение гражданина к категориям граждан, которым в соответствии с настоящим Положением может быть предоставлено служебное жилое помещение.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Уполномоченный орган самостоятельно запрашивает следующие документы (их копии или содержащиеся в них сведения)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 в соответствии с их компетенцией в порядке, предусмотренном соглашением о межведомственном взаимодействии: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 xml:space="preserve">- выписка из Единого государственного реестра прав на недвижимое имущество и </w:t>
      </w:r>
      <w:r>
        <w:lastRenderedPageBreak/>
        <w:t>сделок с ним о правах гражданина и членов его семьи на имеющиеся у них жилые помещения либо уведомление об отсутствии в Едином государственном реестре прав на недвижимое имущество и сделок с ним запрашиваемых сведений, выданные территориальным органом Федеральной службы государственной регистрации, кадастра и картографии;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- справка органа местного самоуправления (по месту предоставления служебного жилого помещения или общежития) о наличии (отсутствии) у гражданина и членов его семьи жилых помещений муниципального жилищного фонда, предоставленных по договорам социального найма, жилых помещений муниципального специализированного жилищного фонда, предоставленных по договорам найма специализированного жилого помещения.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 xml:space="preserve">2.4. Решение о предоставлении служебного жилого помещения принимается </w:t>
      </w:r>
      <w:r w:rsidR="00F92292">
        <w:t>г</w:t>
      </w:r>
      <w:r>
        <w:t xml:space="preserve">лавой администрации в течение тридцати дней с момента получения документов, </w:t>
      </w:r>
      <w:r w:rsidRPr="00270FF1">
        <w:rPr>
          <w:color w:val="000000"/>
        </w:rPr>
        <w:t xml:space="preserve">указанных в </w:t>
      </w:r>
      <w:hyperlink w:anchor="Par64" w:tooltip="2.3. Для получения служебного жилого помещения гражданин представляет в Клинцовскую городскую администрацию следующие документы:" w:history="1">
        <w:r w:rsidRPr="00270FF1">
          <w:rPr>
            <w:color w:val="000000"/>
          </w:rPr>
          <w:t>п. 2.3</w:t>
        </w:r>
      </w:hyperlink>
      <w:r w:rsidRPr="00270FF1">
        <w:rPr>
          <w:color w:val="000000"/>
        </w:rPr>
        <w:t>, и</w:t>
      </w:r>
      <w:r>
        <w:t xml:space="preserve"> утверждается постановлением администрации.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2.5. После принятия решения о предоставлении служебного жилого помещения по договору найма копия соответствующего решения в течение трех рабочих дней с даты его принятия направляется гражданину.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2.6. Решение о предоставлении гражданину служебного жилого помещения является основанием для заключения договора найма служебного жилого помещения.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2.7. Срок договора найма служебного жилого помещения определяется продолжительностью трудовых отношений либо сроком нахождения на выборной должности.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2.8. Руководители муниципальных учреждений, унитарных предприятий в течение 3 дней в письменной форме информируют администрацию о прекращении трудовых отношений с работником, которому предоставлялось служебное жилое помещение.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2.9. Самовольное переселение из одного служебного жилого помещения в другое, а также заселение лиц, не включенных в договор найма служебного жилого помещения, не допускается.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2.10. В случаях расторжения или прекращения договоров найма служебных жилых помещений гражданин и члены его семьи, совместно проживающие с ним, должны освободить жилые помещения, которые они занимали по данным договорам. В случае отказа освободить такие жилые помещения указанные граждане подлежат выселению в судебном порядке без предоставления других жилых помещений, за исключением случаев, предусмотренных Жилищным кодексом Российской Федерации.</w:t>
      </w:r>
    </w:p>
    <w:p w:rsidR="004B7382" w:rsidRPr="00270FF1" w:rsidRDefault="004B7382" w:rsidP="00E72D87">
      <w:pPr>
        <w:pStyle w:val="ConsPlusNormal"/>
        <w:spacing w:before="240"/>
        <w:ind w:firstLine="540"/>
        <w:jc w:val="both"/>
        <w:rPr>
          <w:color w:val="000000"/>
        </w:rPr>
      </w:pPr>
      <w:r>
        <w:t xml:space="preserve">2.11. Не могут быть выселены из служебных жилых помещений без предоставления других жилых помещений категории граждан, </w:t>
      </w:r>
      <w:r w:rsidRPr="00270FF1">
        <w:rPr>
          <w:color w:val="000000"/>
        </w:rPr>
        <w:t xml:space="preserve">указанные в </w:t>
      </w:r>
      <w:hyperlink r:id="rId9" w:history="1">
        <w:r w:rsidRPr="00270FF1">
          <w:rPr>
            <w:color w:val="000000"/>
          </w:rPr>
          <w:t>пункте 2 статьи 103</w:t>
        </w:r>
      </w:hyperlink>
      <w:r w:rsidRPr="00270FF1">
        <w:rPr>
          <w:color w:val="000000"/>
        </w:rPr>
        <w:t xml:space="preserve"> Жилищного кодекса Российской Федерации.</w:t>
      </w:r>
    </w:p>
    <w:p w:rsidR="004B7382" w:rsidRDefault="004B7382" w:rsidP="00E72D87">
      <w:pPr>
        <w:pStyle w:val="ConsPlusNormal"/>
        <w:ind w:firstLine="540"/>
        <w:jc w:val="both"/>
      </w:pPr>
    </w:p>
    <w:p w:rsidR="004B7382" w:rsidRDefault="004B7382" w:rsidP="00E72D87">
      <w:pPr>
        <w:pStyle w:val="ConsPlusNormal"/>
        <w:jc w:val="center"/>
        <w:outlineLvl w:val="1"/>
      </w:pPr>
      <w:r>
        <w:t>3. Предоставление жилых помещений</w:t>
      </w:r>
    </w:p>
    <w:p w:rsidR="004B7382" w:rsidRDefault="004B7382" w:rsidP="00E72D87">
      <w:pPr>
        <w:pStyle w:val="ConsPlusNormal"/>
        <w:jc w:val="center"/>
      </w:pPr>
      <w:r>
        <w:t>маневренного фонда</w:t>
      </w:r>
    </w:p>
    <w:p w:rsidR="004B7382" w:rsidRDefault="004B7382" w:rsidP="00E72D87">
      <w:pPr>
        <w:pStyle w:val="ConsPlusNormal"/>
        <w:ind w:firstLine="540"/>
        <w:jc w:val="both"/>
      </w:pPr>
    </w:p>
    <w:p w:rsidR="004B7382" w:rsidRDefault="004B7382" w:rsidP="00E72D87">
      <w:pPr>
        <w:pStyle w:val="ConsPlusNormal"/>
        <w:ind w:firstLine="540"/>
        <w:jc w:val="both"/>
      </w:pPr>
      <w:r>
        <w:t>3.1. Жилые помещения маневренного фонда предназначены для временного проживания граждан: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 xml:space="preserve">1) граждан в связи с капитальным ремонтом или реконструкцией дома, в котором </w:t>
      </w:r>
      <w:r>
        <w:lastRenderedPageBreak/>
        <w:t>находятся жилые помещения, занимаемые ими по договорам социального найма;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2) граждан, утративших жилые помещения в результате обращения взыскания на эти жилые помещения, которые были приобретены за счет кредита банка или иной кредитной организации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если на момент обращения взыскания такие жилые помещения являются для них единственными;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3) граждан, у которых единственные жилые помещения стали непригодными для проживания в результате чрезвычайных обстоятельств;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4) иных граждан в случаях, предусмотренных законодательством.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3.2. Жилые помещения маневренного фонда предоставляются в размере не менее 6 квадратных метров жилой площади на одного человека.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3.3. Договор найма жилого помещения маневренного фонда заключается на период: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- завершения капитального ремонта или реконструкции дома (при заключении такого договора с гражданами, которым жилое помещение в маневренном фонде предоставляется для временного проживания в связи с капитальным ремонтом дома или реконструкцией дома, в котором они проживали);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- до завершения расчетов с гражданами, утратившими жилые помещения в результате обращения взыскания на них, после продажи жилых помещений, на которые было обращено взыскание (при заключении такого договора с гражданами, утратившими таким образом жилые помещения, приобретенные за счет кредита банка или иной кредитной организации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если на момент обращения взыскания такие жилые помещения являются для них единственными).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bookmarkStart w:id="2" w:name="Par93"/>
      <w:bookmarkEnd w:id="2"/>
      <w:r>
        <w:t>3.4. Для рассмотрения вопроса о предоставлении жилого помещения маневренного фонда по договору найма специализированного жилого помещения гражданам необходимо представить следующие документы: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1) заявление о предоставлении жилого помещения маневренного фонда;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2) копия паспорта или иного документа, удостоверяющего личность гражданина и членов его семьи;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3) документы, подтверждающие отнесение гражданина к категориям граждан, которым в соответствии с настоящим Положением может быть предоставлено жилое помещение маневренного фонда;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bookmarkStart w:id="3" w:name="Par97"/>
      <w:bookmarkEnd w:id="3"/>
      <w:r>
        <w:t>4) выписка из Единого государственного реестра прав на недвижимое имущество и сделок с ним о правах отдельного лица на имеющиеся у него жилые помещения либо уведомление об отсутствии в Едином государственном реестре прав на недвижимое имущество и сделок с ним запрашиваемых сведений, выданные территориальным органом Федеральной службы государственной регистрации, кадастра и картографии, представляемые каждым дееспособным членом семьи заявителя;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 xml:space="preserve">5) выписка из домовой книги (для лиц, проживающих в жилых помещениях </w:t>
      </w:r>
      <w:r>
        <w:lastRenderedPageBreak/>
        <w:t>частного жилищного фонда);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bookmarkStart w:id="4" w:name="Par99"/>
      <w:bookmarkEnd w:id="4"/>
      <w:r>
        <w:t>6) выписка из финансового лицевого счета.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 xml:space="preserve">Документы, </w:t>
      </w:r>
      <w:r w:rsidRPr="00270FF1">
        <w:rPr>
          <w:color w:val="000000"/>
        </w:rPr>
        <w:t xml:space="preserve">указанные в </w:t>
      </w:r>
      <w:hyperlink w:anchor="Par97" w:tooltip="4) выписка из Единого государственного реестра прав на недвижимое имущество и сделок с ним о правах отдельного лица на имеющиеся у него жилые помещения либо уведомление об отсутствии в Едином государственном реестре прав на недвижимое имущество и сделок с ним " w:history="1">
        <w:r w:rsidRPr="00270FF1">
          <w:rPr>
            <w:color w:val="000000"/>
          </w:rPr>
          <w:t>подпунктах 4</w:t>
        </w:r>
      </w:hyperlink>
      <w:r w:rsidRPr="00270FF1">
        <w:rPr>
          <w:color w:val="000000"/>
        </w:rPr>
        <w:t xml:space="preserve">, </w:t>
      </w:r>
      <w:hyperlink w:anchor="Par99" w:tooltip="6) выписка из финансового лицевого счета." w:history="1">
        <w:r w:rsidRPr="00270FF1">
          <w:rPr>
            <w:color w:val="000000"/>
          </w:rPr>
          <w:t>6 пункта 3.4</w:t>
        </w:r>
      </w:hyperlink>
      <w:r w:rsidRPr="00270FF1">
        <w:rPr>
          <w:color w:val="000000"/>
        </w:rPr>
        <w:t xml:space="preserve"> настоящего</w:t>
      </w:r>
      <w:r>
        <w:t xml:space="preserve"> Положения, запрашиваются уполномоченным органом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сведения), в порядке, предусмотренном соглашением о межведомственном взаимодействии, если такие документы не были представлены гражданином по собственной инициативе.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 xml:space="preserve">3.5. Решение о предоставлении жилого помещения маневренного фонда принимается Главой администрации в течение тридцати дней с момента получения документов, указанных </w:t>
      </w:r>
      <w:r w:rsidRPr="00BB3FD9">
        <w:rPr>
          <w:color w:val="000000"/>
        </w:rPr>
        <w:t xml:space="preserve">в </w:t>
      </w:r>
      <w:hyperlink w:anchor="Par93" w:tooltip="3.4. Для рассмотрения вопроса о предоставлении жилого помещения маневренного фонда по договору найма специализированного жилого помещения гражданам необходимо представить следующие документы:" w:history="1">
        <w:r w:rsidRPr="00BB3FD9">
          <w:rPr>
            <w:color w:val="000000"/>
          </w:rPr>
          <w:t>п. 3.4</w:t>
        </w:r>
      </w:hyperlink>
      <w:r>
        <w:t>, и утверждается постановлением Главы администрации.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3.6. После принятия решения о предоставлении жилого помещения маневренного фонда по договору найма копия соответствующего решения в течение трех рабочих дней с даты его принятия направляется гражданину.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3.7. Решение о предоставлении гражданину жилого помещения маневренного фонда является основанием для заключения договора найма жилого помещения маневренного фонда.</w:t>
      </w:r>
    </w:p>
    <w:p w:rsidR="004B7382" w:rsidRDefault="004B7382" w:rsidP="00E72D87">
      <w:pPr>
        <w:pStyle w:val="ConsPlusNormal"/>
        <w:spacing w:before="240"/>
        <w:ind w:firstLine="540"/>
        <w:jc w:val="both"/>
      </w:pPr>
      <w:r>
        <w:t>3.8. Истечение периода, на который заключен договор найма жилого помещения маневренного фонда, является основанием прекращения данного договора.</w:t>
      </w:r>
    </w:p>
    <w:p w:rsidR="004B7382" w:rsidRDefault="004B7382" w:rsidP="00E72D87">
      <w:pPr>
        <w:pStyle w:val="ConsPlusNormal"/>
        <w:ind w:firstLine="540"/>
        <w:jc w:val="both"/>
      </w:pPr>
    </w:p>
    <w:p w:rsidR="004B7382" w:rsidRDefault="004B7382" w:rsidP="00E72D87">
      <w:pPr>
        <w:pStyle w:val="ConsPlusNormal"/>
        <w:jc w:val="center"/>
        <w:outlineLvl w:val="1"/>
      </w:pPr>
      <w:r>
        <w:t>4. Основания для отказа</w:t>
      </w:r>
    </w:p>
    <w:p w:rsidR="004B7382" w:rsidRDefault="004B7382" w:rsidP="00E72D87">
      <w:pPr>
        <w:pStyle w:val="ConsPlusNormal"/>
        <w:jc w:val="center"/>
      </w:pPr>
      <w:r>
        <w:t>в предоставлении жилых помещений</w:t>
      </w:r>
    </w:p>
    <w:p w:rsidR="004B7382" w:rsidRDefault="004B7382" w:rsidP="00E72D87">
      <w:pPr>
        <w:pStyle w:val="ConsPlusNormal"/>
        <w:ind w:firstLine="540"/>
        <w:jc w:val="both"/>
      </w:pPr>
    </w:p>
    <w:p w:rsidR="004B7382" w:rsidRDefault="004B7382" w:rsidP="00104964">
      <w:pPr>
        <w:pStyle w:val="ConsPlusNormal"/>
        <w:ind w:firstLine="540"/>
        <w:jc w:val="both"/>
      </w:pPr>
      <w:r>
        <w:t>4.1. Основаниями для отказа в предоставлении гражданам жилых помещений специализированного жилищного фонда являются:</w:t>
      </w:r>
    </w:p>
    <w:p w:rsidR="004B7382" w:rsidRDefault="004B7382" w:rsidP="00104964">
      <w:pPr>
        <w:pStyle w:val="ConsPlusNormal"/>
        <w:spacing w:before="240"/>
        <w:ind w:firstLine="540"/>
        <w:jc w:val="both"/>
      </w:pPr>
      <w:r>
        <w:t>1) непредставление в уполномоченный орган документов, необходимых для предоставления жилых помещений, обязанность по представлению которых возложена на заявителя;</w:t>
      </w:r>
    </w:p>
    <w:p w:rsidR="004B7382" w:rsidRDefault="004B7382" w:rsidP="00104964">
      <w:pPr>
        <w:pStyle w:val="ConsPlusNormal"/>
        <w:spacing w:before="240"/>
        <w:ind w:firstLine="540"/>
        <w:jc w:val="both"/>
      </w:pPr>
      <w:r>
        <w:t>2) отсутствие оснований, дающих право гражданам на предоставление жилых помещений;</w:t>
      </w:r>
    </w:p>
    <w:p w:rsidR="004B7382" w:rsidRDefault="004B7382" w:rsidP="00104964">
      <w:pPr>
        <w:pStyle w:val="ConsPlusNormal"/>
        <w:spacing w:before="240"/>
        <w:ind w:firstLine="540"/>
        <w:jc w:val="both"/>
      </w:pPr>
      <w:r>
        <w:t>3) отсутствие свободных жилых помещений специализированного жилищного фонда.</w:t>
      </w:r>
    </w:p>
    <w:p w:rsidR="004B7382" w:rsidRDefault="004B7382" w:rsidP="00E72D87">
      <w:pPr>
        <w:pStyle w:val="ConsPlusNormal"/>
        <w:ind w:firstLine="540"/>
        <w:jc w:val="both"/>
      </w:pPr>
    </w:p>
    <w:p w:rsidR="004B7382" w:rsidRDefault="004B7382" w:rsidP="00E72D87">
      <w:pPr>
        <w:pStyle w:val="ConsPlusNormal"/>
        <w:jc w:val="center"/>
        <w:outlineLvl w:val="1"/>
      </w:pPr>
      <w:r>
        <w:t>5. Расторжение и прекращение договора найма</w:t>
      </w:r>
    </w:p>
    <w:p w:rsidR="004B7382" w:rsidRDefault="004B7382" w:rsidP="00E72D87">
      <w:pPr>
        <w:pStyle w:val="ConsPlusNormal"/>
        <w:jc w:val="center"/>
      </w:pPr>
      <w:r>
        <w:t>специализированного жилого помещения,</w:t>
      </w:r>
    </w:p>
    <w:p w:rsidR="004B7382" w:rsidRDefault="004B7382" w:rsidP="00E72D87">
      <w:pPr>
        <w:pStyle w:val="ConsPlusNormal"/>
        <w:jc w:val="center"/>
      </w:pPr>
      <w:r>
        <w:t>выселение граждан из жилых помещений</w:t>
      </w:r>
    </w:p>
    <w:p w:rsidR="004B7382" w:rsidRDefault="004B7382" w:rsidP="00E72D87">
      <w:pPr>
        <w:pStyle w:val="ConsPlusNormal"/>
        <w:jc w:val="center"/>
      </w:pPr>
      <w:r>
        <w:t>специализированного жилищного фонда</w:t>
      </w:r>
    </w:p>
    <w:p w:rsidR="004B7382" w:rsidRDefault="004B7382" w:rsidP="00E72D87">
      <w:pPr>
        <w:pStyle w:val="ConsPlusNormal"/>
        <w:ind w:firstLine="540"/>
        <w:jc w:val="both"/>
      </w:pPr>
    </w:p>
    <w:p w:rsidR="004B7382" w:rsidRDefault="004B7382" w:rsidP="00E72D87">
      <w:pPr>
        <w:pStyle w:val="ConsPlusNormal"/>
        <w:ind w:firstLine="540"/>
        <w:jc w:val="both"/>
      </w:pPr>
      <w:r>
        <w:t xml:space="preserve">5.1. Расторжение и прекращение договора найма специализированного жилого помещения, выселение граждан из жилых помещений специализированного жилищного фонда производится по основаниям и в порядке, установленном </w:t>
      </w:r>
      <w:r w:rsidRPr="00BB3FD9">
        <w:rPr>
          <w:color w:val="000000"/>
        </w:rPr>
        <w:t xml:space="preserve">Жилищным </w:t>
      </w:r>
      <w:hyperlink r:id="rId10" w:history="1">
        <w:r w:rsidRPr="00BB3FD9">
          <w:rPr>
            <w:color w:val="000000"/>
          </w:rPr>
          <w:t>кодексом</w:t>
        </w:r>
      </w:hyperlink>
      <w:r w:rsidRPr="00BB3FD9">
        <w:rPr>
          <w:color w:val="000000"/>
        </w:rPr>
        <w:t xml:space="preserve"> Российской</w:t>
      </w:r>
      <w:r>
        <w:t xml:space="preserve"> Федерации.</w:t>
      </w:r>
    </w:p>
    <w:p w:rsidR="004B7382" w:rsidRDefault="004B7382" w:rsidP="00E72D87">
      <w:pPr>
        <w:pStyle w:val="ConsPlusNormal"/>
        <w:ind w:firstLine="540"/>
        <w:jc w:val="both"/>
      </w:pPr>
    </w:p>
    <w:p w:rsidR="004B7382" w:rsidRDefault="004B7382" w:rsidP="004B7382">
      <w:pPr>
        <w:pStyle w:val="ConsPlusNormal"/>
        <w:jc w:val="right"/>
      </w:pPr>
    </w:p>
    <w:p w:rsidR="004B7382" w:rsidRDefault="004B7382" w:rsidP="004B7382">
      <w:pPr>
        <w:pStyle w:val="ConsPlusNormal"/>
        <w:ind w:firstLine="540"/>
        <w:jc w:val="both"/>
      </w:pPr>
    </w:p>
    <w:p w:rsidR="00EA0A44" w:rsidRDefault="00895427"/>
    <w:sectPr w:rsidR="00EA0A44" w:rsidSect="003811B8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82D"/>
    <w:rsid w:val="000919B2"/>
    <w:rsid w:val="00104964"/>
    <w:rsid w:val="001A50C5"/>
    <w:rsid w:val="00202E3B"/>
    <w:rsid w:val="002D0371"/>
    <w:rsid w:val="002D4A81"/>
    <w:rsid w:val="002D5A81"/>
    <w:rsid w:val="003811B8"/>
    <w:rsid w:val="004B7382"/>
    <w:rsid w:val="0057477D"/>
    <w:rsid w:val="0067372F"/>
    <w:rsid w:val="006E3255"/>
    <w:rsid w:val="00723823"/>
    <w:rsid w:val="0075205F"/>
    <w:rsid w:val="00895427"/>
    <w:rsid w:val="00896877"/>
    <w:rsid w:val="008A1BB2"/>
    <w:rsid w:val="008C482D"/>
    <w:rsid w:val="009D26E3"/>
    <w:rsid w:val="00A54872"/>
    <w:rsid w:val="00A8668A"/>
    <w:rsid w:val="00DC721B"/>
    <w:rsid w:val="00E72D87"/>
    <w:rsid w:val="00F9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73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02E3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D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73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02E3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D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02204&amp;date=27.12.20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1970&amp;date=27.12.2022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inw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202204&amp;date=27.12.2022" TargetMode="External"/><Relationship Id="rId10" Type="http://schemas.openxmlformats.org/officeDocument/2006/relationships/hyperlink" Target="https://login.consultant.ru/link/?req=doc&amp;base=LAW&amp;n=431970&amp;date=27.12.2022&amp;dst=100601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1970&amp;date=27.12.2022&amp;dst=10062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2825</Words>
  <Characters>16105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Лунёва Надежда Михайловна</cp:lastModifiedBy>
  <cp:revision>27</cp:revision>
  <cp:lastPrinted>2022-12-28T07:35:00Z</cp:lastPrinted>
  <dcterms:created xsi:type="dcterms:W3CDTF">2022-12-27T11:30:00Z</dcterms:created>
  <dcterms:modified xsi:type="dcterms:W3CDTF">2022-12-28T07:38:00Z</dcterms:modified>
</cp:coreProperties>
</file>