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00" w:rsidRDefault="00D2034C" w:rsidP="00EE7EFE">
      <w:pPr>
        <w:tabs>
          <w:tab w:val="left" w:pos="774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55798">
        <w:rPr>
          <w:sz w:val="28"/>
          <w:szCs w:val="28"/>
        </w:rPr>
        <w:t xml:space="preserve">                                                 </w:t>
      </w:r>
      <w:r w:rsidR="00EE7EFE">
        <w:rPr>
          <w:sz w:val="28"/>
          <w:szCs w:val="28"/>
        </w:rPr>
        <w:tab/>
      </w:r>
    </w:p>
    <w:p w:rsidR="00EE7EFE" w:rsidRDefault="009E537C" w:rsidP="00F557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55798" w:rsidRDefault="00EE7EFE" w:rsidP="00EE7EFE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B535F9" w:rsidRPr="00DF053D" w:rsidRDefault="00B535F9" w:rsidP="00EE7EFE">
      <w:pPr>
        <w:jc w:val="center"/>
        <w:rPr>
          <w:b/>
          <w:sz w:val="28"/>
          <w:szCs w:val="28"/>
        </w:rPr>
      </w:pPr>
    </w:p>
    <w:p w:rsidR="00F55798" w:rsidRDefault="00F55798" w:rsidP="00EE7EFE">
      <w:pPr>
        <w:ind w:firstLine="360"/>
        <w:jc w:val="center"/>
        <w:rPr>
          <w:sz w:val="28"/>
        </w:rPr>
      </w:pPr>
      <w:r>
        <w:rPr>
          <w:sz w:val="28"/>
        </w:rPr>
        <w:t>ВЫГОНИЧСКИЙ   РАЙОННЫЙ  СОВЕТ  НАРОДНЫХ ДЕПУТАТОВ</w:t>
      </w:r>
    </w:p>
    <w:p w:rsidR="00EE7EFE" w:rsidRDefault="00EE7EFE" w:rsidP="00EE7EFE">
      <w:pPr>
        <w:ind w:firstLine="360"/>
        <w:jc w:val="center"/>
        <w:rPr>
          <w:sz w:val="28"/>
        </w:rPr>
      </w:pPr>
      <w:r>
        <w:rPr>
          <w:sz w:val="28"/>
        </w:rPr>
        <w:t>БРЯНСКОЙ   ОБЛАСТИ</w:t>
      </w:r>
    </w:p>
    <w:p w:rsidR="00F55798" w:rsidRDefault="00EE7EFE" w:rsidP="00F55798">
      <w:pPr>
        <w:ind w:firstLine="360"/>
        <w:jc w:val="center"/>
        <w:rPr>
          <w:sz w:val="28"/>
        </w:rPr>
      </w:pPr>
      <w:r>
        <w:rPr>
          <w:sz w:val="28"/>
        </w:rPr>
        <w:t>седьм</w:t>
      </w:r>
      <w:r w:rsidR="00F55798">
        <w:rPr>
          <w:sz w:val="28"/>
        </w:rPr>
        <w:t>ого созыва</w:t>
      </w:r>
    </w:p>
    <w:p w:rsidR="00F55798" w:rsidRDefault="00F55798" w:rsidP="00F55798">
      <w:pPr>
        <w:ind w:firstLine="360"/>
        <w:jc w:val="center"/>
        <w:rPr>
          <w:sz w:val="28"/>
        </w:rPr>
      </w:pPr>
    </w:p>
    <w:p w:rsidR="00F55798" w:rsidRPr="00DB02D1" w:rsidRDefault="00F55798" w:rsidP="00DB02D1">
      <w:pPr>
        <w:ind w:firstLine="360"/>
        <w:jc w:val="center"/>
        <w:rPr>
          <w:sz w:val="28"/>
        </w:rPr>
      </w:pPr>
      <w:r>
        <w:rPr>
          <w:sz w:val="28"/>
        </w:rPr>
        <w:t>РЕШЕНИЕ</w:t>
      </w:r>
      <w:r>
        <w:rPr>
          <w:sz w:val="28"/>
          <w:szCs w:val="28"/>
        </w:rPr>
        <w:t xml:space="preserve"> </w:t>
      </w:r>
    </w:p>
    <w:p w:rsidR="00F55798" w:rsidRDefault="00E836BF" w:rsidP="00A507EC">
      <w:pPr>
        <w:rPr>
          <w:sz w:val="28"/>
        </w:rPr>
      </w:pPr>
      <w:r>
        <w:rPr>
          <w:sz w:val="28"/>
        </w:rPr>
        <w:t xml:space="preserve">от  </w:t>
      </w:r>
      <w:r w:rsidR="00055455">
        <w:rPr>
          <w:sz w:val="28"/>
        </w:rPr>
        <w:t>30.10</w:t>
      </w:r>
      <w:r>
        <w:rPr>
          <w:sz w:val="28"/>
        </w:rPr>
        <w:t>.20</w:t>
      </w:r>
      <w:r w:rsidR="00EE7EFE">
        <w:rPr>
          <w:sz w:val="28"/>
        </w:rPr>
        <w:t>24</w:t>
      </w:r>
      <w:r w:rsidR="00055455">
        <w:rPr>
          <w:sz w:val="28"/>
        </w:rPr>
        <w:t xml:space="preserve"> </w:t>
      </w:r>
      <w:r w:rsidR="00B535F9">
        <w:rPr>
          <w:sz w:val="28"/>
        </w:rPr>
        <w:t xml:space="preserve">г. </w:t>
      </w:r>
      <w:r w:rsidR="00F55798">
        <w:rPr>
          <w:sz w:val="28"/>
        </w:rPr>
        <w:t xml:space="preserve">№ </w:t>
      </w:r>
      <w:r w:rsidR="00B535F9">
        <w:rPr>
          <w:sz w:val="28"/>
        </w:rPr>
        <w:t>27</w:t>
      </w:r>
      <w:r w:rsidR="00EE7EFE">
        <w:rPr>
          <w:sz w:val="28"/>
        </w:rPr>
        <w:t xml:space="preserve"> </w:t>
      </w:r>
    </w:p>
    <w:p w:rsidR="00F55798" w:rsidRDefault="00F55798" w:rsidP="00A507EC">
      <w:pPr>
        <w:rPr>
          <w:sz w:val="28"/>
        </w:rPr>
      </w:pPr>
      <w:r>
        <w:rPr>
          <w:sz w:val="28"/>
        </w:rPr>
        <w:t>п. Выгоничи</w:t>
      </w:r>
    </w:p>
    <w:p w:rsidR="00F55798" w:rsidRDefault="00F55798" w:rsidP="00F55798">
      <w:pPr>
        <w:keepNext/>
        <w:ind w:firstLine="360"/>
        <w:outlineLvl w:val="0"/>
        <w:rPr>
          <w:sz w:val="28"/>
          <w:szCs w:val="28"/>
        </w:rPr>
      </w:pPr>
    </w:p>
    <w:p w:rsidR="00F55798" w:rsidRDefault="00F55798" w:rsidP="00F55798">
      <w:pPr>
        <w:rPr>
          <w:sz w:val="28"/>
          <w:szCs w:val="28"/>
        </w:rPr>
      </w:pPr>
      <w:r>
        <w:rPr>
          <w:sz w:val="28"/>
          <w:szCs w:val="28"/>
        </w:rPr>
        <w:t>О назначении   публичных слушаний по вопросу</w:t>
      </w:r>
    </w:p>
    <w:p w:rsidR="00F55798" w:rsidRDefault="00F55798" w:rsidP="00F55798">
      <w:pPr>
        <w:jc w:val="both"/>
        <w:rPr>
          <w:sz w:val="28"/>
          <w:szCs w:val="28"/>
        </w:rPr>
      </w:pPr>
      <w:r>
        <w:rPr>
          <w:sz w:val="28"/>
          <w:szCs w:val="28"/>
        </w:rPr>
        <w:t>«О внесении</w:t>
      </w:r>
      <w:r w:rsidR="00EE7EFE">
        <w:rPr>
          <w:sz w:val="28"/>
          <w:szCs w:val="28"/>
        </w:rPr>
        <w:t xml:space="preserve"> изменений и </w:t>
      </w:r>
      <w:r>
        <w:rPr>
          <w:sz w:val="28"/>
          <w:szCs w:val="28"/>
        </w:rPr>
        <w:t xml:space="preserve"> </w:t>
      </w:r>
      <w:r w:rsidR="00912AD8">
        <w:rPr>
          <w:sz w:val="28"/>
          <w:szCs w:val="28"/>
        </w:rPr>
        <w:t>дополнений</w:t>
      </w:r>
      <w:r>
        <w:rPr>
          <w:sz w:val="28"/>
          <w:szCs w:val="28"/>
        </w:rPr>
        <w:t xml:space="preserve"> в Устав </w:t>
      </w:r>
      <w:r w:rsidR="00EE7E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EE7EFE" w:rsidRDefault="00F55798" w:rsidP="00F55798">
      <w:pPr>
        <w:jc w:val="both"/>
        <w:rPr>
          <w:sz w:val="28"/>
          <w:szCs w:val="28"/>
        </w:rPr>
      </w:pPr>
      <w:r>
        <w:rPr>
          <w:sz w:val="28"/>
          <w:szCs w:val="28"/>
        </w:rPr>
        <w:t>Выгоничск</w:t>
      </w:r>
      <w:r w:rsidR="00EE7EFE">
        <w:rPr>
          <w:sz w:val="28"/>
          <w:szCs w:val="28"/>
        </w:rPr>
        <w:t>ого</w:t>
      </w:r>
      <w:r>
        <w:rPr>
          <w:sz w:val="28"/>
          <w:szCs w:val="28"/>
        </w:rPr>
        <w:t xml:space="preserve"> муниципальн</w:t>
      </w:r>
      <w:r w:rsidR="00EE7EFE">
        <w:rPr>
          <w:sz w:val="28"/>
          <w:szCs w:val="28"/>
        </w:rPr>
        <w:t>ого</w:t>
      </w:r>
      <w:r>
        <w:rPr>
          <w:sz w:val="28"/>
          <w:szCs w:val="28"/>
        </w:rPr>
        <w:t xml:space="preserve"> район</w:t>
      </w:r>
      <w:r w:rsidR="00EE7EFE">
        <w:rPr>
          <w:sz w:val="28"/>
          <w:szCs w:val="28"/>
        </w:rPr>
        <w:t xml:space="preserve">а </w:t>
      </w:r>
    </w:p>
    <w:p w:rsidR="00F55798" w:rsidRDefault="00EE7EFE" w:rsidP="00F55798">
      <w:pPr>
        <w:jc w:val="both"/>
        <w:rPr>
          <w:sz w:val="28"/>
          <w:szCs w:val="28"/>
        </w:rPr>
      </w:pPr>
      <w:r>
        <w:rPr>
          <w:sz w:val="28"/>
          <w:szCs w:val="28"/>
        </w:rPr>
        <w:t>Брянской области</w:t>
      </w:r>
    </w:p>
    <w:p w:rsidR="00F55798" w:rsidRDefault="00F55798" w:rsidP="00F55798">
      <w:pPr>
        <w:keepNext/>
        <w:outlineLvl w:val="0"/>
        <w:rPr>
          <w:sz w:val="28"/>
          <w:szCs w:val="28"/>
        </w:rPr>
      </w:pPr>
    </w:p>
    <w:p w:rsidR="00B1524A" w:rsidRDefault="00F55798" w:rsidP="00F55798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ab/>
        <w:t xml:space="preserve"> В соответствии с главой 3 статьи 20 Устава Выгоничск</w:t>
      </w:r>
      <w:r w:rsidR="00EE7EFE">
        <w:rPr>
          <w:sz w:val="28"/>
        </w:rPr>
        <w:t>ого</w:t>
      </w:r>
      <w:r>
        <w:rPr>
          <w:sz w:val="28"/>
        </w:rPr>
        <w:t xml:space="preserve"> муниципальн</w:t>
      </w:r>
      <w:r w:rsidR="00EE7EFE">
        <w:rPr>
          <w:sz w:val="28"/>
        </w:rPr>
        <w:t>ого</w:t>
      </w:r>
      <w:r>
        <w:rPr>
          <w:sz w:val="28"/>
        </w:rPr>
        <w:t xml:space="preserve"> район</w:t>
      </w:r>
      <w:r w:rsidR="00EE7EFE">
        <w:rPr>
          <w:sz w:val="28"/>
        </w:rPr>
        <w:t>а Брянской области</w:t>
      </w:r>
      <w:r w:rsidR="00B1524A">
        <w:rPr>
          <w:sz w:val="28"/>
        </w:rPr>
        <w:t>,</w:t>
      </w:r>
      <w:r>
        <w:rPr>
          <w:sz w:val="28"/>
        </w:rPr>
        <w:t xml:space="preserve"> пунктом </w:t>
      </w:r>
      <w:r w:rsidR="00B1524A">
        <w:rPr>
          <w:sz w:val="28"/>
        </w:rPr>
        <w:t>3</w:t>
      </w:r>
      <w:r>
        <w:rPr>
          <w:sz w:val="28"/>
        </w:rPr>
        <w:t xml:space="preserve"> статьи </w:t>
      </w:r>
      <w:r w:rsidR="00B1524A">
        <w:rPr>
          <w:sz w:val="28"/>
        </w:rPr>
        <w:t>2</w:t>
      </w:r>
      <w:r>
        <w:rPr>
          <w:sz w:val="28"/>
        </w:rPr>
        <w:t xml:space="preserve"> Положения </w:t>
      </w:r>
      <w:r w:rsidR="00B1524A">
        <w:rPr>
          <w:sz w:val="28"/>
        </w:rPr>
        <w:t xml:space="preserve">о </w:t>
      </w:r>
      <w:bookmarkStart w:id="0" w:name="_GoBack"/>
      <w:bookmarkEnd w:id="0"/>
      <w:r w:rsidR="00B1524A">
        <w:rPr>
          <w:sz w:val="28"/>
        </w:rPr>
        <w:t xml:space="preserve">порядке организации и </w:t>
      </w:r>
      <w:r>
        <w:rPr>
          <w:sz w:val="28"/>
        </w:rPr>
        <w:t xml:space="preserve"> проведени</w:t>
      </w:r>
      <w:r w:rsidR="00B1524A">
        <w:rPr>
          <w:sz w:val="28"/>
        </w:rPr>
        <w:t>я</w:t>
      </w:r>
      <w:r>
        <w:rPr>
          <w:sz w:val="28"/>
        </w:rPr>
        <w:t xml:space="preserve"> публичных слушаний в </w:t>
      </w:r>
      <w:proofErr w:type="spellStart"/>
      <w:r>
        <w:rPr>
          <w:sz w:val="28"/>
        </w:rPr>
        <w:t>Выгоничском</w:t>
      </w:r>
      <w:proofErr w:type="spellEnd"/>
      <w:r>
        <w:rPr>
          <w:sz w:val="28"/>
        </w:rPr>
        <w:t xml:space="preserve"> муниципальном районе, утвержденного решением  Выгоничского  районного Совета народных депутатов от </w:t>
      </w:r>
      <w:r w:rsidR="00B1524A">
        <w:rPr>
          <w:sz w:val="28"/>
        </w:rPr>
        <w:t>01.08</w:t>
      </w:r>
      <w:r>
        <w:rPr>
          <w:sz w:val="28"/>
        </w:rPr>
        <w:t>.20</w:t>
      </w:r>
      <w:r w:rsidR="00B1524A">
        <w:rPr>
          <w:sz w:val="28"/>
        </w:rPr>
        <w:t>16года № 140</w:t>
      </w:r>
      <w:r>
        <w:rPr>
          <w:sz w:val="28"/>
        </w:rPr>
        <w:t xml:space="preserve">,  Выгоничский  районный  Совет  народных   депутатов </w:t>
      </w:r>
      <w:r w:rsidR="00EE7EFE">
        <w:rPr>
          <w:sz w:val="28"/>
        </w:rPr>
        <w:t>Брянской области</w:t>
      </w:r>
    </w:p>
    <w:p w:rsidR="00F55798" w:rsidRDefault="00F55798" w:rsidP="00F55798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F55798" w:rsidRDefault="00EE7EFE" w:rsidP="00F55798">
      <w:pPr>
        <w:jc w:val="both"/>
        <w:rPr>
          <w:sz w:val="28"/>
        </w:rPr>
      </w:pPr>
      <w:r>
        <w:rPr>
          <w:sz w:val="28"/>
        </w:rPr>
        <w:t>РЕШИЛ</w:t>
      </w:r>
      <w:r w:rsidR="00C36839">
        <w:rPr>
          <w:sz w:val="28"/>
        </w:rPr>
        <w:t>:</w:t>
      </w:r>
      <w:r w:rsidR="003C1E9D">
        <w:rPr>
          <w:sz w:val="28"/>
        </w:rPr>
        <w:t xml:space="preserve"> </w:t>
      </w:r>
    </w:p>
    <w:p w:rsidR="00DB02D1" w:rsidRDefault="00DB02D1" w:rsidP="00F55798">
      <w:pPr>
        <w:jc w:val="both"/>
        <w:rPr>
          <w:sz w:val="28"/>
        </w:rPr>
      </w:pPr>
    </w:p>
    <w:p w:rsidR="00F55798" w:rsidRPr="00F55798" w:rsidRDefault="00F55798" w:rsidP="00C6100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1.Назначить  публичные слушания по вопросу </w:t>
      </w:r>
      <w:r w:rsidR="00EE7EFE">
        <w:rPr>
          <w:sz w:val="28"/>
          <w:szCs w:val="28"/>
        </w:rPr>
        <w:t>«О внесении изменений и  дополнений в Устав Выгоничского муниципального района Брянской области</w:t>
      </w:r>
      <w:r w:rsidR="00303891">
        <w:rPr>
          <w:sz w:val="28"/>
          <w:szCs w:val="28"/>
        </w:rPr>
        <w:t xml:space="preserve">»  на  </w:t>
      </w:r>
      <w:r w:rsidR="00BC2437">
        <w:rPr>
          <w:sz w:val="28"/>
          <w:szCs w:val="28"/>
        </w:rPr>
        <w:t xml:space="preserve">15 ноября </w:t>
      </w:r>
      <w:r>
        <w:rPr>
          <w:sz w:val="28"/>
          <w:szCs w:val="28"/>
        </w:rPr>
        <w:t>20</w:t>
      </w:r>
      <w:r w:rsidR="00EE7EFE">
        <w:rPr>
          <w:sz w:val="28"/>
          <w:szCs w:val="28"/>
        </w:rPr>
        <w:t>24</w:t>
      </w:r>
      <w:r>
        <w:rPr>
          <w:sz w:val="28"/>
          <w:szCs w:val="28"/>
        </w:rPr>
        <w:t xml:space="preserve">г. </w:t>
      </w:r>
      <w:r w:rsidR="00B152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303891">
        <w:rPr>
          <w:sz w:val="28"/>
          <w:szCs w:val="28"/>
        </w:rPr>
        <w:t>10-00</w:t>
      </w:r>
      <w:r>
        <w:rPr>
          <w:sz w:val="28"/>
          <w:szCs w:val="28"/>
        </w:rPr>
        <w:t xml:space="preserve"> часов.   </w:t>
      </w:r>
    </w:p>
    <w:p w:rsidR="00F55798" w:rsidRDefault="00F55798" w:rsidP="00DB02D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2. Утвердить оргкомитет по проведению публичных слушаний в следующем  составе:      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E7EFE">
        <w:rPr>
          <w:sz w:val="28"/>
          <w:szCs w:val="28"/>
        </w:rPr>
        <w:t>Коршунов С.В.</w:t>
      </w:r>
      <w:r>
        <w:rPr>
          <w:sz w:val="28"/>
          <w:szCs w:val="28"/>
        </w:rPr>
        <w:tab/>
        <w:t xml:space="preserve">         -глава Выгоничского района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E7EFE">
        <w:rPr>
          <w:sz w:val="28"/>
          <w:szCs w:val="28"/>
        </w:rPr>
        <w:t>Резунов А.А.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-заместитель главы Выгоничского района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E7EFE">
        <w:rPr>
          <w:sz w:val="28"/>
          <w:szCs w:val="28"/>
        </w:rPr>
        <w:t>Тишин Н.А.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 xml:space="preserve">-председатель комитета по бюджету, налогам и </w:t>
      </w:r>
    </w:p>
    <w:p w:rsidR="00C61000" w:rsidRDefault="00F55798" w:rsidP="009F0FB1">
      <w:pPr>
        <w:ind w:left="720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  <w:t xml:space="preserve"> вопросам правовой политики</w:t>
      </w:r>
    </w:p>
    <w:p w:rsidR="00F55798" w:rsidRDefault="009F0FB1" w:rsidP="00C61000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E7EFE">
        <w:rPr>
          <w:sz w:val="28"/>
          <w:szCs w:val="28"/>
        </w:rPr>
        <w:t>Пряников Н.В.</w:t>
      </w:r>
      <w:r w:rsidR="00EE7EFE">
        <w:rPr>
          <w:sz w:val="28"/>
          <w:szCs w:val="28"/>
        </w:rPr>
        <w:tab/>
      </w:r>
      <w:r w:rsidR="00EE7EFE">
        <w:rPr>
          <w:sz w:val="28"/>
          <w:szCs w:val="28"/>
        </w:rPr>
        <w:tab/>
      </w:r>
      <w:r w:rsidR="00F55798">
        <w:rPr>
          <w:sz w:val="28"/>
          <w:szCs w:val="28"/>
        </w:rPr>
        <w:t xml:space="preserve">-председатель комитета по социальной политике, 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ab/>
        <w:t xml:space="preserve"> материнству и детству 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 w:rsidR="00EE7EFE">
        <w:rPr>
          <w:sz w:val="28"/>
          <w:szCs w:val="28"/>
        </w:rPr>
        <w:t>Козов</w:t>
      </w:r>
      <w:proofErr w:type="spellEnd"/>
      <w:r w:rsidR="00EE7EFE">
        <w:rPr>
          <w:sz w:val="28"/>
          <w:szCs w:val="28"/>
        </w:rPr>
        <w:t xml:space="preserve"> В.И.</w:t>
      </w:r>
      <w:r w:rsidR="00EE7EFE">
        <w:rPr>
          <w:sz w:val="28"/>
          <w:szCs w:val="28"/>
        </w:rPr>
        <w:tab/>
      </w:r>
      <w:r w:rsidR="00EE7EFE">
        <w:rPr>
          <w:sz w:val="28"/>
          <w:szCs w:val="28"/>
        </w:rPr>
        <w:tab/>
      </w:r>
      <w:r w:rsidR="00EE7EFE">
        <w:rPr>
          <w:sz w:val="28"/>
          <w:szCs w:val="28"/>
        </w:rPr>
        <w:tab/>
      </w:r>
      <w:r>
        <w:rPr>
          <w:sz w:val="28"/>
          <w:szCs w:val="28"/>
        </w:rPr>
        <w:t xml:space="preserve">-председатель комитета по аграрным вопросам, </w:t>
      </w:r>
    </w:p>
    <w:p w:rsidR="00F55798" w:rsidRDefault="00F55798" w:rsidP="00F55798">
      <w:pPr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ab/>
        <w:t xml:space="preserve"> промышленности, транспорту, связи  и</w:t>
      </w:r>
    </w:p>
    <w:p w:rsidR="00F55798" w:rsidRDefault="00F55798" w:rsidP="009D0EAA">
      <w:pPr>
        <w:ind w:left="720" w:right="-1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ab/>
        <w:t xml:space="preserve"> природопользованию</w:t>
      </w:r>
    </w:p>
    <w:p w:rsidR="00B535F9" w:rsidRDefault="00B535F9" w:rsidP="009D0EAA">
      <w:pPr>
        <w:ind w:left="720" w:right="-185"/>
        <w:jc w:val="both"/>
        <w:rPr>
          <w:sz w:val="28"/>
          <w:szCs w:val="28"/>
        </w:rPr>
      </w:pPr>
    </w:p>
    <w:p w:rsidR="00BC2437" w:rsidRDefault="00BC2437" w:rsidP="00BC2437">
      <w:pPr>
        <w:ind w:firstLine="709"/>
        <w:contextualSpacing/>
        <w:jc w:val="both"/>
        <w:rPr>
          <w:sz w:val="28"/>
          <w:szCs w:val="28"/>
        </w:rPr>
      </w:pPr>
      <w:r w:rsidRPr="00BC2437">
        <w:rPr>
          <w:sz w:val="28"/>
          <w:szCs w:val="28"/>
        </w:rPr>
        <w:t>2. Настоящее Решение подлежит официальному опубликованию в периодическом печатном издании «Информационный бюллетень Выгоничского муниципального района Брянской области», дополнительно размещается на официальном сайте администрации Выгоничского района в сети Интернет по адресу: www.adminwr.ru, и вступает в силу со дня его официального опубликования.</w:t>
      </w:r>
    </w:p>
    <w:p w:rsidR="00BC2437" w:rsidRDefault="00BC2437" w:rsidP="00BC2437">
      <w:pPr>
        <w:ind w:firstLine="709"/>
        <w:contextualSpacing/>
        <w:jc w:val="both"/>
        <w:rPr>
          <w:sz w:val="28"/>
          <w:szCs w:val="28"/>
        </w:rPr>
      </w:pPr>
    </w:p>
    <w:p w:rsidR="00B535F9" w:rsidRDefault="00B535F9" w:rsidP="00BC2437">
      <w:pPr>
        <w:ind w:firstLine="709"/>
        <w:contextualSpacing/>
        <w:jc w:val="both"/>
        <w:rPr>
          <w:sz w:val="28"/>
          <w:szCs w:val="28"/>
        </w:rPr>
      </w:pPr>
    </w:p>
    <w:p w:rsidR="0030315F" w:rsidRDefault="00F55798" w:rsidP="00BC2437">
      <w:pPr>
        <w:ind w:firstLine="708"/>
      </w:pPr>
      <w:r>
        <w:rPr>
          <w:sz w:val="28"/>
          <w:szCs w:val="28"/>
        </w:rPr>
        <w:t xml:space="preserve">Глава Выгоничского района                                           </w:t>
      </w:r>
      <w:r w:rsidR="00EE7EFE">
        <w:rPr>
          <w:sz w:val="28"/>
          <w:szCs w:val="28"/>
        </w:rPr>
        <w:t>С.В.</w:t>
      </w:r>
      <w:r w:rsidR="00BC2437">
        <w:rPr>
          <w:sz w:val="28"/>
          <w:szCs w:val="28"/>
        </w:rPr>
        <w:t xml:space="preserve"> </w:t>
      </w:r>
      <w:r w:rsidR="00EE7EFE">
        <w:rPr>
          <w:sz w:val="28"/>
          <w:szCs w:val="28"/>
        </w:rPr>
        <w:t>Коршунов</w:t>
      </w:r>
    </w:p>
    <w:sectPr w:rsidR="0030315F" w:rsidSect="00EE7EFE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482"/>
    <w:rsid w:val="00055455"/>
    <w:rsid w:val="00126741"/>
    <w:rsid w:val="0030315F"/>
    <w:rsid w:val="00303891"/>
    <w:rsid w:val="003A46EA"/>
    <w:rsid w:val="003C1E9D"/>
    <w:rsid w:val="004056CA"/>
    <w:rsid w:val="004662A6"/>
    <w:rsid w:val="00736043"/>
    <w:rsid w:val="0077485D"/>
    <w:rsid w:val="00830482"/>
    <w:rsid w:val="00912AD8"/>
    <w:rsid w:val="009D0EAA"/>
    <w:rsid w:val="009E537C"/>
    <w:rsid w:val="009F0FB1"/>
    <w:rsid w:val="00A507EC"/>
    <w:rsid w:val="00B1524A"/>
    <w:rsid w:val="00B535F9"/>
    <w:rsid w:val="00BC2437"/>
    <w:rsid w:val="00C36839"/>
    <w:rsid w:val="00C50415"/>
    <w:rsid w:val="00C61000"/>
    <w:rsid w:val="00D2034C"/>
    <w:rsid w:val="00DB02D1"/>
    <w:rsid w:val="00DF053D"/>
    <w:rsid w:val="00E836BF"/>
    <w:rsid w:val="00EE7EFE"/>
    <w:rsid w:val="00F5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557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7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557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3F68-60CA-4B97-BAFC-9C9AC1309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Заяц Нина Анатольевна</dc:creator>
  <cp:keywords/>
  <dc:description/>
  <cp:lastModifiedBy>Лунёва Надежда Михайловна</cp:lastModifiedBy>
  <cp:revision>45</cp:revision>
  <cp:lastPrinted>2024-10-30T13:08:00Z</cp:lastPrinted>
  <dcterms:created xsi:type="dcterms:W3CDTF">2017-10-03T05:18:00Z</dcterms:created>
  <dcterms:modified xsi:type="dcterms:W3CDTF">2024-10-31T07:06:00Z</dcterms:modified>
</cp:coreProperties>
</file>