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6E4821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6E4821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6E4821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CA1EEE"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ВЫГОНИЧСКОГО</w:t>
            </w: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РАЙОНА</w:t>
            </w:r>
          </w:p>
          <w:p w:rsidR="00B66EE8" w:rsidRPr="00661545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6D1647" w:rsidRDefault="00A26CB6" w:rsidP="00A26CB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от </w:t>
      </w:r>
      <w:r w:rsidR="006E4821" w:rsidRPr="006D1647">
        <w:rPr>
          <w:rFonts w:ascii="Times New Roman" w:hAnsi="Times New Roman" w:cs="Times New Roman"/>
          <w:sz w:val="27"/>
          <w:szCs w:val="27"/>
        </w:rPr>
        <w:t>0</w:t>
      </w:r>
      <w:r w:rsidR="002265F4">
        <w:rPr>
          <w:rFonts w:ascii="Times New Roman" w:hAnsi="Times New Roman" w:cs="Times New Roman"/>
          <w:sz w:val="27"/>
          <w:szCs w:val="27"/>
        </w:rPr>
        <w:t>6</w:t>
      </w:r>
      <w:r w:rsidR="006E4821" w:rsidRPr="006D1647">
        <w:rPr>
          <w:rFonts w:ascii="Times New Roman" w:hAnsi="Times New Roman" w:cs="Times New Roman"/>
          <w:sz w:val="27"/>
          <w:szCs w:val="27"/>
        </w:rPr>
        <w:t>.</w:t>
      </w:r>
      <w:r w:rsidR="002265F4">
        <w:rPr>
          <w:rFonts w:ascii="Times New Roman" w:hAnsi="Times New Roman" w:cs="Times New Roman"/>
          <w:sz w:val="27"/>
          <w:szCs w:val="27"/>
        </w:rPr>
        <w:t>0</w:t>
      </w:r>
      <w:r w:rsidR="006E4821" w:rsidRPr="006D1647">
        <w:rPr>
          <w:rFonts w:ascii="Times New Roman" w:hAnsi="Times New Roman" w:cs="Times New Roman"/>
          <w:sz w:val="27"/>
          <w:szCs w:val="27"/>
        </w:rPr>
        <w:t>1.202</w:t>
      </w:r>
      <w:r w:rsidR="002265F4">
        <w:rPr>
          <w:rFonts w:ascii="Times New Roman" w:hAnsi="Times New Roman" w:cs="Times New Roman"/>
          <w:sz w:val="27"/>
          <w:szCs w:val="27"/>
        </w:rPr>
        <w:t>4</w:t>
      </w:r>
      <w:r w:rsidRPr="006D1647">
        <w:rPr>
          <w:rFonts w:ascii="Times New Roman" w:hAnsi="Times New Roman" w:cs="Times New Roman"/>
          <w:sz w:val="27"/>
          <w:szCs w:val="27"/>
        </w:rPr>
        <w:t xml:space="preserve"> №</w:t>
      </w:r>
      <w:r w:rsidR="002265F4">
        <w:rPr>
          <w:rFonts w:ascii="Times New Roman" w:hAnsi="Times New Roman" w:cs="Times New Roman"/>
          <w:sz w:val="27"/>
          <w:szCs w:val="27"/>
        </w:rPr>
        <w:t>23</w:t>
      </w:r>
    </w:p>
    <w:p w:rsidR="00A26CB6" w:rsidRPr="006D1647" w:rsidRDefault="006E3C21" w:rsidP="00A26CB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>п. Выгоничи</w:t>
      </w:r>
    </w:p>
    <w:p w:rsidR="00A26CB6" w:rsidRPr="006D1647" w:rsidRDefault="00A26CB6" w:rsidP="00A26CB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25FEE" w:rsidRDefault="002265F4" w:rsidP="00225FE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 </w:t>
      </w:r>
      <w:r w:rsidRPr="002265F4">
        <w:rPr>
          <w:rFonts w:ascii="Times New Roman" w:hAnsi="Times New Roman" w:cs="Times New Roman"/>
          <w:sz w:val="27"/>
          <w:szCs w:val="27"/>
        </w:rPr>
        <w:t xml:space="preserve">создании </w:t>
      </w:r>
      <w:r w:rsidR="00225FEE" w:rsidRPr="00225FEE">
        <w:rPr>
          <w:rFonts w:ascii="Times New Roman" w:hAnsi="Times New Roman" w:cs="Times New Roman"/>
          <w:sz w:val="27"/>
          <w:szCs w:val="27"/>
        </w:rPr>
        <w:t xml:space="preserve">сборных эвакуационных </w:t>
      </w:r>
    </w:p>
    <w:p w:rsidR="002265F4" w:rsidRDefault="00225FEE" w:rsidP="00225FE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25FEE">
        <w:rPr>
          <w:rFonts w:ascii="Times New Roman" w:hAnsi="Times New Roman" w:cs="Times New Roman"/>
          <w:sz w:val="27"/>
          <w:szCs w:val="27"/>
        </w:rPr>
        <w:t xml:space="preserve">пунктов </w:t>
      </w:r>
      <w:r w:rsidR="002265F4" w:rsidRPr="002265F4">
        <w:rPr>
          <w:rFonts w:ascii="Times New Roman" w:hAnsi="Times New Roman" w:cs="Times New Roman"/>
          <w:sz w:val="27"/>
          <w:szCs w:val="27"/>
        </w:rPr>
        <w:t>на территории</w:t>
      </w:r>
      <w:r w:rsidR="00A26CB6" w:rsidRP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2265F4">
        <w:rPr>
          <w:rFonts w:ascii="Times New Roman" w:hAnsi="Times New Roman" w:cs="Times New Roman"/>
          <w:sz w:val="27"/>
          <w:szCs w:val="27"/>
        </w:rPr>
        <w:t>Выгоничского</w:t>
      </w:r>
    </w:p>
    <w:p w:rsidR="002265F4" w:rsidRDefault="002265F4" w:rsidP="00A26C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района</w:t>
      </w:r>
    </w:p>
    <w:p w:rsidR="00A26CB6" w:rsidRPr="006D1647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A26CB6" w:rsidRPr="006D1647" w:rsidRDefault="00CA1EEE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В </w:t>
      </w:r>
      <w:r w:rsidR="002265F4" w:rsidRPr="002265F4">
        <w:rPr>
          <w:rFonts w:ascii="Times New Roman" w:hAnsi="Times New Roman" w:cs="Times New Roman"/>
          <w:sz w:val="27"/>
          <w:szCs w:val="27"/>
        </w:rPr>
        <w:t xml:space="preserve"> соответствии с Федеральным</w:t>
      </w:r>
      <w:r w:rsidR="002265F4">
        <w:rPr>
          <w:rFonts w:ascii="Times New Roman" w:hAnsi="Times New Roman" w:cs="Times New Roman"/>
          <w:sz w:val="27"/>
          <w:szCs w:val="27"/>
        </w:rPr>
        <w:t xml:space="preserve">и </w:t>
      </w:r>
      <w:r w:rsidR="002265F4" w:rsidRPr="002265F4">
        <w:rPr>
          <w:rFonts w:ascii="Times New Roman" w:hAnsi="Times New Roman" w:cs="Times New Roman"/>
          <w:sz w:val="27"/>
          <w:szCs w:val="27"/>
        </w:rPr>
        <w:t>закон</w:t>
      </w:r>
      <w:r w:rsidR="00702509">
        <w:rPr>
          <w:rFonts w:ascii="Times New Roman" w:hAnsi="Times New Roman" w:cs="Times New Roman"/>
          <w:sz w:val="27"/>
          <w:szCs w:val="27"/>
        </w:rPr>
        <w:t>а</w:t>
      </w:r>
      <w:r w:rsidR="002265F4" w:rsidRPr="002265F4">
        <w:rPr>
          <w:rFonts w:ascii="Times New Roman" w:hAnsi="Times New Roman" w:cs="Times New Roman"/>
          <w:sz w:val="27"/>
          <w:szCs w:val="27"/>
        </w:rPr>
        <w:t>м</w:t>
      </w:r>
      <w:r w:rsidR="002265F4">
        <w:rPr>
          <w:rFonts w:ascii="Times New Roman" w:hAnsi="Times New Roman" w:cs="Times New Roman"/>
          <w:sz w:val="27"/>
          <w:szCs w:val="27"/>
        </w:rPr>
        <w:t>и</w:t>
      </w:r>
      <w:r w:rsidR="002265F4" w:rsidRPr="002265F4">
        <w:rPr>
          <w:rFonts w:ascii="Times New Roman" w:hAnsi="Times New Roman" w:cs="Times New Roman"/>
          <w:sz w:val="27"/>
          <w:szCs w:val="27"/>
        </w:rPr>
        <w:t xml:space="preserve"> от 21 декабря 1994 года №68-ФЗ «О защите населения и территорий от чрезвычайных ситуаций природного и техногенного характера», от 12 февраля 1998 года №28-ФЗ «О гражданской обороне», Постановлением Правительства Российской Федерации от 22.06.2004 года №303 «О порядке эвакуации населения, материальных и культурных ценностей в безопасные районы», в целях выполнения эвакуационных мероприятий на территории </w:t>
      </w:r>
      <w:r w:rsidR="006E3C21" w:rsidRPr="006D1647">
        <w:rPr>
          <w:rFonts w:ascii="Times New Roman" w:hAnsi="Times New Roman" w:cs="Times New Roman"/>
          <w:sz w:val="27"/>
          <w:szCs w:val="27"/>
        </w:rPr>
        <w:t xml:space="preserve">Выгоничского </w:t>
      </w:r>
      <w:r w:rsidRPr="006D1647">
        <w:rPr>
          <w:rFonts w:ascii="Times New Roman" w:hAnsi="Times New Roman" w:cs="Times New Roman"/>
          <w:sz w:val="27"/>
          <w:szCs w:val="27"/>
        </w:rPr>
        <w:t xml:space="preserve">района, </w:t>
      </w:r>
      <w:r w:rsidR="00A26CB6" w:rsidRPr="006D164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6CB6" w:rsidRPr="006D1647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>ПОСТАНОВЛЯ</w:t>
      </w:r>
      <w:r w:rsidR="006E3C21" w:rsidRPr="006D1647">
        <w:rPr>
          <w:rFonts w:ascii="Times New Roman" w:hAnsi="Times New Roman" w:cs="Times New Roman"/>
          <w:sz w:val="27"/>
          <w:szCs w:val="27"/>
        </w:rPr>
        <w:t>ЕТ</w:t>
      </w:r>
      <w:r w:rsidRPr="006D1647">
        <w:rPr>
          <w:rFonts w:ascii="Times New Roman" w:hAnsi="Times New Roman" w:cs="Times New Roman"/>
          <w:sz w:val="27"/>
          <w:szCs w:val="27"/>
        </w:rPr>
        <w:t>:</w:t>
      </w:r>
    </w:p>
    <w:p w:rsidR="00A26CB6" w:rsidRPr="006D1647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02509" w:rsidRPr="00702509" w:rsidRDefault="00A26CB6" w:rsidP="00702509">
      <w:pPr>
        <w:pStyle w:val="Default"/>
        <w:ind w:firstLine="709"/>
        <w:jc w:val="both"/>
        <w:rPr>
          <w:sz w:val="27"/>
          <w:szCs w:val="27"/>
        </w:rPr>
      </w:pPr>
      <w:r w:rsidRPr="00702509">
        <w:rPr>
          <w:sz w:val="27"/>
          <w:szCs w:val="27"/>
        </w:rPr>
        <w:t>1</w:t>
      </w:r>
      <w:r w:rsidR="006E3C21" w:rsidRPr="00702509">
        <w:rPr>
          <w:sz w:val="27"/>
          <w:szCs w:val="27"/>
        </w:rPr>
        <w:t xml:space="preserve">. </w:t>
      </w:r>
      <w:r w:rsidR="00702509" w:rsidRPr="00702509">
        <w:rPr>
          <w:sz w:val="27"/>
          <w:szCs w:val="27"/>
        </w:rPr>
        <w:t>Утвердить Положение о сборн</w:t>
      </w:r>
      <w:r w:rsidR="00225FEE">
        <w:rPr>
          <w:sz w:val="27"/>
          <w:szCs w:val="27"/>
        </w:rPr>
        <w:t>ом</w:t>
      </w:r>
      <w:r w:rsidR="00702509" w:rsidRPr="00702509">
        <w:rPr>
          <w:sz w:val="27"/>
          <w:szCs w:val="27"/>
        </w:rPr>
        <w:t xml:space="preserve"> эвакуационн</w:t>
      </w:r>
      <w:r w:rsidR="00225FEE">
        <w:rPr>
          <w:sz w:val="27"/>
          <w:szCs w:val="27"/>
        </w:rPr>
        <w:t>ом</w:t>
      </w:r>
      <w:r w:rsidR="00702509" w:rsidRPr="00702509">
        <w:rPr>
          <w:sz w:val="27"/>
          <w:szCs w:val="27"/>
        </w:rPr>
        <w:t xml:space="preserve"> пункт</w:t>
      </w:r>
      <w:r w:rsidR="00225FEE">
        <w:rPr>
          <w:sz w:val="27"/>
          <w:szCs w:val="27"/>
        </w:rPr>
        <w:t>е</w:t>
      </w:r>
      <w:r w:rsidR="00702509" w:rsidRPr="00702509">
        <w:rPr>
          <w:sz w:val="27"/>
          <w:szCs w:val="27"/>
        </w:rPr>
        <w:t xml:space="preserve"> на территории Выгоничского района</w:t>
      </w:r>
      <w:r w:rsidR="00702509">
        <w:rPr>
          <w:sz w:val="27"/>
          <w:szCs w:val="27"/>
        </w:rPr>
        <w:t xml:space="preserve"> (П</w:t>
      </w:r>
      <w:r w:rsidR="00702509" w:rsidRPr="00702509">
        <w:rPr>
          <w:sz w:val="27"/>
          <w:szCs w:val="27"/>
        </w:rPr>
        <w:t>риложени</w:t>
      </w:r>
      <w:r w:rsidR="00702509">
        <w:rPr>
          <w:sz w:val="27"/>
          <w:szCs w:val="27"/>
        </w:rPr>
        <w:t>е</w:t>
      </w:r>
      <w:r w:rsidR="00702509" w:rsidRPr="00702509">
        <w:rPr>
          <w:sz w:val="27"/>
          <w:szCs w:val="27"/>
        </w:rPr>
        <w:t xml:space="preserve"> №1</w:t>
      </w:r>
      <w:r w:rsidR="00702509">
        <w:rPr>
          <w:sz w:val="27"/>
          <w:szCs w:val="27"/>
        </w:rPr>
        <w:t>)</w:t>
      </w:r>
      <w:r w:rsidR="00702509" w:rsidRPr="00702509">
        <w:rPr>
          <w:sz w:val="27"/>
          <w:szCs w:val="27"/>
        </w:rPr>
        <w:t xml:space="preserve">. </w:t>
      </w:r>
    </w:p>
    <w:p w:rsidR="00702509" w:rsidRPr="00702509" w:rsidRDefault="00702509" w:rsidP="00702509">
      <w:pPr>
        <w:pStyle w:val="Default"/>
        <w:spacing w:after="2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5D22F8">
        <w:rPr>
          <w:sz w:val="27"/>
          <w:szCs w:val="27"/>
        </w:rPr>
        <w:t>2</w:t>
      </w:r>
      <w:r w:rsidRPr="00702509">
        <w:rPr>
          <w:sz w:val="27"/>
          <w:szCs w:val="27"/>
        </w:rPr>
        <w:t xml:space="preserve">. Утвердить Перечень сборных эвакуационных пунктов на территории </w:t>
      </w:r>
      <w:r w:rsidR="00104862" w:rsidRPr="00104862">
        <w:rPr>
          <w:sz w:val="27"/>
          <w:szCs w:val="27"/>
        </w:rPr>
        <w:t>Выгоничского района (Приложение №</w:t>
      </w:r>
      <w:r w:rsidR="00104862">
        <w:rPr>
          <w:sz w:val="27"/>
          <w:szCs w:val="27"/>
        </w:rPr>
        <w:t>2</w:t>
      </w:r>
      <w:r w:rsidR="00104862" w:rsidRPr="00104862">
        <w:rPr>
          <w:sz w:val="27"/>
          <w:szCs w:val="27"/>
        </w:rPr>
        <w:t>).</w:t>
      </w:r>
      <w:r w:rsidRPr="00702509">
        <w:rPr>
          <w:sz w:val="27"/>
          <w:szCs w:val="27"/>
        </w:rPr>
        <w:t xml:space="preserve"> </w:t>
      </w:r>
    </w:p>
    <w:p w:rsidR="00702509" w:rsidRPr="00702509" w:rsidRDefault="00702509" w:rsidP="00702509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5D22F8">
        <w:rPr>
          <w:sz w:val="27"/>
          <w:szCs w:val="27"/>
        </w:rPr>
        <w:t>3</w:t>
      </w:r>
      <w:r w:rsidRPr="00702509">
        <w:rPr>
          <w:sz w:val="27"/>
          <w:szCs w:val="27"/>
        </w:rPr>
        <w:t>. Рекомендовать руководителям организаций, формирующи</w:t>
      </w:r>
      <w:r w:rsidR="00104862">
        <w:rPr>
          <w:sz w:val="27"/>
          <w:szCs w:val="27"/>
        </w:rPr>
        <w:t>е</w:t>
      </w:r>
      <w:r w:rsidRPr="00702509">
        <w:rPr>
          <w:sz w:val="27"/>
          <w:szCs w:val="27"/>
        </w:rPr>
        <w:t xml:space="preserve"> эвакуационны</w:t>
      </w:r>
      <w:r w:rsidR="00104862">
        <w:rPr>
          <w:sz w:val="27"/>
          <w:szCs w:val="27"/>
        </w:rPr>
        <w:t>е</w:t>
      </w:r>
      <w:r w:rsidRPr="00702509">
        <w:rPr>
          <w:sz w:val="27"/>
          <w:szCs w:val="27"/>
        </w:rPr>
        <w:t xml:space="preserve"> пункт</w:t>
      </w:r>
      <w:r w:rsidR="00104862">
        <w:rPr>
          <w:sz w:val="27"/>
          <w:szCs w:val="27"/>
        </w:rPr>
        <w:t>ы</w:t>
      </w:r>
      <w:r w:rsidRPr="00702509">
        <w:rPr>
          <w:sz w:val="27"/>
          <w:szCs w:val="27"/>
        </w:rPr>
        <w:t xml:space="preserve"> на территории </w:t>
      </w:r>
      <w:r w:rsidR="00104862" w:rsidRPr="00104862">
        <w:rPr>
          <w:sz w:val="27"/>
          <w:szCs w:val="27"/>
        </w:rPr>
        <w:t>Выгоничского района</w:t>
      </w:r>
      <w:r w:rsidRPr="00702509">
        <w:rPr>
          <w:sz w:val="27"/>
          <w:szCs w:val="27"/>
        </w:rPr>
        <w:t xml:space="preserve">: </w:t>
      </w:r>
    </w:p>
    <w:p w:rsidR="00702509" w:rsidRPr="00702509" w:rsidRDefault="00702509" w:rsidP="00702509">
      <w:pPr>
        <w:pStyle w:val="Default"/>
        <w:spacing w:after="2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5D22F8">
        <w:rPr>
          <w:sz w:val="27"/>
          <w:szCs w:val="27"/>
        </w:rPr>
        <w:t>3</w:t>
      </w:r>
      <w:r w:rsidRPr="00702509">
        <w:rPr>
          <w:sz w:val="27"/>
          <w:szCs w:val="27"/>
        </w:rPr>
        <w:t xml:space="preserve">.1. Утвердить приказами составы сборных эвакуационных пунктов. </w:t>
      </w:r>
    </w:p>
    <w:p w:rsidR="00702509" w:rsidRPr="00702509" w:rsidRDefault="00702509" w:rsidP="00702509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5D22F8">
        <w:rPr>
          <w:sz w:val="27"/>
          <w:szCs w:val="27"/>
        </w:rPr>
        <w:t>3</w:t>
      </w:r>
      <w:r w:rsidRPr="00702509">
        <w:rPr>
          <w:sz w:val="27"/>
          <w:szCs w:val="27"/>
        </w:rPr>
        <w:t xml:space="preserve">.2. Разработать и представить для согласования </w:t>
      </w:r>
      <w:r w:rsidR="005D22F8">
        <w:rPr>
          <w:sz w:val="27"/>
          <w:szCs w:val="27"/>
        </w:rPr>
        <w:t>председателю эвакуационной комиссии</w:t>
      </w:r>
      <w:r w:rsidR="00104862">
        <w:rPr>
          <w:sz w:val="27"/>
          <w:szCs w:val="27"/>
        </w:rPr>
        <w:t xml:space="preserve"> Выгоничского района</w:t>
      </w:r>
      <w:r w:rsidRPr="00702509">
        <w:rPr>
          <w:sz w:val="27"/>
          <w:szCs w:val="27"/>
        </w:rPr>
        <w:t xml:space="preserve"> организационные и планирующие документы сборных эвакуационных пунктов</w:t>
      </w:r>
      <w:r w:rsidR="00104862">
        <w:rPr>
          <w:sz w:val="27"/>
          <w:szCs w:val="27"/>
        </w:rPr>
        <w:t xml:space="preserve"> созданных на подведомственной территории</w:t>
      </w:r>
      <w:r w:rsidRPr="00702509">
        <w:rPr>
          <w:sz w:val="27"/>
          <w:szCs w:val="27"/>
        </w:rPr>
        <w:t xml:space="preserve"> в срок до </w:t>
      </w:r>
      <w:r w:rsidR="00104862">
        <w:rPr>
          <w:sz w:val="27"/>
          <w:szCs w:val="27"/>
        </w:rPr>
        <w:t>1 марта 2024</w:t>
      </w:r>
      <w:r w:rsidRPr="00702509">
        <w:rPr>
          <w:sz w:val="27"/>
          <w:szCs w:val="27"/>
        </w:rPr>
        <w:t xml:space="preserve"> года. </w:t>
      </w:r>
    </w:p>
    <w:p w:rsidR="00702509" w:rsidRPr="00702509" w:rsidRDefault="00702509" w:rsidP="00702509">
      <w:pPr>
        <w:pStyle w:val="Default"/>
        <w:spacing w:after="28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5D22F8">
        <w:rPr>
          <w:sz w:val="27"/>
          <w:szCs w:val="27"/>
        </w:rPr>
        <w:t>4</w:t>
      </w:r>
      <w:r w:rsidRPr="00702509">
        <w:rPr>
          <w:sz w:val="27"/>
          <w:szCs w:val="27"/>
        </w:rPr>
        <w:t xml:space="preserve">. </w:t>
      </w:r>
      <w:r w:rsidR="00104862">
        <w:rPr>
          <w:sz w:val="27"/>
          <w:szCs w:val="27"/>
        </w:rPr>
        <w:t>С</w:t>
      </w:r>
      <w:r w:rsidR="00104862" w:rsidRPr="00104862">
        <w:rPr>
          <w:sz w:val="27"/>
          <w:szCs w:val="27"/>
        </w:rPr>
        <w:t>ектор</w:t>
      </w:r>
      <w:r w:rsidR="00104862">
        <w:rPr>
          <w:sz w:val="27"/>
          <w:szCs w:val="27"/>
        </w:rPr>
        <w:t>у</w:t>
      </w:r>
      <w:r w:rsidR="00104862" w:rsidRPr="00104862">
        <w:rPr>
          <w:sz w:val="27"/>
          <w:szCs w:val="27"/>
        </w:rPr>
        <w:t xml:space="preserve"> ГО и защиты от ЧС администрации Выгоничского района </w:t>
      </w:r>
      <w:r w:rsidRPr="00702509">
        <w:rPr>
          <w:sz w:val="27"/>
          <w:szCs w:val="27"/>
        </w:rPr>
        <w:t xml:space="preserve">оказывать практическую и методическую помощь организациям, формирующим и обеспечивающим деятельность. </w:t>
      </w:r>
    </w:p>
    <w:p w:rsidR="00A26CB6" w:rsidRPr="00702509" w:rsidRDefault="00702509" w:rsidP="00104862">
      <w:pPr>
        <w:pStyle w:val="Default"/>
        <w:spacing w:after="28"/>
        <w:jc w:val="both"/>
        <w:rPr>
          <w:color w:val="000000" w:themeColor="text1"/>
          <w:sz w:val="27"/>
          <w:szCs w:val="27"/>
        </w:rPr>
      </w:pPr>
      <w:r>
        <w:rPr>
          <w:sz w:val="27"/>
          <w:szCs w:val="27"/>
        </w:rPr>
        <w:tab/>
      </w:r>
      <w:r w:rsidRPr="00702509">
        <w:rPr>
          <w:sz w:val="27"/>
          <w:szCs w:val="27"/>
        </w:rPr>
        <w:t xml:space="preserve"> </w:t>
      </w:r>
      <w:r w:rsidR="005D22F8">
        <w:rPr>
          <w:sz w:val="27"/>
          <w:szCs w:val="27"/>
        </w:rPr>
        <w:t>5</w:t>
      </w:r>
      <w:r w:rsidR="00A26CB6" w:rsidRPr="00702509">
        <w:rPr>
          <w:color w:val="000000" w:themeColor="text1"/>
          <w:sz w:val="27"/>
          <w:szCs w:val="27"/>
        </w:rPr>
        <w:t xml:space="preserve">. </w:t>
      </w:r>
      <w:r w:rsidR="005E24DE" w:rsidRPr="005E24DE">
        <w:rPr>
          <w:color w:val="000000" w:themeColor="text1"/>
          <w:sz w:val="27"/>
          <w:szCs w:val="27"/>
        </w:rPr>
        <w:t xml:space="preserve">Контроль за исполнением постановления возложить на первого заместителя главы администрации района </w:t>
      </w:r>
      <w:proofErr w:type="gramStart"/>
      <w:r w:rsidR="005E24DE" w:rsidRPr="005E24DE">
        <w:rPr>
          <w:color w:val="000000" w:themeColor="text1"/>
          <w:sz w:val="27"/>
          <w:szCs w:val="27"/>
        </w:rPr>
        <w:t>Юркина</w:t>
      </w:r>
      <w:proofErr w:type="gramEnd"/>
      <w:r w:rsidR="005E24DE" w:rsidRPr="005E24DE">
        <w:rPr>
          <w:color w:val="000000" w:themeColor="text1"/>
          <w:sz w:val="27"/>
          <w:szCs w:val="27"/>
        </w:rPr>
        <w:t xml:space="preserve"> А.Г.</w:t>
      </w:r>
    </w:p>
    <w:p w:rsidR="00A26CB6" w:rsidRPr="006D1647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</w:rPr>
      </w:pPr>
    </w:p>
    <w:p w:rsidR="00A26CB6" w:rsidRPr="006D1647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b/>
          <w:color w:val="000000" w:themeColor="text1"/>
        </w:rPr>
      </w:pPr>
    </w:p>
    <w:p w:rsidR="00A26CB6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>Глава администрации</w:t>
      </w:r>
      <w:r w:rsidR="006E3C21" w:rsidRPr="006D1647">
        <w:rPr>
          <w:rFonts w:ascii="Times New Roman" w:hAnsi="Times New Roman" w:cs="Times New Roman"/>
          <w:sz w:val="27"/>
          <w:szCs w:val="27"/>
        </w:rPr>
        <w:t xml:space="preserve"> р</w:t>
      </w:r>
      <w:r w:rsidRPr="006D1647">
        <w:rPr>
          <w:rFonts w:ascii="Times New Roman" w:hAnsi="Times New Roman" w:cs="Times New Roman"/>
          <w:sz w:val="27"/>
          <w:szCs w:val="27"/>
        </w:rPr>
        <w:t xml:space="preserve">айона                                                          </w:t>
      </w:r>
      <w:r w:rsidR="006D1647">
        <w:rPr>
          <w:rFonts w:ascii="Times New Roman" w:hAnsi="Times New Roman" w:cs="Times New Roman"/>
          <w:sz w:val="27"/>
          <w:szCs w:val="27"/>
        </w:rPr>
        <w:t xml:space="preserve">     </w:t>
      </w:r>
      <w:r w:rsidR="005E24DE">
        <w:rPr>
          <w:rFonts w:ascii="Times New Roman" w:hAnsi="Times New Roman" w:cs="Times New Roman"/>
          <w:sz w:val="27"/>
          <w:szCs w:val="27"/>
        </w:rPr>
        <w:t xml:space="preserve">     </w:t>
      </w:r>
      <w:r w:rsid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6E3C21" w:rsidRPr="006D1647">
        <w:rPr>
          <w:rFonts w:ascii="Times New Roman" w:hAnsi="Times New Roman" w:cs="Times New Roman"/>
          <w:sz w:val="27"/>
          <w:szCs w:val="27"/>
        </w:rPr>
        <w:t>С.Н. Чепиков</w:t>
      </w:r>
    </w:p>
    <w:p w:rsidR="005D22F8" w:rsidRDefault="005D22F8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D22F8" w:rsidRPr="006D1647" w:rsidRDefault="005D22F8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26CB6" w:rsidRPr="006D1647" w:rsidRDefault="00A26CB6" w:rsidP="006D1647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color w:val="000000" w:themeColor="text1"/>
          <w:sz w:val="27"/>
          <w:szCs w:val="27"/>
        </w:rPr>
        <w:lastRenderedPageBreak/>
        <w:t xml:space="preserve">                                                                     </w:t>
      </w:r>
      <w:r w:rsidR="00A16705" w:rsidRPr="006D1647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="006D1647">
        <w:rPr>
          <w:rFonts w:ascii="Times New Roman" w:hAnsi="Times New Roman" w:cs="Times New Roman"/>
          <w:sz w:val="27"/>
          <w:szCs w:val="27"/>
        </w:rPr>
        <w:t xml:space="preserve">     </w:t>
      </w:r>
      <w:r w:rsidRPr="006D164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6CB6" w:rsidRPr="006D1647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к </w:t>
      </w:r>
      <w:r w:rsidR="00A26CB6" w:rsidRPr="006D1647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>Выгоничского</w:t>
      </w:r>
      <w:r w:rsidRPr="006D164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от </w:t>
      </w:r>
      <w:r w:rsidR="006E4821" w:rsidRPr="006D1647">
        <w:rPr>
          <w:rFonts w:ascii="Times New Roman" w:hAnsi="Times New Roman" w:cs="Times New Roman"/>
          <w:sz w:val="24"/>
          <w:szCs w:val="24"/>
        </w:rPr>
        <w:t>0</w:t>
      </w:r>
      <w:r w:rsidR="001B089D">
        <w:rPr>
          <w:rFonts w:ascii="Times New Roman" w:hAnsi="Times New Roman" w:cs="Times New Roman"/>
          <w:sz w:val="24"/>
          <w:szCs w:val="24"/>
        </w:rPr>
        <w:t>6</w:t>
      </w:r>
      <w:r w:rsidR="006E4821" w:rsidRPr="006D1647">
        <w:rPr>
          <w:rFonts w:ascii="Times New Roman" w:hAnsi="Times New Roman" w:cs="Times New Roman"/>
          <w:sz w:val="24"/>
          <w:szCs w:val="24"/>
        </w:rPr>
        <w:t>.</w:t>
      </w:r>
      <w:r w:rsidR="001B089D">
        <w:rPr>
          <w:rFonts w:ascii="Times New Roman" w:hAnsi="Times New Roman" w:cs="Times New Roman"/>
          <w:sz w:val="24"/>
          <w:szCs w:val="24"/>
        </w:rPr>
        <w:t>01</w:t>
      </w:r>
      <w:r w:rsidR="006E4821" w:rsidRPr="006D1647">
        <w:rPr>
          <w:rFonts w:ascii="Times New Roman" w:hAnsi="Times New Roman" w:cs="Times New Roman"/>
          <w:sz w:val="24"/>
          <w:szCs w:val="24"/>
        </w:rPr>
        <w:t>.202</w:t>
      </w:r>
      <w:r w:rsidR="001B089D">
        <w:rPr>
          <w:rFonts w:ascii="Times New Roman" w:hAnsi="Times New Roman" w:cs="Times New Roman"/>
          <w:sz w:val="24"/>
          <w:szCs w:val="24"/>
        </w:rPr>
        <w:t>4</w:t>
      </w:r>
      <w:r w:rsidR="006E4821" w:rsidRPr="006D1647">
        <w:rPr>
          <w:rFonts w:ascii="Times New Roman" w:hAnsi="Times New Roman" w:cs="Times New Roman"/>
          <w:sz w:val="24"/>
          <w:szCs w:val="24"/>
        </w:rPr>
        <w:t xml:space="preserve"> №</w:t>
      </w:r>
      <w:r w:rsidR="001B089D">
        <w:rPr>
          <w:rFonts w:ascii="Times New Roman" w:hAnsi="Times New Roman" w:cs="Times New Roman"/>
          <w:sz w:val="24"/>
          <w:szCs w:val="24"/>
        </w:rPr>
        <w:t>23</w:t>
      </w:r>
    </w:p>
    <w:p w:rsidR="00CC07BE" w:rsidRDefault="00CC07BE" w:rsidP="00A26CB6">
      <w:pPr>
        <w:spacing w:after="0"/>
        <w:rPr>
          <w:sz w:val="27"/>
          <w:szCs w:val="27"/>
        </w:rPr>
      </w:pPr>
    </w:p>
    <w:p w:rsidR="001B089D" w:rsidRPr="005D22F8" w:rsidRDefault="001B089D" w:rsidP="001B0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5D22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ПОЛОЖЕНИЕ </w:t>
      </w:r>
    </w:p>
    <w:p w:rsidR="001B089D" w:rsidRPr="005D22F8" w:rsidRDefault="001B089D" w:rsidP="001B0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5D22F8">
        <w:rPr>
          <w:rFonts w:ascii="Times New Roman" w:hAnsi="Times New Roman" w:cs="Times New Roman"/>
          <w:bCs/>
          <w:color w:val="000000"/>
          <w:sz w:val="27"/>
          <w:szCs w:val="27"/>
        </w:rPr>
        <w:t>о сборном эвакуационном пункте на территории Выгоничского района</w:t>
      </w:r>
    </w:p>
    <w:p w:rsidR="001B089D" w:rsidRDefault="001B089D" w:rsidP="001B0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B089D" w:rsidRDefault="001B089D" w:rsidP="00CC0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5D22F8">
        <w:rPr>
          <w:rFonts w:ascii="Times New Roman" w:hAnsi="Times New Roman" w:cs="Times New Roman"/>
          <w:bCs/>
          <w:color w:val="000000"/>
          <w:sz w:val="27"/>
          <w:szCs w:val="27"/>
        </w:rPr>
        <w:t>1. Общее положение</w:t>
      </w:r>
    </w:p>
    <w:p w:rsidR="00225FEE" w:rsidRPr="005D22F8" w:rsidRDefault="00225FEE" w:rsidP="00CC0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1.1.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Настоящее Положение разработано в соответствии с Федеральными законами от 12.02.1998 года № 28-ФЗ «О гражданской обороне», от 21.12.1994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22.06.2004 года № 303 «О порядке эвакуации населения, материальных и культурных ценностей в безопасные районы» и определяет основные задачи, порядок создания и планирования организации деятельности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сборных эвакуационных пунктов на территории </w:t>
      </w:r>
      <w:r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(далее - СЭП Выгоничского района).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1.2. Организация создания сборных эвакуационных пунктов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регламентируется постановлением администрации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1.3. СЭП предназначены для сбора и регистрации эвакуируемого населения и организационной отправки в безопасные районы.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1.4. СЭП осуществляют свою деятельность на территории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</w:t>
      </w:r>
      <w:proofErr w:type="gramStart"/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района</w:t>
      </w:r>
      <w:proofErr w:type="gramEnd"/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и организует работу во взаимодействии с эвакуационной комиссией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приемными эвакуационными пунктами безопасных районов, обеспечивающими эвакуацию населения, материальных и культурных ценностей.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1.5. Количество создаваемых СЭП и их места развертывания определяются с учетом численности рассредоточиваемого и эвакуируемого населения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количества маршрутов вывоза и вывода населения, мест расположения пунктов (станций) посадки граждан на транспорт.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Численность личного состава СЭП зависит от численности населения, эвакуируемого через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данный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СЭП. Каждому СЭП присваивается порядковый номер.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К СЭП заблаговременно приписываются организации независимо от форм собственности и ведомственной принадлежности, осуществляющие свою деятельность на территории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(далее - организации).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1.6. СЭП развертываются в школах, домах культуры, расположенных вблизи организаций, подъездных путей, железнодорожных станций, площадок для посадки граждан на транспорт.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Здания, предназначенные для развертывания СЭП, должны отвечать следующим требованиям: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1.6.1. К зданиям должны быть удобные подходы и подъезды.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1.6.2. В непосредственной близости должна быть оборудована площадка, на которой можно поместить автомобильную колонну (далее - автоколонна) для посадки эвакуируемого населения (далее -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).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1.6.3. В радиусе 500 метров должны быть расположены подвальные помещения, здания, сооружения, пригодные для укрытия населения, или простейшие укрытия.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1.6.4. Внутри здания должны быть предусмотрены помещения или выделены места для размещения начальника и заместителя начальника СЭП, секретаря СЭП, стола справок, поста охраны общественного порядка, комнаты матери и ребенка, медицинского пункта, зала ожидания, зала регистрации и учета населения. Указанные помещения оснащаются имуществом исходя из решаемых задач.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1.6.5. В здании должна быть телефонная связь, а в период проведения эвакуации должна быть предусмотрена прямая связь с эвакуационной комиссией </w:t>
      </w:r>
      <w:r w:rsidR="00CC07BE" w:rsidRPr="00CC07BE">
        <w:rPr>
          <w:sz w:val="27"/>
          <w:szCs w:val="27"/>
        </w:rPr>
        <w:t>Выгоничского района</w:t>
      </w:r>
      <w:r w:rsidRPr="001B089D">
        <w:rPr>
          <w:sz w:val="27"/>
          <w:szCs w:val="27"/>
        </w:rPr>
        <w:t>,</w:t>
      </w:r>
      <w:r w:rsidR="004A0AEE" w:rsidRPr="001B089D">
        <w:rPr>
          <w:sz w:val="27"/>
          <w:szCs w:val="27"/>
        </w:rPr>
        <w:t xml:space="preserve"> </w:t>
      </w:r>
      <w:r w:rsidRPr="001B089D">
        <w:rPr>
          <w:sz w:val="27"/>
          <w:szCs w:val="27"/>
        </w:rPr>
        <w:t xml:space="preserve">с администрациями железнодорожных станций, организаций, выделяющих транспортные средства.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1.6.6. На входе в здание СЭП должна быть вывеска белого цвета с красной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каѐмкой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форматом А3 (буквы черного цвета, с указанием номера и адреса СЭП, на дверях помещений должны быть таблички белого цвета форматом А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4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(кегль шрифта текста 60-72 пункта, буквы прописные, черного цвета) с указанием предназначения помещения.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1.7. Транспорт, предназначенный для перевозки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заблаговременно приписывается к СЭП.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Эваконаселение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вывозимое транспортом, после его учета по распоряжению начальника СЭП, организованным порядком прибывает с пунктов сбора организаций на СЭП, где производится его посадка на транспорт и отправка в составе колонн в безопасные районы. </w:t>
      </w:r>
    </w:p>
    <w:p w:rsidR="00CC07BE" w:rsidRDefault="00CC07BE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1B089D" w:rsidRDefault="001B089D" w:rsidP="00CC0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225FEE">
        <w:rPr>
          <w:rFonts w:ascii="Times New Roman" w:hAnsi="Times New Roman" w:cs="Times New Roman"/>
          <w:bCs/>
          <w:color w:val="000000"/>
          <w:sz w:val="27"/>
          <w:szCs w:val="27"/>
        </w:rPr>
        <w:t>2. Задачи СЭП</w:t>
      </w:r>
    </w:p>
    <w:p w:rsidR="00225FEE" w:rsidRPr="00225FEE" w:rsidRDefault="00225FEE" w:rsidP="00CC0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2.1. Организация и ведение учета, регистрация прибытия и отправки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через СЭП всеми видами транспорта, учета остающегося населения в организациях.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2.2. Осуществление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контроля за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своевременной подачей транспортных средств, проведение комплектования колонн.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2.3. Поддержание связи с эвакуационной комиссией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организациями, приписанными к СЭП, </w:t>
      </w:r>
      <w:r w:rsidR="00CC07BE">
        <w:rPr>
          <w:rFonts w:ascii="Times New Roman" w:hAnsi="Times New Roman" w:cs="Times New Roman"/>
          <w:color w:val="000000"/>
          <w:sz w:val="27"/>
          <w:szCs w:val="27"/>
        </w:rPr>
        <w:t>нештатными формированиями гражданской обороны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="00CC07BE">
        <w:rPr>
          <w:rFonts w:ascii="Times New Roman" w:hAnsi="Times New Roman" w:cs="Times New Roman"/>
          <w:color w:val="000000"/>
          <w:sz w:val="27"/>
          <w:szCs w:val="27"/>
        </w:rPr>
        <w:t xml:space="preserve"> (далее – НФГО)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транспортными органами, информирование их о времени прибытия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 и времени отправления его в безопасный район.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2.4. Оказание необходимой медицинской помощи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эваконаселению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во время нахождения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2.5. Обеспечение соблюдения населением общественного порядка.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2.6. Укрытие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укрытия по сигналам ГО.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2.7. Своевременное представление (через каждые 2 часа) в эвакуационную комиссию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донесений с нарастающим итогом о ходе эвакуации населения по видам транспорта. </w:t>
      </w:r>
    </w:p>
    <w:p w:rsidR="00225FEE" w:rsidRDefault="00225FEE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225FEE" w:rsidRDefault="00225FEE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225FEE" w:rsidRDefault="00225FEE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1B089D" w:rsidRPr="00225FEE" w:rsidRDefault="001B089D" w:rsidP="00225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225FEE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>3. Структура СЭП</w:t>
      </w:r>
    </w:p>
    <w:p w:rsidR="00225FEE" w:rsidRPr="00225FEE" w:rsidRDefault="00225FEE" w:rsidP="00CC07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3.1. Начальником и заместителем начальника СЭП назначаются специалисты из руководящего состава организаций, на которых возложено формирование и развертывание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3.2. СЭП комплектуется и обеспечивается за счет сил и средств: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организаций, формирующих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595AEF">
        <w:rPr>
          <w:rFonts w:ascii="Times New Roman" w:hAnsi="Times New Roman" w:cs="Times New Roman"/>
          <w:color w:val="000000"/>
          <w:sz w:val="27"/>
          <w:szCs w:val="27"/>
        </w:rPr>
        <w:t>НФГО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медицинской службы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C07BE" w:rsidRPr="00CC07BE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(организаций, входящих в состав службы и (или) обеспечивающих деятельность СЭП);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 xml:space="preserve">НФГО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службы охраны общественного порядка </w:t>
      </w:r>
      <w:r w:rsidR="0090489D" w:rsidRPr="0090489D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(организаций, входящих в состав службы и (или) обеспечивающих деятельность СЭП);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НФГО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службы торговли, питания </w:t>
      </w:r>
      <w:r w:rsidR="0090489D" w:rsidRPr="0090489D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(организаций, входящих в состав службы и (или) обеспечивающих деятельность СЭП).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Организация, на базе которой разворачивается СЭП, выделяет в состав СЭП заместителя начальника СЭП и технический персонал в группу обеспечения (дежурный, комната матери и ребенка, группа охраны общественного порядка, стол справок).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3.3. Администрация СЭП имеет следующую структуру: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3.3.1. Группа управления: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заместитель начальника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секретарь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3.3.2. Группа оповещения и связи: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группы;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операторы связи и посыльные –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(и более по необходимости) человека.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3.3.3. Группа регистрации и учета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</w:p>
    <w:p w:rsidR="00904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начальник группы; </w:t>
      </w:r>
    </w:p>
    <w:p w:rsidR="001B089D" w:rsidRPr="001B089D" w:rsidRDefault="0090489D" w:rsidP="001B089D">
      <w:pPr>
        <w:pStyle w:val="Defaul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1B089D" w:rsidRPr="001B089D">
        <w:rPr>
          <w:sz w:val="27"/>
          <w:szCs w:val="27"/>
        </w:rPr>
        <w:t xml:space="preserve">регистраторы-учетчики - </w:t>
      </w:r>
      <w:r>
        <w:rPr>
          <w:sz w:val="27"/>
          <w:szCs w:val="27"/>
        </w:rPr>
        <w:t>1</w:t>
      </w:r>
      <w:r w:rsidR="001B089D" w:rsidRPr="001B089D">
        <w:rPr>
          <w:sz w:val="27"/>
          <w:szCs w:val="27"/>
        </w:rPr>
        <w:t xml:space="preserve"> - </w:t>
      </w:r>
      <w:r>
        <w:rPr>
          <w:sz w:val="27"/>
          <w:szCs w:val="27"/>
        </w:rPr>
        <w:t>2</w:t>
      </w:r>
      <w:r w:rsidR="001B089D" w:rsidRPr="001B089D">
        <w:rPr>
          <w:sz w:val="27"/>
          <w:szCs w:val="27"/>
        </w:rPr>
        <w:t xml:space="preserve"> (и более по необходимости) человека;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3.3.4. Группа формирования и отправки колонн: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группы;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формирователи 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(и более по необходимости) человек.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3.3.5. Группа обеспечения: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дежурный;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пост охраны общественного порядка 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человек;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медицинский пункт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1-2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человека;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комната матери и ребенка - 1 - 2 человека;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стол справок -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 xml:space="preserve"> человек.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3.4. В период проведения рассредоточения и эвакуации населения представители организаций, приписанных к СЭП, представляют в СЭП уточненные списки рабочих, служащих и членов их семей, подлежащих рассредоточению и эвакуации. </w:t>
      </w:r>
    </w:p>
    <w:p w:rsid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3.5. В зависимости от количества эвакуируемых граждан, места расположения СЭП, особенностей деятельности учреждений, на базе которых развертывается эвакуационный орган, допускаются изменения в части структуры и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численности администрации СЭП по согласованию </w:t>
      </w:r>
      <w:r w:rsidR="0090489D">
        <w:rPr>
          <w:rFonts w:ascii="Times New Roman" w:hAnsi="Times New Roman" w:cs="Times New Roman"/>
          <w:color w:val="000000"/>
          <w:sz w:val="27"/>
          <w:szCs w:val="27"/>
        </w:rPr>
        <w:t xml:space="preserve">с сектором ГО и защиты от администрации </w:t>
      </w:r>
      <w:r w:rsidR="0090489D" w:rsidRPr="0090489D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225FEE" w:rsidRPr="001B089D" w:rsidRDefault="00225FEE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225FEE" w:rsidRDefault="001B089D" w:rsidP="00E61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225FEE">
        <w:rPr>
          <w:rFonts w:ascii="Times New Roman" w:hAnsi="Times New Roman" w:cs="Times New Roman"/>
          <w:bCs/>
          <w:color w:val="000000"/>
          <w:sz w:val="27"/>
          <w:szCs w:val="27"/>
        </w:rPr>
        <w:t>4. Документация СЭП</w:t>
      </w:r>
    </w:p>
    <w:p w:rsidR="00225FEE" w:rsidRPr="001B089D" w:rsidRDefault="00225FEE" w:rsidP="00E61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4.1. План приведения в готовность СЭП согласовывается с председателем эвакуационной комиссии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 и утверждается руководителем организации, формирующей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4.1.1. План должен включать в себя: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ыписка из Плана эвакуации и рассредоточения населения, материальных и культурных ценностей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(перечни организаций, эвакуируемых через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данный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СЭП, и транспорта, закрепленного за данным СЭП);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хема организации СЭП, утвержденная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ш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татно-должностной список личного состава СЭП, утвержденный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оложение о СЭП, утвержденное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ф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ункциональные обязанности начальника СЭП, утвержденные председателем эвакуационной комиссии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ф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ункциональные обязанности личного состава СЭП, утвержденные начальником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к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алендарный план основных мероприятий СЭП, утвержденный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хема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абель оснащения СЭП, утвержденный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едомость закрепления имущества, оборудования за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г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рафик вывода и вывоза эвакуируемого населения с СЭП, утвержденный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асчет на обеспечение транспортом СЭП, утвержденный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асчет укрытия населения и администрации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4.2. План приведения в готовность медицинского пункта на СЭП согласовывается с председателем эвакуационной комиссии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и утверждается с руководителем организации, формирующей медицинский пункт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4.2.1. План должен включать в себя: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риказ о создании медицинского пункта;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хема организации медицинского пункта;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ш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татно-должностной список медицинского пункта;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</w:t>
      </w:r>
      <w:r w:rsidR="00E612C6">
        <w:rPr>
          <w:sz w:val="27"/>
          <w:szCs w:val="27"/>
        </w:rPr>
        <w:t>т</w:t>
      </w:r>
      <w:r w:rsidRPr="001B089D">
        <w:rPr>
          <w:sz w:val="27"/>
          <w:szCs w:val="27"/>
        </w:rPr>
        <w:t xml:space="preserve">абель оснащения медицинского пункта; Положение медицинского пункта;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к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алендарный план основных мероприятий приведения в готовность медицинского пункта;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хема оповещения медицинского пункта.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.3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Документы групп.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.1. Документы начальника СЭП: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постановление администрации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«О создании сборн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ых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эвакуационн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ых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пункт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ов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территории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(копия);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перечень СЭП на территории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адресами и номерами телефонов;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- перечень ПЭП на территории безопасных районов с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 xml:space="preserve"> адресами и номерами телефонов.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.2. Документы заместителя начальника СЭП: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копия плана приведения в готовность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копия постановления администрации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«О создании сборн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ых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эвакуационн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ых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пункт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ов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территории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="00225FEE"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(копия);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перечень СЭП на территории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 адресами и номерами телефонов;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перечень ПЭП на территории безопасных районов с адресами и номерами телефонов.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.3. Документы секретаря СЭП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постановление администрации </w:t>
      </w:r>
      <w:r w:rsidR="00E612C6" w:rsidRPr="00E612C6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="00497C08" w:rsidRPr="00497C08">
        <w:rPr>
          <w:rFonts w:ascii="Times New Roman" w:hAnsi="Times New Roman" w:cs="Times New Roman"/>
          <w:color w:val="000000"/>
          <w:sz w:val="27"/>
          <w:szCs w:val="27"/>
        </w:rPr>
        <w:t xml:space="preserve">«О создании сборных эвакуационных пунктов на территории Выгоничского района»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(копия);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функциональные обязанности секретаря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календарный план основных мероприятий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организации связи и управления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список организаций, приписанных к СЭП, с указанием условного номера, численности работающего персонала и членов их семей;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график вывода и вывоза эвакуируемого населения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учета распоряжений и донесений;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сигналы оповещения ГО и действия по ним;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укрытия администрации СЭП 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по сигналу «Воздушная тревога».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.4. Документы группы оповещения и связи (копии):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план-схема размещения администрации СЭП в здании (план здания); </w:t>
      </w:r>
      <w:r w:rsidR="004A0AEE" w:rsidRPr="001B089D">
        <w:rPr>
          <w:sz w:val="27"/>
          <w:szCs w:val="27"/>
        </w:rPr>
        <w:t xml:space="preserve"> </w:t>
      </w:r>
      <w:r w:rsidRPr="001B089D">
        <w:rPr>
          <w:sz w:val="27"/>
          <w:szCs w:val="27"/>
        </w:rPr>
        <w:t xml:space="preserve">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 с контактными телефонами и адресами;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функциональные обязанности группы оповещения и связи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расчет обеспечения СЭП средствами связи;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календарный план основных мероприятий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сигналы оповещения ГО и действия по ним;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.5. Документы группы регистрации и учета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функциональные обязанности группы регистрации и учета;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календарный план основных мероприятий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организации связи и управления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список организаций, приписанных к СЭП, с указанием условного номера, численности работающего персонала и членов их семей, пункта размещения в безопасном районе, адресов, номеров телефонов, ФИО руководителей;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график вывода и вывоза эвакуируемого населения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учета и регистрации населения, эвакуируемого в составе организаций;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учета и регистрации населения, эвакуируемого не в составе организаций;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учета выдачи сопроводительной ведомости;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списки работников организаций и членов их семей, подлежащих рассредоточению и эвакуации через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данный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СЭП (по прибытии на СЭП представителя организации);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корешки эвакуационных удостоверений работников организаций и членов их семей, подлежащих эвакуации и рассредоточению через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данный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СЭП (по прибытии на СЭП представителя организации).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.6. Документы группы формирования и отправки колонн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список личного состава группы формирования и отправки колонн;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календарный план основных мероприятий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организации связи и управления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список организаций, приписанных к СЭП, с указанием условного номера, численности работающего персонала и членов их семей, пункта размещения в безопасном районе;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график вывода и вывоза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сведения о колоннах, приписанных к СЭП, с указанием номеров колонн, начальников колонн;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расчет по транспортному обеспечению;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учета прибытия транспорта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учета отправки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схемы маршрутов эвакуации, их номера и наименование;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.7. Документы дежурного СЭП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список личного состава группы обеспечения;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lastRenderedPageBreak/>
        <w:t xml:space="preserve">- функциональные обязанности коменданта СЭП; список организаций, приписанных к СЭП, с указанием условного номера, численности работающего персонала и членов их семей, пункта размещения в безопасном районе;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график вывода и вывоза эвакуируемого населения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расчет обеспечения СЭП имуществом, оборудованием, средствами связи;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- ведомость закрепления имущества, оборудования, сре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дств св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язи.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.8. Документы стола справок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организации связи и управления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список организаций, приписанных к СЭП, с указанием условного номера, численности работающего персонала и членов их семей, пункта размещения в безопасном районе;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график вывода и вывоза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- перечень СЭП на территории МО «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Костомукшский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городской округ» с адресами и номерами телефонов;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телефонные справочники.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.9. Документы поста охраны общественного порядка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функциональные обязанности поста охраны общественного порядка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- схема организ</w:t>
      </w:r>
      <w:r w:rsidR="00497C08">
        <w:rPr>
          <w:rFonts w:ascii="Times New Roman" w:hAnsi="Times New Roman" w:cs="Times New Roman"/>
          <w:color w:val="000000"/>
          <w:sz w:val="27"/>
          <w:szCs w:val="27"/>
        </w:rPr>
        <w:t>ации связи и управления на СЭП.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.10. Документы медицинского пункта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 приведения в готовность медицинского пункта;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функциональные обязанности медицинского пункта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схема организации связи и управления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регистрации пострадавшего населения, обратившегося за медицинской помощью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перечень лечебных учреждений на территории </w:t>
      </w:r>
      <w:r w:rsidR="00497C08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>.1</w:t>
      </w:r>
      <w:r w:rsidR="00E612C6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Документы комнаты матери и ребенка (копии):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план-схема размещения администрации СЭП в здании (план здания);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приказ о создании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положение о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штатно-должностной список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функциональные обязанности комнаты матери и ребенка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список организаций, приписанных к СЭП, с указанием условного номера, численности работающего персонала и членов их семей, пункта размещения в безопасном районе, адресов, номеров телефонов, ФИО руководителей;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табель оснащения комнаты матери и ребенка, утвержденный руководителем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журнал регистрации родителей с детьми на СЭП. </w:t>
      </w:r>
    </w:p>
    <w:p w:rsidR="002B4B70" w:rsidRDefault="002B4B70" w:rsidP="001B089D">
      <w:pPr>
        <w:pStyle w:val="Default"/>
        <w:ind w:firstLine="709"/>
        <w:jc w:val="both"/>
        <w:rPr>
          <w:b/>
          <w:bCs/>
          <w:sz w:val="27"/>
          <w:szCs w:val="27"/>
        </w:rPr>
      </w:pPr>
    </w:p>
    <w:p w:rsidR="002B4B70" w:rsidRPr="00497C08" w:rsidRDefault="001B089D" w:rsidP="00497C08">
      <w:pPr>
        <w:pStyle w:val="Default"/>
        <w:jc w:val="center"/>
        <w:rPr>
          <w:bCs/>
          <w:sz w:val="27"/>
          <w:szCs w:val="27"/>
        </w:rPr>
      </w:pPr>
      <w:r w:rsidRPr="00497C08">
        <w:rPr>
          <w:bCs/>
          <w:sz w:val="27"/>
          <w:szCs w:val="27"/>
        </w:rPr>
        <w:t>5. Функциональные обязанности личного состава СЭП</w:t>
      </w:r>
    </w:p>
    <w:p w:rsidR="00497C08" w:rsidRPr="00497C08" w:rsidRDefault="00497C08" w:rsidP="00497C08">
      <w:pPr>
        <w:pStyle w:val="Default"/>
        <w:jc w:val="center"/>
        <w:rPr>
          <w:bCs/>
          <w:sz w:val="27"/>
          <w:szCs w:val="27"/>
        </w:rPr>
      </w:pPr>
    </w:p>
    <w:p w:rsidR="002B4B70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Функциональные обязанности начальника СЭП утверждаются председателем эвакуационной комиссии </w:t>
      </w:r>
      <w:r w:rsidR="002B4B70" w:rsidRPr="002B4B70">
        <w:rPr>
          <w:sz w:val="27"/>
          <w:szCs w:val="27"/>
        </w:rPr>
        <w:t>Выгоничского района</w:t>
      </w:r>
      <w:r w:rsidR="002B4B70">
        <w:rPr>
          <w:sz w:val="27"/>
          <w:szCs w:val="27"/>
        </w:rPr>
        <w:t>.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Функциональные обязанности личного состава СЭП утверждаются начальником данного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5.1. Начальник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СЭП подчиняется председателю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Он является начальником всего личного состава СЭП. Начальник СЭП отвечает за подготовку личного состава СЭП к выполнению задач по предназначению.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СЭП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5.1.1.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участвовать в разработке плана приведения в готовность СЭП, плана специальной подготовки личного состава СЭП, функциональных обязанностей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участвовать в разработке и ежегодной корректировке организационных и планирующих документов в группах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подбирать и комплектовать личным составом группы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определять и уточнять задачи групп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проводить плановое обучение личного состава СЭП и практические тренировки по развертыванию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привлекать личный состав СЭП к участию в тренировках и учениях по гражданской обороне на территории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 целью проверки реальности разрабатываемых планов и расчетов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комплектовать необходимым материальным имуществом.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5.1.2.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оповещение и сбор руководящего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уточнять обстановку, проверять готовность к работе личного состава и определять задачи личному составу администрации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работу по регистрации и учету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формированию и отправке эвакуационных колонн в безопасные районы;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совместно с начальниками групп уточнять и корректировать документы по организационным и планируемым вопросам;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уточнять категорию и численность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и организаций, приписанных к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приведение СЭП в полную готовность;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работу групп СЭП по календарному плану основных мероприятий;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руководить и контролировать работу личного состава СЭП по регистрации, учету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формированию и отправке колонн в безопасные районы;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согласно графику докладов (через каждые 2 часа с момента получения распоряжения на проведение эвакуации населения) докладывать в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о ходе регистрации, учета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формирования и отправки колонн в безопасные районы;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завершении учета и отправки всего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приписанного к СЭП, и представления донесения в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о количестве учтенного и направленного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личный состав СЭП по распоряжению председателя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сворачивает свою деятельность, а личный состав СЭП убывает в распоряжение руководителей своих организаций.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5.2. Заместитель начальника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Заместитель начальника СЭП подчиняется начальнику СЭП и обеспечивает руководство деятельностью всего личного состава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Заместитель начальника СЭП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5.2.1.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 отсутствии начальника СЭП выполнять его функциональные обязанности;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участвовать в разработке и ежегодной корректировке организационных и планирующих документов СЭП; </w:t>
      </w:r>
    </w:p>
    <w:p w:rsidR="002B4B70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организовать взаимодействие со спасательными службами и организациями, поставляющими транспорт на СЭП, в целях уточнения расчетов и маршрутов эвакуации;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проводить плановое обучение личного состава СЭП и практические тренировки по развертыванию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5.2.2. С получением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участвовать в уточнении и корректировке документов по организационным вопросам и вопросам планирования эвакуационных мероприятий, расчетов и информационно-справочных данных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через представителей организаций, входящих в состав СЭП, доводить распоряжение председателя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 эвакуацию населения до руководителей организаций, приписанных к СЭП, с указанием вида транспорта, времени его отправки, количества мест на транспорте, выделяемом для организаций, времени прибытия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пункты посадки;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 объявлении сигнала «Воздушная тревога» организовать укрытие личного состава СЭП 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находящегося на СЭП, в подвальных помещениях, зданиях, сооружениях, пригодных для укрытия населения и расположенных в установленном радиусе от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5.3. Секретарь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Секретарь СЭП подчиняется начальнику СЭП и его заместителю, работает под их руководством.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Секретарь СЭП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5.3.1.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участвовать в разработке и ежегодной корректировке организационных и планирующих документов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разрабатывать и готовить к работе журнал учета распоряжений и донесений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хранить организационные и планирующие документы СЭП в папках по группам и выдавать их должностным лицам СЭП для корректировки;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доводить до начальников групп распоряжения начальника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5.3.2.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выдать личному составу СЭП организационные и планирующие документы;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принимать распоряжения и донесения из различных инстанций, регистрировать их в журнале учета распоряжений и донесений и доводить их до начальника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доводить распоряжения начальника СЭП до начальников групп и до исполнителей;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контролировать выполнение всеми членами СЭП календарного плана выполнения основных мероприятий;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взаимодействие с организациями и вести учет населения, эвакуированного непосредственно с мест сбора в организациях;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совместно с начальником и заместителем начальника СЭП готовить текстовую часть донесений в адрес председателя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о ходе регистрации и учета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формирования и отправки колонн.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5.4. Группа оповещения и связи.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группы подчиняется начальнику СЭП и его заместителю, работает под их руководством. Отвечает за оповещение личного состава СЭП, за организацию связи и управления в ходе работы СЭП, за своевременный прием распоряжений от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и передачу их руководителям организаций, приписанных к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Личный состав группы оповещения и связи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5.4.1.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укомплектовать группу необходимым для работы материальным имуществом;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готовить и ежегодно уточнять схему оповещения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готовить и ежегодно уточнять схему организации связи и управления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эвакомероприятиями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готовить и ежегодно уточнять схему оповещения и связи с организациями;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определять способы своевременного приема распоряжений от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и доведения принятых распоряжений до исполнителей.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5.4.2.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приводить в готовность все средства оповещения и связи на СЭП; </w:t>
      </w:r>
    </w:p>
    <w:p w:rsidR="002B4B70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уточнять схему оповещения и связи личного состава СЭП;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по телефону и посыльными производить оповещение и сбор личного состава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уточнять схему организации управления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эвакомероприятиями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уточнять схему оповещения и связи с организациями;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телефону или посыльными передавать распоряжения начальника СЭП исполнителям;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оповещать руководителей организаций, приписанных к СЭП, о проведении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эвакомероприятий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и времени прибытия эвакуируемых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вести журнал оповещения организаций о прибытии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поддерживать постоянную связь с эвакуационной комиссией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с руководителями организаций, с пунктами посадки на транспорт;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через каждые 2 часа с момента получения распоряжения на проведение эвакуации населения по распоряжению начальника СЭП представлять по телефону донесения в адрес председателя эвакуационной комиссии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5.5. Группа учета и регистрации населения.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группы подчиняется начальнику СЭП и его заместителю, работает под их руководством. Отвечает за учет и регистрацию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Личный состав группы учета и регистрации населения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5.5.1.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укомплектовать группу необходимым для работы материальным имуществом;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разработать необходимую документацию по учету и регистрации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согласно выписке из плана эвакуации;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изучение функциональных обязанностей;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отрабатывать практические действия личного состава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5.5.2.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встречу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распределить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эваконаселение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согласно отработанной схеме размещения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совместно с представителями организаций осуществлять учет и регистрацию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эваконаселениячерез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данный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сверку списков с наличием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прибывающегоэваконаселения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1) на трех экземплярах списка эвакуируемых делать пометку о прибытии эвакуируемых и заверить печатью, поставить дату, время и подпись, что является основанием для дальнейшей отправки к местам размещения в безопасном районе;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2) первый экземпляр списков оставить на СЭП, а второй и третий, заверенные, передать представителю организации;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заполнить сопроводительную ведомость, записать номер сопроводительной ведомости в журнал учета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прибывшего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подписать у начальника группы сопроводительную ведомость и вместе со списком эвакуируемых передать ее начальнику группы формирования и отправки колонн;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завершении отправки эвакуируемых принять сопроводительную ведомость со списком эвакуируемых организации из группы формирования и отправки колонн с отметкой о времени их убытия и занести сведения из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сопроводительной ведомости по отправке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соответствующие графы журналов учета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прибывшего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каждые 2 часа докладывать начальнику СЭП о результатах регистрации и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учета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рассредоточиваемых и эвакуируемых по организациям и в целом за весь СЭП, а также по видам транспорта для представления донесений в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после завершения отправки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через СЭП все документы передать секретарю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5.6. Группа формирования и отправки колонн.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группы подчиняется начальнику СЭП и его заместителю, работает под их руководством. Отвечает за формирование и отправку колонн. Личный состав группы комплектования и отправки колонн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5.6.1. В режиме повседневной деятельности: </w:t>
      </w:r>
    </w:p>
    <w:p w:rsidR="002B4B70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укомплектовать группу необходимым для работы материальным имуществом;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разработать необходимую документацию по учету и формированию колонн согласно выписке из плана эвакуации;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отрабатывать практические действия личного состава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5.6.2.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работу в тесном взаимодействии с группой учета и регистрации населения и представителями организаций, приписанных к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уточнить график вывоза и вывода эвакуируемого населения по организациям, приписанным к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уточнить через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количество выделяемого транспорта, номера и начальников колонн, время прибытия транспорта на пункты (станции) посадки;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уточнить пункты посадки на транспорт, кратчайшие и менее загруженные пути следования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мест сбора до пунктов посадки;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получить у начальника группы экземпляр списка эвакуируемых организаций с сопроводительной ведомостью;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проводить инструктаж начальников колонн 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перед отправкой в безопасный район;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комплектование колонн совместно с представителями организаций, приписанных к СЭП, производить посадку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транспорт;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проставить отметку о времени отправки автоколонны в сопроводительной ведомости и вместе со списком эвакуируемых организаций возвратить в группы учета и регистрации населения, доложить начальнику группы сведения для заполнения журнала учета отправки эвакуируемых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все сведения об отправке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безопасный район представить в группу учета для дальнейшего доклада в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5.7. Подразделения обеспечения. </w:t>
      </w:r>
    </w:p>
    <w:p w:rsidR="002B4B70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5.7.1. Дежурный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Дежурный СЭП подчиняется начальнику СЭП и его заместителю, работает под их руководством. Обеспечивает СЭП материально-техническим имуществом.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Дежурный СЭП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5.7.1.1.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помещения, выделяемые для работы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потребность в имуществе, необходимом для обеспечения работы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порядок получения имущества и его размещения в период развертывания;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схему обеспечения охраны общественного порядка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изучить и четко представлять задачи, возлагаемые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5.7.1.2.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обеспечить расстановку указателей на территории СЭП для обозначения мест сбора колонн, групп СЭП, медпункта, комнаты матери и ребенка, связи, туалетов, маршрутов движения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к местам укрытия и т.д.;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проверить наличие инструкций у должностных лиц;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проверить знание сигналов ГО и действия личного состава СЭП по ним;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подготовить помещения для работы СЭП, обеспечить мебелью, канцелярскими принадлежностями, указателями, нарукавными повязками, схемами, освещением, связью;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совместно с начальником групп связи проверить условия доведения сигналов ГО до всего личного состава СЭП 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находящегося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следить за внутренним порядком на СЭП, а также за охраной имущества и помещений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работу медицинского пункта, буфета, комнаты матери и ребенка. </w:t>
      </w:r>
    </w:p>
    <w:p w:rsidR="001B089D" w:rsidRPr="001B089D" w:rsidRDefault="00E52037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2B4B70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1B089D"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Группа общественного порядка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группы охраны общественного порядка подчиняется начальнику СЭП и его заместителю, работает под их руководством. Обеспечивает охрану общественного порядка в помещениях СЭП и на его территории.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Личный состав группы общественного порядка обязан: </w:t>
      </w:r>
    </w:p>
    <w:p w:rsidR="002B4B70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>5.</w:t>
      </w:r>
      <w:r w:rsidR="002B4B70">
        <w:rPr>
          <w:sz w:val="27"/>
          <w:szCs w:val="27"/>
        </w:rPr>
        <w:t>8.</w:t>
      </w:r>
      <w:r w:rsidRPr="001B089D">
        <w:rPr>
          <w:sz w:val="27"/>
          <w:szCs w:val="27"/>
        </w:rPr>
        <w:t xml:space="preserve">1. В режиме повседневной деятельности: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разработать необходимую документацию по учету и формированию колонн согласно выписке из плана эвакуации;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отрабатывать практические действия личного состава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работу в тесном взаимодействии с группой учета и регистрации населения и представителями организаций, приписанных к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уточнить график вывоза и вывода эвакуируемого населения по организациям, приписанным к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уточнить через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количество выделяемого транспорта, номера и начальников колонн, время прибытия транспорта на пункты (станции) посадки;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уточнить пункты посадки на транспорт, кратчайшие и менее загруженные пути следования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мест сбора до пунктов посадки;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получить у начальника группы экземпляр списка эвакуируемых организаций с сопроводительной ведомостью;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проводить инструктаж начальников колонн 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перед отправкой в безопасный район;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комплектование колонн совместно с представителями организаций, приписанных к СЭП, производить посадку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транспорт;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проставить отметку о времени отправки автоколонны в сопроводительной ведомости и вместе со списком эвакуируемых организаций возвратить в группы учета и регистрации населения, доложить начальнику группы сведения для заполнения журнала учета отправки эвакуируемых с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все сведения об отправке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безопасный район представить в группу учета для дальнейшего доклада в эвакуационную комиссию </w:t>
      </w:r>
      <w:r w:rsidR="002B4B70" w:rsidRPr="002B4B70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Медицинский пункт.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медицинского пункта подчиняется начальнику СЭП и его заместителю, работает под их руководством. Обеспечивает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эваконаселение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 первой помощью.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Личный состав медицинского пункта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укомплектовать пункт необходимым для работы материальным имуществом;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свои функциональные обязанности и отрабатывать вопросы по проведению санитарно-профилактических мероприятий в период проведения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эвакомероприятий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разрабатывать необходимую документацию по оказанию первой помощи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эваконаселению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согласно выписке из плана медицинского обеспечения спасательной медицинской службой ГО.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.2. С получением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развернуть медицинский пункт и организовать круглосуточное дежурство медицинского персонала;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осуществлять контроль за санитарно-гигиеническим состоянием медицинского пункта;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лабораторный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качеством питьевой воды и пищевых продуктов;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вести контроль за соблюдением санитарно-гигиенических правил при хранении пищевых продуктов, приготовлением пищи для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временно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размещающегося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территории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своевременно выявлять инфекционных больных, изолировать и госпитализировать их в близлежащие лечебные учреждения;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регистрировать заболевших в журнале учета больных, поступивших в медицинский пункт СЭП, и устанавливать диагноз;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обеспечивать необходимыми медикаментами прибывшее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эваконаселение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заявившее жалобы на здоровье, и вести журнал учета больных; </w:t>
      </w:r>
      <w:proofErr w:type="gramEnd"/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10.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Стол справок.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Стол справок подчиняется начальнику СЭП и его заместителю, работает под их руководством. Предоставляет необходимую информацию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эваконаселению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Личный состав стола справок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укомплектовать стол справок необходимым для работы материальным имуществом;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свои функциональные обязанности и отрабатывать необходимую документацию;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исходные данные об убытии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СЭП согласно выписке из плана эвакуации;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отрабатывать справочный материал, касающийся эвакуационных мероприятий.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497C08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При получении распоряжения на проведение эвакуации населения: </w:t>
      </w:r>
    </w:p>
    <w:p w:rsidR="00E52037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быть готовым к предоставлению необходимой информации </w:t>
      </w:r>
      <w:proofErr w:type="spellStart"/>
      <w:r w:rsidRPr="001B089D">
        <w:rPr>
          <w:sz w:val="27"/>
          <w:szCs w:val="27"/>
        </w:rPr>
        <w:t>эваконаселению</w:t>
      </w:r>
      <w:proofErr w:type="spellEnd"/>
      <w:r w:rsidRPr="001B089D">
        <w:rPr>
          <w:sz w:val="27"/>
          <w:szCs w:val="27"/>
        </w:rPr>
        <w:t xml:space="preserve"> об организационной структуре СЭП, о местах расположения структурных подразделений, об адресах организаций, приписанных к СЭП, и их телефонах, о районах и населенных пунктах безопасных районов, в которых рассредоточивается и эвакуируется населения </w:t>
      </w:r>
      <w:proofErr w:type="gramStart"/>
      <w:r w:rsidRPr="001B089D">
        <w:rPr>
          <w:sz w:val="27"/>
          <w:szCs w:val="27"/>
        </w:rPr>
        <w:t>с</w:t>
      </w:r>
      <w:proofErr w:type="gramEnd"/>
      <w:r w:rsidRPr="001B089D">
        <w:rPr>
          <w:sz w:val="27"/>
          <w:szCs w:val="27"/>
        </w:rPr>
        <w:t xml:space="preserve"> данного СЭП;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обеспечивать устойчивую связь с эвакуационной комиссией </w:t>
      </w:r>
      <w:r w:rsidR="00E52037" w:rsidRPr="00E52037">
        <w:rPr>
          <w:sz w:val="27"/>
          <w:szCs w:val="27"/>
        </w:rPr>
        <w:t>Выгоничского района</w:t>
      </w:r>
      <w:r w:rsidRPr="001B089D">
        <w:rPr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владеть информацией об организационной структуре СЭП, о местах расположения структурных подразделений, об адресах организаций, приписанных к СЭП, и их телефонах;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поддерживать связь с регистрации и учета, группой формирования и отправки колонн.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Комната матери и ребенка.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Комната матери и ребенка подчиняется начальнику СЭП и его заместителю, работает под их руководством. Обеспечивает прием и размещение матерей с маленькими детьми (до 3 лет)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Личный состав комнаты матери и ребенка обязан: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.1. В режиме повседневной деятельности: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знать свои функциональные обязанности и отрабатывать вопросы по временному размещению детей вместе с матерью в комнате матери и ребенка;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заранее подготовить инвентарь, кровати, игрушки, постельные принадлежности для оформления комнаты и обеспечить их хранение;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иметь журнал регистрации приема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поступивших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комнату матери и ребенка на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.2. При получении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прием, регистрацию и размещение матерей с маленькими детьми (до 3 лет);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через медпункт оказывать необходимую помощь заболевшим детям;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работу комнаты матери и ребенка в течение всего времени функционирования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организовать обеспечение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маленькими детьми горячей водой, предметами первой необходимости и игрушками;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вести учет в журнале регистрации приема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поступивших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комнату матери и ребенка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обеспечить своевременную отправку к постоянному месту размещения.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>5.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Представитель на СЭП от эвакуационной комиссии организации, приписанной к СЭП: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обеспечивать взаимодействие эвакуационной комиссии организации с администрацией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уточнять пункты (станции) посадки населения на транспорт; </w:t>
      </w:r>
    </w:p>
    <w:p w:rsid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три экземпляра уточненных списков рабочих, служащих и членов их семей сдает в группу регистрации и учета населения, а после их заполнения 2 экземпляра списка забирает. </w:t>
      </w:r>
    </w:p>
    <w:p w:rsidR="00E52037" w:rsidRPr="001B089D" w:rsidRDefault="00E52037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Default="001B089D" w:rsidP="00E52037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497C08">
        <w:rPr>
          <w:rFonts w:ascii="Times New Roman" w:hAnsi="Times New Roman" w:cs="Times New Roman"/>
          <w:bCs/>
          <w:color w:val="000000"/>
          <w:sz w:val="27"/>
          <w:szCs w:val="27"/>
        </w:rPr>
        <w:t>6. Порядок работы администрации СЭП</w:t>
      </w:r>
    </w:p>
    <w:p w:rsidR="00497C08" w:rsidRPr="00497C08" w:rsidRDefault="00497C08" w:rsidP="00E52037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6.1. Основными отправными документами для организации работы СЭП являются приказы руководителей организаций, на базах которых развертываются СЭП о назначении администрации СЭП, и выписка из Плана эвакуации и рассредоточения населения, материальных и культурных ценностей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для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данного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6.2. СЭП приводится в готовность с получением распоряжения главы 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на выполнение мероприятий по гражданской обороне в Ч + 8.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6.3. Порядок работы СЭП: </w:t>
      </w:r>
    </w:p>
    <w:p w:rsidR="00E52037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6.3.1. В режиме повседневной деятельности: 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Администрация СЭП планирует и организует свою работу на предстоящий год. Планом работы должны быть предусмотрены следующие мероприятия: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- разработка, корректировка документов для работы СЭП, а также подготовка помещений, имущества и сре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дств св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язи, необходимых для развертывания и работы СЭП в особый период;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изучение графиков прибытия и отправки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с СЭП, состояния маршрутов эвакуации;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уточнение очередности эвакуации, времени прибытия и отправки колонн, эшелонов, транспортных средств, перечня организаций, приписанных к СЭП, количества неработающего населения (одинокие пенсионеры), приписанного к СЭП, проживающего в жилом фонде, обслуживаемом соответствующими организациями жилищно-коммунального хозяйства (далее - организации ЖКХ);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участие в проводимых учениях, тренировках и других мероприятиях ГО;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обучение личного состава администрации СЭП.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6.3.2. При переводе гражданской обороны с мирного времени на особый период по распоряжения главы 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руководителя гражданской обороны в течение 3-х суток проводятся подготовительные мероприятия: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организуется оповещение, сбор личного состава СЭП, его обеспечение средствами индивидуальной защиты и рабочими документами;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принимаются, оборудуются и обозначаются помещения для работы администрации СЭП и места сбора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устанавливается связь с приписанными организациями, организациями ЖКХ и транспортными организациями, которым даются соответствующие указания на проведение подготовительных мероприятий;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уточняются маршруты эвакуации в безопасные районы;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- организации ЖКХ в целях оповещения неработающего населения о подготовке к эвакуации готовят тексты объявлений в необходимом количестве на бумажных носителях, размещают их на досках объявлений подъездов домов в жилом фонде, осуществляют подомовой обход, доводят до населения адреса и места развертывания СЭП, порядок действий по сигналам оповещения, уточняют (назначают) старших жилых домов и подъездов, уточняют с ними порядок связи и взаимодействия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составляют списки неработающего населения (одинокие пенсионеры), проживающего в обслуживаемом жилом фонде;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уточняются силы и средства, выделяемые в администрацию СЭП для охраны общественного порядка, медицинского и транспортного обеспечения;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уточняются рабочие документы администрации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организуется круглосуточное дежурство;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оборудуются места укрытия для людей;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осуществляются доклады в эвакуационную комиссию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о ходе выполнения подготовительных мероприятий.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6.3.3. С получением распоряжения на проведение эвакуации населения: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распоряжению эвакуационной комиссии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администрация СЭП в течение 4-х часов полностью разворачивается и приступает к работе: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 получении сигнала «Сбор» начальник СЭП прибывает к руководителю своей организации, получает от него задачу и организует приведение СЭП в готовность к работе;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распоряжению начальника СЭП группа оповещения и связи производит оповещение администрации СЭП в соответствии со схемой оповещения;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после прибытия на СЭП личного состава начальник СЭП ставит задачи своему заместителю и начальникам групп, контролирует подготовку оборудования и документации, рабочих мест, заслушивает доклады начальников групп и докладывает руководителю организации о готовности СЭП к работе; </w:t>
      </w:r>
    </w:p>
    <w:p w:rsidR="00E52037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- администрация СЭП уточняет в эвакуационной комиссии </w:t>
      </w:r>
      <w:r w:rsidR="00E52037" w:rsidRPr="00E52037">
        <w:rPr>
          <w:sz w:val="27"/>
          <w:szCs w:val="27"/>
        </w:rPr>
        <w:t>Выгоничского района</w:t>
      </w:r>
      <w:r w:rsidRPr="001B089D">
        <w:rPr>
          <w:sz w:val="27"/>
          <w:szCs w:val="27"/>
        </w:rPr>
        <w:t xml:space="preserve"> время подачи </w:t>
      </w:r>
      <w:proofErr w:type="gramStart"/>
      <w:r w:rsidRPr="001B089D">
        <w:rPr>
          <w:sz w:val="27"/>
          <w:szCs w:val="27"/>
        </w:rPr>
        <w:t>транспортных</w:t>
      </w:r>
      <w:proofErr w:type="gramEnd"/>
      <w:r w:rsidRPr="001B089D">
        <w:rPr>
          <w:sz w:val="27"/>
          <w:szCs w:val="27"/>
        </w:rPr>
        <w:t xml:space="preserve"> к местам посадки </w:t>
      </w:r>
      <w:proofErr w:type="spellStart"/>
      <w:r w:rsidRPr="001B089D">
        <w:rPr>
          <w:sz w:val="27"/>
          <w:szCs w:val="27"/>
        </w:rPr>
        <w:t>эваконаселения</w:t>
      </w:r>
      <w:proofErr w:type="spellEnd"/>
      <w:r w:rsidRPr="001B089D">
        <w:rPr>
          <w:sz w:val="27"/>
          <w:szCs w:val="27"/>
        </w:rPr>
        <w:t xml:space="preserve">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 - по имеющимся каналам связи доводит руководителям организаций, приписанных к СЭП, организациям ЖКХ время прибытия </w:t>
      </w:r>
      <w:proofErr w:type="spellStart"/>
      <w:r w:rsidRPr="001B089D">
        <w:rPr>
          <w:sz w:val="27"/>
          <w:szCs w:val="27"/>
        </w:rPr>
        <w:t>эваконаселения</w:t>
      </w:r>
      <w:proofErr w:type="spellEnd"/>
      <w:r w:rsidRPr="001B089D">
        <w:rPr>
          <w:sz w:val="27"/>
          <w:szCs w:val="27"/>
        </w:rPr>
        <w:t xml:space="preserve"> на СЭП и время отправки в безопасные районы;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организации ЖКХ во взаимодействии со старшими домов и подъездов путем подомового обхода оповещают неработающее население о начале эвакуации и времени прибытия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 назначенному времени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эваконаселение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под руководством представителей организаций, приписанных к СЭП, или самостоятельно прибывает на СЭП;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группы регистрации и учета (или его сотрудник), убедившись в достоверности прибывшей организации, сопровождает эвакуируемых в зал временного размещения; </w:t>
      </w:r>
      <w:proofErr w:type="gramEnd"/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СЭП (его заместитель) либо назначенное ответвленное лицо проводит инструктаж с прибывшими на СЭП по порядку действия </w:t>
      </w:r>
      <w:proofErr w:type="gram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эвакуируемых</w:t>
      </w:r>
      <w:proofErr w:type="gram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по сигналу «Воздушная тревога» и требованиям установленного для СЭП противопожарного режима;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представитель организации передает в группу регистрации и учета три экземпляра списка персонала и членов их семей;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группа регистрации и учета сверяет списки с наличием прибывших людей от организаций, делает запись в журнале учета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группы регистрации и учета (или его сотрудник) заполняет верхнюю часть сопроводительной ведомости, к ней прикрепляет списки эвакуируемых и передает под роспись в журнале учета выдачи сопроводительных ведомостей начальнику группы формирования и отправки колонн;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группы формирования и отправки колонн, получив сопроводительную ведомость со списками эвакуируемых, формирует колонны, организует посадку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транспорт, назначает старших колонн, подбирает и инструктирует старших по машинам, проводит инструктаж, оформляет маршрутные листы, удостоверения и предписания начальникам колонн и отправляет по маршруту в безопасные районы;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завершении эвакуации начальником группы формирования и отправки колонн делается отметка в нижней части сопроводительной ведомости об окончании эвакуации и вместе со списком эвакуируемых возвращается в группу регистрации и учета;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во время нахождения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на СЭП они могут обратиться в медицинский пункт, комнату матери и ребенка или в стол справок. Местонахождение этих элементов СЭП, а также туалетов должно обозначаться указателями и табличками на дверях помещений;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начальник СЭП докладывает в эвакуационную комиссию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о ходе выполнения эвакуационных мероприятий; </w:t>
      </w:r>
    </w:p>
    <w:p w:rsid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 завершении учета и отправки всего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, приписанного к СЭП, и доклада в эвакуационную комиссию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о количестве учтенного и направленного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личный состав СЭП по распоряжению председателя эвакуационной комиссии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района 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сворачивает свою деятельность и убывает в распоряжение руководителей своих организаций. </w:t>
      </w:r>
    </w:p>
    <w:p w:rsidR="00E52037" w:rsidRPr="00B815A8" w:rsidRDefault="00E52037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Pr="00B815A8" w:rsidRDefault="001B089D" w:rsidP="00E520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B815A8">
        <w:rPr>
          <w:rFonts w:ascii="Times New Roman" w:hAnsi="Times New Roman" w:cs="Times New Roman"/>
          <w:bCs/>
          <w:color w:val="000000"/>
          <w:sz w:val="27"/>
          <w:szCs w:val="27"/>
        </w:rPr>
        <w:t>7. Требования к организации СЭП, служебным помещениям и оборудованию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7.1. Примерный перечень служебных помещений: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начальника СЭП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заместителя начальника и секретаря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группы оповещения и связи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зал учета и регистрации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группы формирования и отправки колонн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стола справок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поста охраны общественного порядка, дежурного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дежурного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медицинского пункта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помещение для комнаты матери и ребенка - 1;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зал ожидания для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- 1; </w:t>
      </w:r>
    </w:p>
    <w:p w:rsidR="001B089D" w:rsidRPr="001B089D" w:rsidRDefault="001B089D" w:rsidP="001B089D">
      <w:pPr>
        <w:pStyle w:val="Default"/>
        <w:ind w:firstLine="709"/>
        <w:jc w:val="both"/>
        <w:rPr>
          <w:sz w:val="27"/>
          <w:szCs w:val="27"/>
        </w:rPr>
      </w:pPr>
      <w:r w:rsidRPr="001B089D">
        <w:rPr>
          <w:sz w:val="27"/>
          <w:szCs w:val="27"/>
        </w:rPr>
        <w:t xml:space="preserve">7.2. Примерный перечень оборудования: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необходимое количество столов, стульев, бачков с питьевой водой;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электрическое освещение (резервный источник энергоснабжения, фонари);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телефонная связь, радиоточки; </w:t>
      </w:r>
    </w:p>
    <w:p w:rsidR="00E52037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компьютер или ноутбук; </w:t>
      </w:r>
    </w:p>
    <w:p w:rsidR="00E52037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ксерокс;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принтер;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канцелярские принадлежности, бумага; </w:t>
      </w:r>
    </w:p>
    <w:p w:rsidR="00E52037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материалы для светомаскировки;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вывеска, таблички на помещения, согласно структуре СЭП, указатели;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средства индивидуальной защиты;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- нарукавные повязки или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бейджики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для персонала СЭП. </w:t>
      </w:r>
    </w:p>
    <w:p w:rsid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7.3. Подъездные пути, обеспечивающие технику безопасности и удобство посадки и высадки эвакуируемого населения. Защитные сооружения, траншеи и т.д. для укрытия </w:t>
      </w:r>
      <w:proofErr w:type="spellStart"/>
      <w:r w:rsidRPr="001B089D">
        <w:rPr>
          <w:rFonts w:ascii="Times New Roman" w:hAnsi="Times New Roman" w:cs="Times New Roman"/>
          <w:color w:val="000000"/>
          <w:sz w:val="27"/>
          <w:szCs w:val="27"/>
        </w:rPr>
        <w:t>эваконаселения</w:t>
      </w:r>
      <w:proofErr w:type="spellEnd"/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E52037" w:rsidRPr="001B089D" w:rsidRDefault="00E52037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Default="001B089D" w:rsidP="00E52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B815A8">
        <w:rPr>
          <w:rFonts w:ascii="Times New Roman" w:hAnsi="Times New Roman" w:cs="Times New Roman"/>
          <w:bCs/>
          <w:color w:val="000000"/>
          <w:sz w:val="27"/>
          <w:szCs w:val="27"/>
        </w:rPr>
        <w:t>8. Материально-техническое обеспечение деятельности СЭП</w:t>
      </w:r>
    </w:p>
    <w:p w:rsidR="00B815A8" w:rsidRPr="00B815A8" w:rsidRDefault="00B815A8" w:rsidP="00E52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Материально-техническое обеспечение деятельности СЭП возлагается на организации, формирующие СЭП. </w:t>
      </w:r>
    </w:p>
    <w:p w:rsidR="00E52037" w:rsidRPr="001B089D" w:rsidRDefault="00E52037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52037" w:rsidRPr="00B815A8" w:rsidRDefault="001B089D" w:rsidP="00B81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B815A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9. Подготовка личного состава СЭП </w:t>
      </w:r>
      <w:r w:rsidR="00E52037" w:rsidRPr="00B815A8">
        <w:rPr>
          <w:rFonts w:ascii="Times New Roman" w:hAnsi="Times New Roman" w:cs="Times New Roman"/>
          <w:bCs/>
          <w:color w:val="000000"/>
          <w:sz w:val="27"/>
          <w:szCs w:val="27"/>
        </w:rPr>
        <w:t>Выгоничского района</w:t>
      </w:r>
    </w:p>
    <w:p w:rsidR="00B815A8" w:rsidRDefault="00B815A8" w:rsidP="00B81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>9.1. Обучение должностных лиц, входящих в состав СЭП, проводится по программе повышения квалификации в области ГО и защиты от ЧС в организациях, осуществляющих образовательную деятельность по дополнительным профессиональным программам в области ГО и защиты от ЧС, в том числе в УМЦ по ГОЧС</w:t>
      </w:r>
      <w:r w:rsidR="00E52037">
        <w:rPr>
          <w:rFonts w:ascii="Times New Roman" w:hAnsi="Times New Roman" w:cs="Times New Roman"/>
          <w:color w:val="000000"/>
          <w:sz w:val="27"/>
          <w:szCs w:val="27"/>
        </w:rPr>
        <w:t xml:space="preserve"> Брянской области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1B089D" w:rsidRPr="001B089D" w:rsidRDefault="001B089D" w:rsidP="001B0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9.2. Для должностных лиц, входящих в состав СЭП, впервые назначенных на должность, повышение квалификации или курсовое обучение в области ГО и защиты от ЧС проводится в течение первого года работы, в дальнейшем с периодичностью не реже одного раза в 5 лет. </w:t>
      </w:r>
    </w:p>
    <w:p w:rsidR="00E52037" w:rsidRDefault="001B089D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9.3. Тактико-специальные учения с личным составом СЭП проводятся один раз в три года в соответствии с планом основных мероприятий </w:t>
      </w:r>
      <w:r w:rsidR="00E52037" w:rsidRPr="00E52037">
        <w:rPr>
          <w:rFonts w:ascii="Times New Roman" w:hAnsi="Times New Roman" w:cs="Times New Roman"/>
          <w:color w:val="000000"/>
          <w:sz w:val="27"/>
          <w:szCs w:val="27"/>
        </w:rPr>
        <w:t>Выгоничского района</w:t>
      </w:r>
      <w:r w:rsidRPr="001B089D">
        <w:rPr>
          <w:rFonts w:ascii="Times New Roman" w:hAnsi="Times New Roman" w:cs="Times New Roman"/>
          <w:color w:val="000000"/>
          <w:sz w:val="27"/>
          <w:szCs w:val="27"/>
        </w:rPr>
        <w:t xml:space="preserve"> в области гражданской обороны, предупреждения и ликвидации чрезвычайных ситуаций, пожарной безопасности и безопасности на водных объектах. </w:t>
      </w:r>
      <w:r w:rsidR="004A0AEE" w:rsidRPr="001B089D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</w:t>
      </w: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2037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AEE" w:rsidRPr="00A3690A" w:rsidRDefault="00E52037" w:rsidP="001B089D">
      <w:pPr>
        <w:tabs>
          <w:tab w:val="left" w:pos="69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4A0AEE" w:rsidRPr="00A3690A">
        <w:rPr>
          <w:rFonts w:ascii="Times New Roman" w:hAnsi="Times New Roman" w:cs="Times New Roman"/>
          <w:sz w:val="24"/>
          <w:szCs w:val="24"/>
        </w:rPr>
        <w:t>Прилож</w:t>
      </w:r>
      <w:bookmarkStart w:id="0" w:name="_GoBack"/>
      <w:bookmarkEnd w:id="0"/>
      <w:r w:rsidR="004A0AEE" w:rsidRPr="00A3690A">
        <w:rPr>
          <w:rFonts w:ascii="Times New Roman" w:hAnsi="Times New Roman" w:cs="Times New Roman"/>
          <w:sz w:val="24"/>
          <w:szCs w:val="24"/>
        </w:rPr>
        <w:t>ение №</w:t>
      </w:r>
      <w:r w:rsidR="00AF3A2A" w:rsidRPr="00A3690A">
        <w:rPr>
          <w:rFonts w:ascii="Times New Roman" w:hAnsi="Times New Roman" w:cs="Times New Roman"/>
          <w:sz w:val="24"/>
          <w:szCs w:val="24"/>
        </w:rPr>
        <w:t>2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</w:t>
      </w:r>
      <w:r w:rsidRPr="00A3690A">
        <w:rPr>
          <w:rFonts w:ascii="Times New Roman" w:hAnsi="Times New Roman" w:cs="Times New Roman"/>
          <w:sz w:val="24"/>
          <w:szCs w:val="24"/>
        </w:rPr>
        <w:t xml:space="preserve">  к постановлению администрации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3690A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3690A">
        <w:rPr>
          <w:rFonts w:ascii="Times New Roman" w:hAnsi="Times New Roman" w:cs="Times New Roman"/>
          <w:sz w:val="24"/>
          <w:szCs w:val="24"/>
        </w:rPr>
        <w:t xml:space="preserve">от </w:t>
      </w:r>
      <w:r w:rsidR="006E4821" w:rsidRPr="00A3690A">
        <w:rPr>
          <w:rFonts w:ascii="Times New Roman" w:hAnsi="Times New Roman" w:cs="Times New Roman"/>
          <w:sz w:val="24"/>
          <w:szCs w:val="24"/>
        </w:rPr>
        <w:t>0</w:t>
      </w:r>
      <w:r w:rsidR="00E52037">
        <w:rPr>
          <w:rFonts w:ascii="Times New Roman" w:hAnsi="Times New Roman" w:cs="Times New Roman"/>
          <w:sz w:val="24"/>
          <w:szCs w:val="24"/>
        </w:rPr>
        <w:t>6</w:t>
      </w:r>
      <w:r w:rsidR="006E4821" w:rsidRPr="00A3690A">
        <w:rPr>
          <w:rFonts w:ascii="Times New Roman" w:hAnsi="Times New Roman" w:cs="Times New Roman"/>
          <w:sz w:val="24"/>
          <w:szCs w:val="24"/>
        </w:rPr>
        <w:t>.</w:t>
      </w:r>
      <w:r w:rsidR="00E52037">
        <w:rPr>
          <w:rFonts w:ascii="Times New Roman" w:hAnsi="Times New Roman" w:cs="Times New Roman"/>
          <w:sz w:val="24"/>
          <w:szCs w:val="24"/>
        </w:rPr>
        <w:t>0</w:t>
      </w:r>
      <w:r w:rsidR="006E4821" w:rsidRPr="00A3690A">
        <w:rPr>
          <w:rFonts w:ascii="Times New Roman" w:hAnsi="Times New Roman" w:cs="Times New Roman"/>
          <w:sz w:val="24"/>
          <w:szCs w:val="24"/>
        </w:rPr>
        <w:t>1.202</w:t>
      </w:r>
      <w:r w:rsidR="00E52037">
        <w:rPr>
          <w:rFonts w:ascii="Times New Roman" w:hAnsi="Times New Roman" w:cs="Times New Roman"/>
          <w:sz w:val="24"/>
          <w:szCs w:val="24"/>
        </w:rPr>
        <w:t>4</w:t>
      </w:r>
      <w:r w:rsidR="006E4821" w:rsidRPr="00A3690A">
        <w:rPr>
          <w:rFonts w:ascii="Times New Roman" w:hAnsi="Times New Roman" w:cs="Times New Roman"/>
          <w:sz w:val="24"/>
          <w:szCs w:val="24"/>
        </w:rPr>
        <w:t xml:space="preserve"> №</w:t>
      </w:r>
      <w:r w:rsidR="00E52037">
        <w:rPr>
          <w:rFonts w:ascii="Times New Roman" w:hAnsi="Times New Roman" w:cs="Times New Roman"/>
          <w:sz w:val="24"/>
          <w:szCs w:val="24"/>
        </w:rPr>
        <w:t>23</w:t>
      </w:r>
    </w:p>
    <w:p w:rsidR="004A0AEE" w:rsidRPr="006D1647" w:rsidRDefault="004A0AEE" w:rsidP="004A0AEE">
      <w:pPr>
        <w:spacing w:after="0"/>
        <w:rPr>
          <w:sz w:val="27"/>
          <w:szCs w:val="27"/>
        </w:rPr>
      </w:pPr>
    </w:p>
    <w:p w:rsidR="005A63F9" w:rsidRDefault="005A63F9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5A63F9">
        <w:rPr>
          <w:rFonts w:ascii="Times New Roman" w:hAnsi="Times New Roman" w:cs="Times New Roman"/>
          <w:sz w:val="27"/>
          <w:szCs w:val="27"/>
        </w:rPr>
        <w:t>П</w:t>
      </w:r>
      <w:r>
        <w:rPr>
          <w:rFonts w:ascii="Times New Roman" w:hAnsi="Times New Roman" w:cs="Times New Roman"/>
          <w:sz w:val="27"/>
          <w:szCs w:val="27"/>
        </w:rPr>
        <w:t>ЕРЕЧЕНЬ</w:t>
      </w:r>
      <w:r w:rsidRPr="005A63F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A0AEE" w:rsidRDefault="005A63F9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5A63F9">
        <w:rPr>
          <w:rFonts w:ascii="Times New Roman" w:hAnsi="Times New Roman" w:cs="Times New Roman"/>
          <w:sz w:val="27"/>
          <w:szCs w:val="27"/>
        </w:rPr>
        <w:t>сборных эвакуационных пунктов на территории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A0AEE" w:rsidRPr="006D1647">
        <w:rPr>
          <w:rFonts w:ascii="Times New Roman" w:hAnsi="Times New Roman" w:cs="Times New Roman"/>
          <w:sz w:val="27"/>
          <w:szCs w:val="27"/>
        </w:rPr>
        <w:t>Выгоничского района</w:t>
      </w:r>
    </w:p>
    <w:p w:rsidR="005A63F9" w:rsidRDefault="005A63F9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-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2552"/>
        <w:gridCol w:w="2410"/>
        <w:gridCol w:w="2976"/>
      </w:tblGrid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Номер </w:t>
            </w:r>
          </w:p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СЭП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Место расположения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СЭП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Адрес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Место посадки населения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п. Выгоничи, РДК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п. Выгоничи,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Ленина 25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</w:t>
            </w:r>
            <w:r w:rsidR="00E04C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№2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п. Выгоничи, МБОУ Выгоничская СОШ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п. Выгоничи,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Ленина 23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Площадка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 площади </w:t>
            </w:r>
          </w:p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п. Выгоничи</w:t>
            </w:r>
            <w:r w:rsidR="00E04C12">
              <w:rPr>
                <w:rFonts w:ascii="Times New Roman" w:hAnsi="Times New Roman" w:cs="Times New Roman"/>
                <w:sz w:val="27"/>
                <w:szCs w:val="27"/>
              </w:rPr>
              <w:t xml:space="preserve"> возле СОШ</w:t>
            </w:r>
          </w:p>
        </w:tc>
      </w:tr>
      <w:tr w:rsidR="005A63F9" w:rsidRPr="005A63F9" w:rsidTr="00E04C12">
        <w:trPr>
          <w:trHeight w:val="153"/>
        </w:trPr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Скуратово</w:t>
            </w:r>
            <w:proofErr w:type="spell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с. </w:t>
            </w:r>
            <w:proofErr w:type="spell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Скуратово</w:t>
            </w:r>
            <w:proofErr w:type="spell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Ольховая 27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Скрябино</w:t>
            </w:r>
            <w:proofErr w:type="spell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Скрябино</w:t>
            </w:r>
            <w:proofErr w:type="spell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 ул. Школьная 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с. Орменка,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д. Орменка,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Парковая 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с. Хмелево,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д. Хмелево,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Молодежная 40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с. Красное,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с. Красное,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Школьная 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д. Удельные Уты,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с.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Удельные </w:t>
            </w: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Уты,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Школьная 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. Сосновка,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. Сосновка,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Салова 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с. Лопушь, СДК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с. Лопушь,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spellStart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Деснянская</w:t>
            </w:r>
            <w:proofErr w:type="spellEnd"/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 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</w:p>
        </w:tc>
      </w:tr>
      <w:tr w:rsidR="005A63F9" w:rsidRPr="005A63F9" w:rsidTr="00E04C12">
        <w:trPr>
          <w:trHeight w:val="221"/>
        </w:trPr>
        <w:tc>
          <w:tcPr>
            <w:tcW w:w="5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E04C12">
            <w:pPr>
              <w:tabs>
                <w:tab w:val="left" w:pos="4485"/>
              </w:tabs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СЭП № 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п. Хутор-Бор, С</w:t>
            </w:r>
            <w:r w:rsidR="00E04C12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 xml:space="preserve">п. Хутор-Бор, </w:t>
            </w:r>
          </w:p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ул. Луговая 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3F9" w:rsidRPr="005A63F9" w:rsidRDefault="005A63F9" w:rsidP="005A63F9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A63F9">
              <w:rPr>
                <w:rFonts w:ascii="Times New Roman" w:hAnsi="Times New Roman" w:cs="Times New Roman"/>
                <w:sz w:val="27"/>
                <w:szCs w:val="27"/>
              </w:rPr>
              <w:t>Площадка возле</w:t>
            </w:r>
            <w:r w:rsidR="00E04C12">
              <w:rPr>
                <w:rFonts w:ascii="Times New Roman" w:hAnsi="Times New Roman" w:cs="Times New Roman"/>
                <w:sz w:val="27"/>
                <w:szCs w:val="27"/>
              </w:rPr>
              <w:t xml:space="preserve"> СДК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</w:tbl>
    <w:p w:rsidR="005A63F9" w:rsidRPr="006D1647" w:rsidRDefault="005A63F9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4A0AEE" w:rsidRPr="006D1647" w:rsidRDefault="004A0AE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3690A" w:rsidRDefault="00276A80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D1155E" w:rsidRPr="006D1647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</w:p>
    <w:p w:rsidR="00A3690A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sectPr w:rsidR="00A3690A" w:rsidSect="006E3C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2E0"/>
    <w:rsid w:val="00012979"/>
    <w:rsid w:val="000A4AAB"/>
    <w:rsid w:val="000B408A"/>
    <w:rsid w:val="000C36D4"/>
    <w:rsid w:val="000C58C8"/>
    <w:rsid w:val="000E557C"/>
    <w:rsid w:val="00103CA4"/>
    <w:rsid w:val="00104862"/>
    <w:rsid w:val="0017270D"/>
    <w:rsid w:val="001937D5"/>
    <w:rsid w:val="001A49A9"/>
    <w:rsid w:val="001B089D"/>
    <w:rsid w:val="001C3474"/>
    <w:rsid w:val="00205D00"/>
    <w:rsid w:val="00225FEE"/>
    <w:rsid w:val="002265F4"/>
    <w:rsid w:val="00264DB5"/>
    <w:rsid w:val="00276A80"/>
    <w:rsid w:val="002A7244"/>
    <w:rsid w:val="002B4B70"/>
    <w:rsid w:val="002D42AC"/>
    <w:rsid w:val="0031384B"/>
    <w:rsid w:val="00315723"/>
    <w:rsid w:val="00330155"/>
    <w:rsid w:val="003908A9"/>
    <w:rsid w:val="00390A77"/>
    <w:rsid w:val="00415C4E"/>
    <w:rsid w:val="00420340"/>
    <w:rsid w:val="00430F6F"/>
    <w:rsid w:val="00443FE5"/>
    <w:rsid w:val="00497C08"/>
    <w:rsid w:val="004A0AEE"/>
    <w:rsid w:val="004A78DF"/>
    <w:rsid w:val="004F0997"/>
    <w:rsid w:val="00505699"/>
    <w:rsid w:val="0056301C"/>
    <w:rsid w:val="00595AEF"/>
    <w:rsid w:val="005A1BB9"/>
    <w:rsid w:val="005A63F9"/>
    <w:rsid w:val="005D0CA0"/>
    <w:rsid w:val="005D22F8"/>
    <w:rsid w:val="005E24DE"/>
    <w:rsid w:val="00633744"/>
    <w:rsid w:val="00661545"/>
    <w:rsid w:val="006D1647"/>
    <w:rsid w:val="006E3C21"/>
    <w:rsid w:val="006E4821"/>
    <w:rsid w:val="006F2945"/>
    <w:rsid w:val="006F43F9"/>
    <w:rsid w:val="006F7DEC"/>
    <w:rsid w:val="00702509"/>
    <w:rsid w:val="007A1389"/>
    <w:rsid w:val="008160CD"/>
    <w:rsid w:val="00824A87"/>
    <w:rsid w:val="008A31F9"/>
    <w:rsid w:val="008E004A"/>
    <w:rsid w:val="0090489D"/>
    <w:rsid w:val="009403FD"/>
    <w:rsid w:val="00967B93"/>
    <w:rsid w:val="009A79FC"/>
    <w:rsid w:val="009D1FB7"/>
    <w:rsid w:val="00A16705"/>
    <w:rsid w:val="00A26CB6"/>
    <w:rsid w:val="00A32D18"/>
    <w:rsid w:val="00A3690A"/>
    <w:rsid w:val="00A41C93"/>
    <w:rsid w:val="00A66778"/>
    <w:rsid w:val="00A70758"/>
    <w:rsid w:val="00AF3A2A"/>
    <w:rsid w:val="00B60E92"/>
    <w:rsid w:val="00B64178"/>
    <w:rsid w:val="00B66EE8"/>
    <w:rsid w:val="00B815A8"/>
    <w:rsid w:val="00B81625"/>
    <w:rsid w:val="00BD10AD"/>
    <w:rsid w:val="00BF7595"/>
    <w:rsid w:val="00C173E9"/>
    <w:rsid w:val="00C20324"/>
    <w:rsid w:val="00C61C3F"/>
    <w:rsid w:val="00CA1EEE"/>
    <w:rsid w:val="00CA2837"/>
    <w:rsid w:val="00CC07BE"/>
    <w:rsid w:val="00CE1886"/>
    <w:rsid w:val="00D1155E"/>
    <w:rsid w:val="00D14E44"/>
    <w:rsid w:val="00D47ACA"/>
    <w:rsid w:val="00D73519"/>
    <w:rsid w:val="00D85F35"/>
    <w:rsid w:val="00D902BB"/>
    <w:rsid w:val="00E04C12"/>
    <w:rsid w:val="00E52037"/>
    <w:rsid w:val="00E612C6"/>
    <w:rsid w:val="00EA342D"/>
    <w:rsid w:val="00EB0A5B"/>
    <w:rsid w:val="00EC7C0E"/>
    <w:rsid w:val="00ED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customStyle="1" w:styleId="Default">
    <w:name w:val="Default"/>
    <w:rsid w:val="007025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48688-E99E-4A59-A078-823670A5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21</Pages>
  <Words>7292</Words>
  <Characters>41568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39</cp:revision>
  <cp:lastPrinted>2023-11-03T08:50:00Z</cp:lastPrinted>
  <dcterms:created xsi:type="dcterms:W3CDTF">2011-01-11T08:27:00Z</dcterms:created>
  <dcterms:modified xsi:type="dcterms:W3CDTF">2024-01-19T10:40:00Z</dcterms:modified>
</cp:coreProperties>
</file>