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  <w:r w:rsidRPr="00694D75">
        <w:rPr>
          <w:b/>
          <w:sz w:val="26"/>
          <w:szCs w:val="26"/>
        </w:rPr>
        <w:t>РОССИЙСКАЯ ФЕДЕРАЦИЯ</w:t>
      </w:r>
    </w:p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  <w:r w:rsidRPr="00694D75">
        <w:rPr>
          <w:b/>
          <w:sz w:val="26"/>
          <w:szCs w:val="26"/>
        </w:rPr>
        <w:t>АДМИНИСТРАЦИЯ ВЫГОНИЧСКОГО РАЙОНА</w:t>
      </w:r>
    </w:p>
    <w:p w:rsidR="001446FF" w:rsidRPr="00694D75" w:rsidRDefault="001446FF" w:rsidP="001446FF">
      <w:pPr>
        <w:spacing w:line="276" w:lineRule="auto"/>
        <w:jc w:val="center"/>
        <w:rPr>
          <w:sz w:val="26"/>
          <w:szCs w:val="26"/>
        </w:rPr>
      </w:pPr>
      <w:r w:rsidRPr="00694D75">
        <w:rPr>
          <w:b/>
          <w:sz w:val="26"/>
          <w:szCs w:val="26"/>
        </w:rPr>
        <w:t>БРЯНСКОЙ ОБЛАСТИ</w:t>
      </w:r>
    </w:p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  <w:r w:rsidRPr="00694D7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813F99" wp14:editId="7F71A087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7465" r="41910" b="387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</w:p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  <w:r w:rsidRPr="00694D75">
        <w:rPr>
          <w:b/>
          <w:sz w:val="26"/>
          <w:szCs w:val="26"/>
        </w:rPr>
        <w:t>РАСПОРЯЖЕНИЕ</w:t>
      </w:r>
    </w:p>
    <w:p w:rsidR="001446FF" w:rsidRPr="00694D75" w:rsidRDefault="001446FF" w:rsidP="001446FF">
      <w:pPr>
        <w:tabs>
          <w:tab w:val="left" w:pos="2550"/>
        </w:tabs>
        <w:spacing w:line="276" w:lineRule="auto"/>
        <w:rPr>
          <w:b/>
          <w:sz w:val="26"/>
          <w:szCs w:val="26"/>
        </w:rPr>
      </w:pPr>
      <w:r w:rsidRPr="00694D75">
        <w:rPr>
          <w:b/>
          <w:sz w:val="26"/>
          <w:szCs w:val="26"/>
        </w:rPr>
        <w:tab/>
      </w:r>
    </w:p>
    <w:p w:rsidR="001446FF" w:rsidRPr="00694D75" w:rsidRDefault="00CE3419" w:rsidP="001446FF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от 04</w:t>
      </w:r>
      <w:r w:rsidR="008030D6">
        <w:rPr>
          <w:sz w:val="26"/>
          <w:szCs w:val="26"/>
        </w:rPr>
        <w:t>.05</w:t>
      </w:r>
      <w:r w:rsidR="001446FF" w:rsidRPr="00694D75">
        <w:rPr>
          <w:sz w:val="26"/>
          <w:szCs w:val="26"/>
        </w:rPr>
        <w:t>.2022</w:t>
      </w:r>
      <w:r w:rsidR="00025F52" w:rsidRPr="00694D75">
        <w:rPr>
          <w:sz w:val="26"/>
          <w:szCs w:val="26"/>
        </w:rPr>
        <w:t xml:space="preserve"> г. №</w:t>
      </w:r>
      <w:r w:rsidR="00F92D72">
        <w:rPr>
          <w:sz w:val="26"/>
          <w:szCs w:val="26"/>
        </w:rPr>
        <w:t xml:space="preserve"> 181</w:t>
      </w:r>
      <w:r w:rsidR="001446FF" w:rsidRPr="00694D75">
        <w:rPr>
          <w:sz w:val="26"/>
          <w:szCs w:val="26"/>
        </w:rPr>
        <w:t>-р</w:t>
      </w:r>
    </w:p>
    <w:p w:rsidR="001446FF" w:rsidRPr="00694D75" w:rsidRDefault="001446FF" w:rsidP="001446FF">
      <w:pPr>
        <w:rPr>
          <w:spacing w:val="-2"/>
          <w:sz w:val="26"/>
          <w:szCs w:val="26"/>
          <w:highlight w:val="yellow"/>
        </w:rPr>
      </w:pPr>
    </w:p>
    <w:p w:rsidR="004A1E98" w:rsidRDefault="00CE3419" w:rsidP="004A1E98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«</w:t>
      </w:r>
      <w:r w:rsidR="004A1E98">
        <w:rPr>
          <w:color w:val="333333"/>
          <w:sz w:val="28"/>
          <w:szCs w:val="28"/>
          <w:shd w:val="clear" w:color="auto" w:fill="FFFFFF"/>
        </w:rPr>
        <w:t>О предупреждении</w:t>
      </w:r>
      <w:r w:rsidR="004A1E98" w:rsidRPr="004A1E98">
        <w:rPr>
          <w:color w:val="333333"/>
          <w:sz w:val="28"/>
          <w:szCs w:val="28"/>
          <w:shd w:val="clear" w:color="auto" w:fill="FFFFFF"/>
        </w:rPr>
        <w:t xml:space="preserve"> возникновения</w:t>
      </w:r>
    </w:p>
    <w:p w:rsidR="004A1E98" w:rsidRDefault="004A1E98" w:rsidP="004A1E98">
      <w:pPr>
        <w:rPr>
          <w:color w:val="333333"/>
          <w:sz w:val="28"/>
          <w:szCs w:val="28"/>
          <w:shd w:val="clear" w:color="auto" w:fill="FFFFFF"/>
        </w:rPr>
      </w:pPr>
      <w:r w:rsidRPr="004A1E98">
        <w:rPr>
          <w:color w:val="333333"/>
          <w:sz w:val="28"/>
          <w:szCs w:val="28"/>
          <w:shd w:val="clear" w:color="auto" w:fill="FFFFFF"/>
        </w:rPr>
        <w:t xml:space="preserve">и распространения </w:t>
      </w:r>
      <w:proofErr w:type="gramStart"/>
      <w:r w:rsidRPr="004A1E98">
        <w:rPr>
          <w:color w:val="333333"/>
          <w:sz w:val="28"/>
          <w:szCs w:val="28"/>
          <w:shd w:val="clear" w:color="auto" w:fill="FFFFFF"/>
        </w:rPr>
        <w:t>инфекционных</w:t>
      </w:r>
      <w:proofErr w:type="gramEnd"/>
    </w:p>
    <w:p w:rsidR="004A1E98" w:rsidRDefault="004A1E98" w:rsidP="004A1E98">
      <w:pPr>
        <w:rPr>
          <w:color w:val="333333"/>
          <w:sz w:val="28"/>
          <w:szCs w:val="28"/>
          <w:shd w:val="clear" w:color="auto" w:fill="FFFFFF"/>
        </w:rPr>
      </w:pPr>
      <w:r w:rsidRPr="004A1E98">
        <w:rPr>
          <w:color w:val="333333"/>
          <w:sz w:val="28"/>
          <w:szCs w:val="28"/>
          <w:shd w:val="clear" w:color="auto" w:fill="FFFFFF"/>
        </w:rPr>
        <w:t xml:space="preserve">заболеваний </w:t>
      </w:r>
      <w:r>
        <w:rPr>
          <w:color w:val="333333"/>
          <w:sz w:val="28"/>
          <w:szCs w:val="28"/>
          <w:shd w:val="clear" w:color="auto" w:fill="FFFFFF"/>
        </w:rPr>
        <w:t>на территории Выгоничского района</w:t>
      </w:r>
      <w:r w:rsidR="00CE3419">
        <w:rPr>
          <w:color w:val="333333"/>
          <w:sz w:val="28"/>
          <w:szCs w:val="28"/>
          <w:shd w:val="clear" w:color="auto" w:fill="FFFFFF"/>
        </w:rPr>
        <w:t>»</w:t>
      </w:r>
    </w:p>
    <w:p w:rsidR="004A1E98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E98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E98" w:rsidRDefault="004A1E98" w:rsidP="004A1E98">
      <w:pPr>
        <w:pStyle w:val="a4"/>
        <w:shd w:val="clear" w:color="auto" w:fill="FFFFFF"/>
        <w:spacing w:before="75" w:beforeAutospacing="0" w:after="75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A1E98">
        <w:rPr>
          <w:color w:val="000000"/>
          <w:sz w:val="28"/>
          <w:szCs w:val="28"/>
        </w:rPr>
        <w:t>Для предупреждения возникновения и распространения инфекционных заболеваний среди населения воду, предназначенную для питьевых целей из колодцев,  находящихся на подтопленной (затопленной) территории, употреблять в сыром виде запрещается</w:t>
      </w:r>
      <w:r w:rsidR="00CE3419">
        <w:rPr>
          <w:color w:val="000000"/>
          <w:sz w:val="28"/>
          <w:szCs w:val="28"/>
        </w:rPr>
        <w:t>, в связи с этим:</w:t>
      </w:r>
    </w:p>
    <w:p w:rsidR="00CE3419" w:rsidRDefault="00CE3419" w:rsidP="004A1E98">
      <w:pPr>
        <w:pStyle w:val="a4"/>
        <w:shd w:val="clear" w:color="auto" w:fill="FFFFFF"/>
        <w:spacing w:before="75" w:beforeAutospacing="0" w:after="75" w:afterAutospacing="0" w:line="336" w:lineRule="atLeast"/>
        <w:jc w:val="both"/>
        <w:rPr>
          <w:color w:val="000000"/>
          <w:sz w:val="28"/>
          <w:szCs w:val="28"/>
        </w:rPr>
      </w:pPr>
    </w:p>
    <w:p w:rsidR="00CE3419" w:rsidRDefault="008030D6" w:rsidP="00CE3419">
      <w:pPr>
        <w:pStyle w:val="a4"/>
        <w:numPr>
          <w:ilvl w:val="0"/>
          <w:numId w:val="4"/>
        </w:numPr>
        <w:shd w:val="clear" w:color="auto" w:fill="FFFFFF"/>
        <w:spacing w:before="75" w:beforeAutospacing="0" w:after="75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Рекомендовать г</w:t>
      </w:r>
      <w:r w:rsidR="00CE3419">
        <w:rPr>
          <w:color w:val="000000"/>
          <w:sz w:val="28"/>
          <w:szCs w:val="28"/>
        </w:rPr>
        <w:t xml:space="preserve">лавам </w:t>
      </w:r>
      <w:proofErr w:type="gramStart"/>
      <w:r w:rsidR="00CE3419">
        <w:rPr>
          <w:color w:val="000000"/>
          <w:sz w:val="28"/>
          <w:szCs w:val="28"/>
        </w:rPr>
        <w:t>город</w:t>
      </w:r>
      <w:bookmarkStart w:id="0" w:name="_GoBack"/>
      <w:bookmarkEnd w:id="0"/>
      <w:r w:rsidR="00CE3419">
        <w:rPr>
          <w:color w:val="000000"/>
          <w:sz w:val="28"/>
          <w:szCs w:val="28"/>
        </w:rPr>
        <w:t>ского</w:t>
      </w:r>
      <w:proofErr w:type="gramEnd"/>
      <w:r w:rsidR="00CE3419">
        <w:rPr>
          <w:color w:val="000000"/>
          <w:sz w:val="28"/>
          <w:szCs w:val="28"/>
        </w:rPr>
        <w:t xml:space="preserve"> и сельских поселений</w:t>
      </w:r>
      <w:r>
        <w:rPr>
          <w:color w:val="000000"/>
          <w:sz w:val="28"/>
          <w:szCs w:val="28"/>
        </w:rPr>
        <w:t>:</w:t>
      </w:r>
      <w:r w:rsidR="00CE3419">
        <w:rPr>
          <w:color w:val="000000"/>
          <w:sz w:val="28"/>
          <w:szCs w:val="28"/>
        </w:rPr>
        <w:t xml:space="preserve"> провести </w:t>
      </w:r>
      <w:r>
        <w:rPr>
          <w:color w:val="000000"/>
          <w:sz w:val="28"/>
          <w:szCs w:val="28"/>
        </w:rPr>
        <w:t>разъяснительную</w:t>
      </w:r>
      <w:r w:rsidR="00CE3419">
        <w:rPr>
          <w:color w:val="000000"/>
          <w:sz w:val="28"/>
          <w:szCs w:val="28"/>
        </w:rPr>
        <w:t xml:space="preserve"> работу с населением.</w:t>
      </w:r>
    </w:p>
    <w:p w:rsidR="00CE3419" w:rsidRDefault="008030D6" w:rsidP="008030D6">
      <w:pPr>
        <w:pStyle w:val="a4"/>
        <w:shd w:val="clear" w:color="auto" w:fill="FFFFFF"/>
        <w:spacing w:before="75" w:beforeAutospacing="0" w:after="75" w:afterAutospacing="0" w:line="336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E3419">
        <w:rPr>
          <w:color w:val="000000"/>
          <w:sz w:val="28"/>
          <w:szCs w:val="28"/>
        </w:rPr>
        <w:t>Разместить на нецентрализованных источниках водоснабжения (колодцах) информацию о недопущении использования в сыром виде воды (памятка прилагается).</w:t>
      </w:r>
    </w:p>
    <w:p w:rsidR="00CE3419" w:rsidRPr="004A1E98" w:rsidRDefault="00CE3419" w:rsidP="00CE3419">
      <w:pPr>
        <w:pStyle w:val="a4"/>
        <w:numPr>
          <w:ilvl w:val="0"/>
          <w:numId w:val="4"/>
        </w:numPr>
        <w:shd w:val="clear" w:color="auto" w:fill="FFFFFF"/>
        <w:spacing w:before="75" w:beforeAutospacing="0" w:after="75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распоряжение вступает в силу с момента его подписания</w:t>
      </w:r>
      <w:r w:rsidR="000C737B">
        <w:rPr>
          <w:color w:val="000000"/>
          <w:sz w:val="28"/>
          <w:szCs w:val="28"/>
        </w:rPr>
        <w:t>.</w:t>
      </w:r>
    </w:p>
    <w:p w:rsidR="000C737B" w:rsidRDefault="000C737B" w:rsidP="000C737B">
      <w:pPr>
        <w:pStyle w:val="a4"/>
        <w:numPr>
          <w:ilvl w:val="0"/>
          <w:numId w:val="4"/>
        </w:numPr>
        <w:shd w:val="clear" w:color="auto" w:fill="FFFFFF"/>
        <w:spacing w:before="75" w:beforeAutospacing="0" w:after="75" w:afterAutospacing="0" w:line="336" w:lineRule="atLeast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настоящим </w:t>
      </w:r>
      <w:r w:rsidR="008030D6">
        <w:rPr>
          <w:color w:val="000000"/>
          <w:sz w:val="28"/>
          <w:szCs w:val="28"/>
        </w:rPr>
        <w:t>распоряжением возложить на руководителя аппарата администрации Выгоничского района Мефёдова С.М.</w:t>
      </w:r>
    </w:p>
    <w:p w:rsidR="004A1E98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E98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E98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E98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446FF" w:rsidRPr="00CE3419" w:rsidRDefault="00CE3419" w:rsidP="001446F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1446FF" w:rsidRPr="00CE3419">
        <w:rPr>
          <w:color w:val="auto"/>
          <w:sz w:val="26"/>
          <w:szCs w:val="26"/>
        </w:rPr>
        <w:t>Глава администрации</w:t>
      </w:r>
    </w:p>
    <w:p w:rsidR="001446FF" w:rsidRPr="00CE3419" w:rsidRDefault="00CE3419" w:rsidP="001446F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1446FF" w:rsidRPr="00CE3419">
        <w:rPr>
          <w:color w:val="auto"/>
          <w:sz w:val="26"/>
          <w:szCs w:val="26"/>
        </w:rPr>
        <w:t xml:space="preserve">Выгоничского района </w:t>
      </w:r>
      <w:r w:rsidR="001446FF" w:rsidRPr="00CE3419">
        <w:rPr>
          <w:color w:val="auto"/>
          <w:sz w:val="26"/>
          <w:szCs w:val="26"/>
        </w:rPr>
        <w:tab/>
      </w:r>
      <w:r w:rsidR="001446FF" w:rsidRPr="00CE3419">
        <w:rPr>
          <w:color w:val="auto"/>
          <w:sz w:val="26"/>
          <w:szCs w:val="26"/>
        </w:rPr>
        <w:tab/>
      </w:r>
      <w:r w:rsidR="001446FF" w:rsidRPr="00CE3419">
        <w:rPr>
          <w:color w:val="auto"/>
          <w:sz w:val="26"/>
          <w:szCs w:val="26"/>
        </w:rPr>
        <w:tab/>
      </w:r>
      <w:r w:rsidR="001446FF" w:rsidRPr="00CE3419">
        <w:rPr>
          <w:color w:val="auto"/>
          <w:sz w:val="26"/>
          <w:szCs w:val="26"/>
        </w:rPr>
        <w:tab/>
      </w:r>
      <w:r w:rsidR="001446FF" w:rsidRPr="00CE3419">
        <w:rPr>
          <w:color w:val="auto"/>
          <w:sz w:val="26"/>
          <w:szCs w:val="26"/>
        </w:rPr>
        <w:tab/>
      </w:r>
      <w:r w:rsidR="001446FF" w:rsidRPr="00CE3419">
        <w:rPr>
          <w:color w:val="auto"/>
          <w:sz w:val="26"/>
          <w:szCs w:val="26"/>
        </w:rPr>
        <w:tab/>
      </w:r>
      <w:r>
        <w:rPr>
          <w:color w:val="auto"/>
          <w:sz w:val="26"/>
          <w:szCs w:val="26"/>
        </w:rPr>
        <w:t xml:space="preserve">       </w:t>
      </w:r>
      <w:r w:rsidR="001446FF" w:rsidRPr="00CE3419">
        <w:rPr>
          <w:color w:val="auto"/>
          <w:sz w:val="26"/>
          <w:szCs w:val="26"/>
        </w:rPr>
        <w:t>С.Н. Чепиков</w:t>
      </w:r>
    </w:p>
    <w:sectPr w:rsidR="001446FF" w:rsidRPr="00CE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ADC"/>
    <w:multiLevelType w:val="hybridMultilevel"/>
    <w:tmpl w:val="AA3648A2"/>
    <w:lvl w:ilvl="0" w:tplc="9C4A6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D843B07"/>
    <w:multiLevelType w:val="singleLevel"/>
    <w:tmpl w:val="69289770"/>
    <w:lvl w:ilvl="0">
      <w:start w:val="1"/>
      <w:numFmt w:val="decimal"/>
      <w:lvlText w:val="%1."/>
      <w:legacy w:legacy="1" w:legacySpace="0" w:legacyIndent="402"/>
      <w:lvlJc w:val="left"/>
      <w:rPr>
        <w:rFonts w:ascii="Times New Roman" w:hAnsi="Times New Roman" w:cs="Times New Roman" w:hint="default"/>
      </w:rPr>
    </w:lvl>
  </w:abstractNum>
  <w:abstractNum w:abstractNumId="2">
    <w:nsid w:val="75EF11CF"/>
    <w:multiLevelType w:val="hybridMultilevel"/>
    <w:tmpl w:val="2744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1675D"/>
    <w:multiLevelType w:val="hybridMultilevel"/>
    <w:tmpl w:val="D3EECC7A"/>
    <w:lvl w:ilvl="0" w:tplc="50E4AA6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81"/>
    <w:rsid w:val="00025F52"/>
    <w:rsid w:val="0002667A"/>
    <w:rsid w:val="00040D31"/>
    <w:rsid w:val="00086FF7"/>
    <w:rsid w:val="000C737B"/>
    <w:rsid w:val="001446FF"/>
    <w:rsid w:val="001D7CC7"/>
    <w:rsid w:val="00217C9F"/>
    <w:rsid w:val="00234BFE"/>
    <w:rsid w:val="002904C9"/>
    <w:rsid w:val="0029346D"/>
    <w:rsid w:val="00410637"/>
    <w:rsid w:val="004810A4"/>
    <w:rsid w:val="004A1E98"/>
    <w:rsid w:val="005D37C6"/>
    <w:rsid w:val="00694D75"/>
    <w:rsid w:val="008030D6"/>
    <w:rsid w:val="008279E2"/>
    <w:rsid w:val="00935E31"/>
    <w:rsid w:val="00947D81"/>
    <w:rsid w:val="00965BD1"/>
    <w:rsid w:val="00B23E8A"/>
    <w:rsid w:val="00B36011"/>
    <w:rsid w:val="00B67621"/>
    <w:rsid w:val="00BA4781"/>
    <w:rsid w:val="00BE6D64"/>
    <w:rsid w:val="00C26D04"/>
    <w:rsid w:val="00C30B47"/>
    <w:rsid w:val="00C34A57"/>
    <w:rsid w:val="00C57448"/>
    <w:rsid w:val="00CE3419"/>
    <w:rsid w:val="00CE4603"/>
    <w:rsid w:val="00D035FA"/>
    <w:rsid w:val="00D13753"/>
    <w:rsid w:val="00D974F3"/>
    <w:rsid w:val="00E11816"/>
    <w:rsid w:val="00F91A78"/>
    <w:rsid w:val="00F92D72"/>
    <w:rsid w:val="00FB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Кнороз Алексей Сергеевич</cp:lastModifiedBy>
  <cp:revision>4</cp:revision>
  <cp:lastPrinted>2022-05-06T05:55:00Z</cp:lastPrinted>
  <dcterms:created xsi:type="dcterms:W3CDTF">2022-05-06T07:04:00Z</dcterms:created>
  <dcterms:modified xsi:type="dcterms:W3CDTF">2022-05-11T06:52:00Z</dcterms:modified>
</cp:coreProperties>
</file>