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5249"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55249">
        <w:rPr>
          <w:rFonts w:ascii="Times New Roman" w:hAnsi="Times New Roman" w:cs="Times New Roman"/>
          <w:b/>
          <w:bCs/>
          <w:sz w:val="36"/>
          <w:szCs w:val="36"/>
        </w:rPr>
        <w:t>АДМИНИСТРАЦИЯ ВЫГОНИЧСКОГО РАЙОНА</w:t>
      </w:r>
    </w:p>
    <w:p w:rsidR="00B55249" w:rsidRPr="00B55249" w:rsidRDefault="00B55249" w:rsidP="00B5524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B55249">
        <w:rPr>
          <w:rFonts w:ascii="Times New Roman" w:hAnsi="Times New Roman" w:cs="Times New Roman"/>
          <w:b/>
          <w:bCs/>
          <w:sz w:val="36"/>
          <w:szCs w:val="36"/>
        </w:rPr>
        <w:t>БРЯНСКОЙ ОБЛАСТИ</w:t>
      </w:r>
    </w:p>
    <w:p w:rsidR="00B55249" w:rsidRDefault="009E3BEF" w:rsidP="00B55249">
      <w:pPr>
        <w:spacing w:after="0"/>
        <w:ind w:right="-49"/>
        <w:jc w:val="center"/>
        <w:rPr>
          <w:b/>
          <w:bCs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9370" r="41910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    <v:stroke linestyle="thickThin"/>
              </v:line>
            </w:pict>
          </mc:Fallback>
        </mc:AlternateContent>
      </w:r>
    </w:p>
    <w:p w:rsidR="00CE6E5C" w:rsidRDefault="00CE6E5C" w:rsidP="00CE6E5C">
      <w:pPr>
        <w:spacing w:after="0"/>
        <w:jc w:val="center"/>
        <w:rPr>
          <w:b/>
          <w:bCs/>
          <w:sz w:val="36"/>
          <w:szCs w:val="36"/>
        </w:rPr>
      </w:pPr>
    </w:p>
    <w:p w:rsidR="005A4FBD" w:rsidRDefault="00AB5F47" w:rsidP="00CE7DE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CE7DE1" w:rsidRPr="00CE7DE1" w:rsidRDefault="00CE7DE1" w:rsidP="00CE7DE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74FE4" w:rsidRPr="00B30896" w:rsidRDefault="00A81306" w:rsidP="005A4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174FE4" w:rsidRPr="004E19AF">
        <w:rPr>
          <w:rFonts w:ascii="Times New Roman" w:hAnsi="Times New Roman" w:cs="Times New Roman"/>
          <w:sz w:val="28"/>
          <w:szCs w:val="28"/>
        </w:rPr>
        <w:t xml:space="preserve">т </w:t>
      </w:r>
      <w:r w:rsidR="003F62C6" w:rsidRPr="003F62C6">
        <w:rPr>
          <w:rFonts w:ascii="Times New Roman" w:hAnsi="Times New Roman" w:cs="Times New Roman"/>
          <w:sz w:val="28"/>
          <w:szCs w:val="28"/>
        </w:rPr>
        <w:t xml:space="preserve"> </w:t>
      </w:r>
      <w:r w:rsidR="008E6038">
        <w:rPr>
          <w:rFonts w:ascii="Times New Roman" w:hAnsi="Times New Roman" w:cs="Times New Roman"/>
          <w:sz w:val="28"/>
          <w:szCs w:val="28"/>
        </w:rPr>
        <w:t>24</w:t>
      </w:r>
      <w:r w:rsidR="00CE6E5C">
        <w:rPr>
          <w:rFonts w:ascii="Times New Roman" w:hAnsi="Times New Roman" w:cs="Times New Roman"/>
          <w:sz w:val="28"/>
          <w:szCs w:val="28"/>
        </w:rPr>
        <w:t>.</w:t>
      </w:r>
      <w:r w:rsidR="004C1B83" w:rsidRPr="00FD6844">
        <w:rPr>
          <w:rFonts w:ascii="Times New Roman" w:hAnsi="Times New Roman" w:cs="Times New Roman"/>
          <w:sz w:val="28"/>
          <w:szCs w:val="28"/>
        </w:rPr>
        <w:t>03</w:t>
      </w:r>
      <w:r w:rsidR="00CE6E5C">
        <w:rPr>
          <w:rFonts w:ascii="Times New Roman" w:hAnsi="Times New Roman" w:cs="Times New Roman"/>
          <w:sz w:val="28"/>
          <w:szCs w:val="28"/>
        </w:rPr>
        <w:t>.20</w:t>
      </w:r>
      <w:r w:rsidR="001B05F9" w:rsidRPr="001B05F9">
        <w:rPr>
          <w:rFonts w:ascii="Times New Roman" w:hAnsi="Times New Roman" w:cs="Times New Roman"/>
          <w:sz w:val="28"/>
          <w:szCs w:val="28"/>
        </w:rPr>
        <w:t>2</w:t>
      </w:r>
      <w:r w:rsidR="004C1B83" w:rsidRPr="00FD6844">
        <w:rPr>
          <w:rFonts w:ascii="Times New Roman" w:hAnsi="Times New Roman" w:cs="Times New Roman"/>
          <w:sz w:val="28"/>
          <w:szCs w:val="28"/>
        </w:rPr>
        <w:t>1</w:t>
      </w:r>
      <w:r w:rsidR="00CE6E5C">
        <w:rPr>
          <w:rFonts w:ascii="Times New Roman" w:hAnsi="Times New Roman" w:cs="Times New Roman"/>
          <w:sz w:val="28"/>
          <w:szCs w:val="28"/>
        </w:rPr>
        <w:t>г.</w:t>
      </w:r>
      <w:r w:rsidR="004C1B83" w:rsidRPr="00FD6844">
        <w:rPr>
          <w:rFonts w:ascii="Times New Roman" w:hAnsi="Times New Roman" w:cs="Times New Roman"/>
          <w:sz w:val="28"/>
          <w:szCs w:val="28"/>
        </w:rPr>
        <w:t xml:space="preserve"> </w:t>
      </w:r>
      <w:r w:rsidR="00644B46">
        <w:rPr>
          <w:rFonts w:ascii="Times New Roman" w:hAnsi="Times New Roman" w:cs="Times New Roman"/>
          <w:sz w:val="28"/>
          <w:szCs w:val="28"/>
        </w:rPr>
        <w:t>№</w:t>
      </w:r>
      <w:r w:rsidR="008E6038">
        <w:rPr>
          <w:rFonts w:ascii="Times New Roman" w:hAnsi="Times New Roman" w:cs="Times New Roman"/>
          <w:sz w:val="28"/>
          <w:szCs w:val="28"/>
        </w:rPr>
        <w:t>176</w:t>
      </w:r>
      <w:r w:rsidR="002D2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FE4" w:rsidRDefault="00174FE4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9AF">
        <w:rPr>
          <w:rFonts w:ascii="Times New Roman" w:hAnsi="Times New Roman" w:cs="Times New Roman"/>
          <w:sz w:val="28"/>
          <w:szCs w:val="28"/>
        </w:rPr>
        <w:t xml:space="preserve">О </w:t>
      </w:r>
      <w:r w:rsidR="00A81306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26.02.2015г. № 188 « Об утверждении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системе оплаты труда работников</w:t>
      </w:r>
    </w:p>
    <w:p w:rsidR="00A81306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</w:t>
      </w:r>
    </w:p>
    <w:p w:rsidR="00A81306" w:rsidRPr="004E19AF" w:rsidRDefault="00A81306" w:rsidP="00A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 Выгоничского района»</w:t>
      </w:r>
    </w:p>
    <w:bookmarkEnd w:id="0"/>
    <w:p w:rsidR="00174FE4" w:rsidRPr="004E19AF" w:rsidRDefault="00174FE4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306" w:rsidRDefault="00A81306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306" w:rsidRPr="001B05F9" w:rsidRDefault="00A81306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4C1B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05F9" w:rsidRPr="001B05F9" w:rsidRDefault="001B05F9" w:rsidP="001B05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DE1" w:rsidRDefault="002D20A2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7DE1">
        <w:rPr>
          <w:rFonts w:ascii="Times New Roman" w:hAnsi="Times New Roman" w:cs="Times New Roman"/>
          <w:sz w:val="28"/>
          <w:szCs w:val="28"/>
        </w:rPr>
        <w:t>Пункт 2</w:t>
      </w:r>
      <w:r w:rsidR="004C1B83">
        <w:rPr>
          <w:rFonts w:ascii="Times New Roman" w:hAnsi="Times New Roman" w:cs="Times New Roman"/>
          <w:sz w:val="28"/>
          <w:szCs w:val="28"/>
        </w:rPr>
        <w:t>.8</w:t>
      </w:r>
      <w:r w:rsidR="00CE7DE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E7DE1" w:rsidRDefault="00CE7DE1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</w:t>
      </w:r>
      <w:r w:rsidR="004C1B83">
        <w:rPr>
          <w:rFonts w:ascii="Times New Roman" w:hAnsi="Times New Roman" w:cs="Times New Roman"/>
          <w:sz w:val="28"/>
          <w:szCs w:val="28"/>
        </w:rPr>
        <w:t xml:space="preserve">8. Размер фонда стимулирующих выплат для общеобразовательных организаций рекомендуется устанавливать в размере </w:t>
      </w:r>
      <w:r w:rsidR="008E6038">
        <w:rPr>
          <w:rFonts w:ascii="Times New Roman" w:hAnsi="Times New Roman" w:cs="Times New Roman"/>
          <w:sz w:val="28"/>
          <w:szCs w:val="28"/>
        </w:rPr>
        <w:t>до</w:t>
      </w:r>
      <w:r w:rsidR="004C1B83">
        <w:rPr>
          <w:rFonts w:ascii="Times New Roman" w:hAnsi="Times New Roman" w:cs="Times New Roman"/>
          <w:sz w:val="28"/>
          <w:szCs w:val="28"/>
        </w:rPr>
        <w:t xml:space="preserve"> 25 процентов фонда оплаты труда, а для дошкольных образовательных организаций не менее 25 процентов фонда оплаты труда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7DE1" w:rsidRDefault="004C1B83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7DE1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</w:t>
      </w:r>
      <w:r w:rsidR="008E6038">
        <w:rPr>
          <w:rFonts w:ascii="Times New Roman" w:hAnsi="Times New Roman" w:cs="Times New Roman"/>
          <w:sz w:val="28"/>
          <w:szCs w:val="28"/>
        </w:rPr>
        <w:t>24</w:t>
      </w:r>
      <w:r w:rsidR="00CE7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CE7DE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CE7DE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E7DE1" w:rsidRPr="004E19AF" w:rsidRDefault="00CE7DE1" w:rsidP="00A81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района О.А.</w:t>
      </w:r>
      <w:r w:rsidR="00FD6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Зубкову</w:t>
      </w:r>
    </w:p>
    <w:p w:rsidR="00AC7755" w:rsidRPr="004C1B83" w:rsidRDefault="00AC7755" w:rsidP="00CE7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DF6" w:rsidRPr="004C1B83" w:rsidRDefault="007B0DF6" w:rsidP="00CE7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9AF" w:rsidRPr="004E19AF" w:rsidRDefault="005546C4" w:rsidP="005A4F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6E4">
        <w:rPr>
          <w:rFonts w:ascii="Times New Roman" w:hAnsi="Times New Roman" w:cs="Times New Roman"/>
          <w:sz w:val="28"/>
          <w:szCs w:val="28"/>
        </w:rPr>
        <w:t>Глав</w:t>
      </w:r>
      <w:r w:rsidR="00B30896" w:rsidRPr="00E806E4">
        <w:rPr>
          <w:rFonts w:ascii="Times New Roman" w:hAnsi="Times New Roman" w:cs="Times New Roman"/>
          <w:sz w:val="28"/>
          <w:szCs w:val="28"/>
        </w:rPr>
        <w:t>ы  а</w:t>
      </w:r>
      <w:r w:rsidRPr="00E806E4">
        <w:rPr>
          <w:rFonts w:ascii="Times New Roman" w:hAnsi="Times New Roman" w:cs="Times New Roman"/>
          <w:sz w:val="28"/>
          <w:szCs w:val="28"/>
        </w:rPr>
        <w:t xml:space="preserve">дминистрации района                             </w:t>
      </w:r>
      <w:r w:rsidR="00E806E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E806E4"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sectPr w:rsidR="004E19AF" w:rsidRPr="004E19AF" w:rsidSect="00BD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623E1"/>
    <w:multiLevelType w:val="hybridMultilevel"/>
    <w:tmpl w:val="95C09534"/>
    <w:lvl w:ilvl="0" w:tplc="00367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E4"/>
    <w:rsid w:val="00174FE4"/>
    <w:rsid w:val="001B05F9"/>
    <w:rsid w:val="00210773"/>
    <w:rsid w:val="002D20A2"/>
    <w:rsid w:val="003F5922"/>
    <w:rsid w:val="003F62C6"/>
    <w:rsid w:val="00481B27"/>
    <w:rsid w:val="004A1B36"/>
    <w:rsid w:val="004C1B83"/>
    <w:rsid w:val="004E19AF"/>
    <w:rsid w:val="00516707"/>
    <w:rsid w:val="00524AD5"/>
    <w:rsid w:val="0055027D"/>
    <w:rsid w:val="005546C4"/>
    <w:rsid w:val="005A4FBD"/>
    <w:rsid w:val="00644B46"/>
    <w:rsid w:val="006F42D9"/>
    <w:rsid w:val="00701B4B"/>
    <w:rsid w:val="00712950"/>
    <w:rsid w:val="007340F2"/>
    <w:rsid w:val="00762D21"/>
    <w:rsid w:val="007A210F"/>
    <w:rsid w:val="007B0DF6"/>
    <w:rsid w:val="00836956"/>
    <w:rsid w:val="008615A6"/>
    <w:rsid w:val="008D7B00"/>
    <w:rsid w:val="008E6038"/>
    <w:rsid w:val="00907ECD"/>
    <w:rsid w:val="009A5E4F"/>
    <w:rsid w:val="009E3BEF"/>
    <w:rsid w:val="00A81306"/>
    <w:rsid w:val="00AA635E"/>
    <w:rsid w:val="00AB5F47"/>
    <w:rsid w:val="00AC7755"/>
    <w:rsid w:val="00AE42F8"/>
    <w:rsid w:val="00AE4DE2"/>
    <w:rsid w:val="00B30896"/>
    <w:rsid w:val="00B55249"/>
    <w:rsid w:val="00B728D7"/>
    <w:rsid w:val="00BD1615"/>
    <w:rsid w:val="00C56468"/>
    <w:rsid w:val="00CE6E5C"/>
    <w:rsid w:val="00CE7DE1"/>
    <w:rsid w:val="00E806E4"/>
    <w:rsid w:val="00E81EFE"/>
    <w:rsid w:val="00F01781"/>
    <w:rsid w:val="00FA7771"/>
    <w:rsid w:val="00FD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9AF"/>
    <w:pPr>
      <w:ind w:left="720"/>
      <w:contextualSpacing/>
    </w:pPr>
  </w:style>
  <w:style w:type="paragraph" w:customStyle="1" w:styleId="ConsPlusNormal">
    <w:name w:val="ConsPlusNormal"/>
    <w:uiPriority w:val="99"/>
    <w:rsid w:val="00B552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9AF"/>
    <w:pPr>
      <w:ind w:left="720"/>
      <w:contextualSpacing/>
    </w:pPr>
  </w:style>
  <w:style w:type="paragraph" w:customStyle="1" w:styleId="ConsPlusNormal">
    <w:name w:val="ConsPlusNormal"/>
    <w:uiPriority w:val="99"/>
    <w:rsid w:val="00B552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Бутарева Александра Витальевна</cp:lastModifiedBy>
  <cp:revision>3</cp:revision>
  <cp:lastPrinted>2021-03-25T07:07:00Z</cp:lastPrinted>
  <dcterms:created xsi:type="dcterms:W3CDTF">2021-05-11T10:03:00Z</dcterms:created>
  <dcterms:modified xsi:type="dcterms:W3CDTF">2021-05-11T10:11:00Z</dcterms:modified>
</cp:coreProperties>
</file>