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56" w:rsidRPr="00CD3456" w:rsidRDefault="00CD3456" w:rsidP="00CD34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CD3456" w:rsidRPr="00CD3456" w:rsidRDefault="00CD3456" w:rsidP="00CD34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456" w:rsidRPr="00CD3456" w:rsidRDefault="00CD3456" w:rsidP="00CD34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CD3456" w:rsidRPr="00CD3456" w:rsidRDefault="00CD3456" w:rsidP="00CD345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CD3456" w:rsidRPr="00CD3456" w:rsidRDefault="00D41D13" w:rsidP="00CD3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815" r="41910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</w:p>
    <w:p w:rsidR="00CD3456" w:rsidRPr="00CD3456" w:rsidRDefault="00CD3456" w:rsidP="00CD34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456" w:rsidRPr="00CD3456" w:rsidRDefault="00CD3456" w:rsidP="00CD34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CD3456" w:rsidRPr="00CD3456" w:rsidRDefault="00CD3456" w:rsidP="00CD3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456" w:rsidRPr="00CD3456" w:rsidRDefault="00CD3456" w:rsidP="00CD3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456" w:rsidRPr="003D4DCE" w:rsidRDefault="008014DB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4DCE">
        <w:rPr>
          <w:rFonts w:ascii="Times New Roman" w:hAnsi="Times New Roman" w:cs="Times New Roman"/>
          <w:b/>
          <w:sz w:val="28"/>
          <w:szCs w:val="28"/>
        </w:rPr>
        <w:t>о</w:t>
      </w:r>
      <w:r w:rsidR="00CD3456" w:rsidRPr="003D4DCE">
        <w:rPr>
          <w:rFonts w:ascii="Times New Roman" w:hAnsi="Times New Roman" w:cs="Times New Roman"/>
          <w:b/>
          <w:sz w:val="28"/>
          <w:szCs w:val="28"/>
        </w:rPr>
        <w:t>т</w:t>
      </w:r>
      <w:r w:rsidRPr="003D4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FBE">
        <w:rPr>
          <w:rFonts w:ascii="Times New Roman" w:hAnsi="Times New Roman" w:cs="Times New Roman"/>
          <w:b/>
          <w:sz w:val="28"/>
          <w:szCs w:val="28"/>
        </w:rPr>
        <w:t>28</w:t>
      </w:r>
      <w:r w:rsidR="00342FFB" w:rsidRPr="003D4DCE">
        <w:rPr>
          <w:rFonts w:ascii="Times New Roman" w:hAnsi="Times New Roman" w:cs="Times New Roman"/>
          <w:b/>
          <w:sz w:val="28"/>
          <w:szCs w:val="28"/>
        </w:rPr>
        <w:t>.0</w:t>
      </w:r>
      <w:r w:rsidR="00B63FBE">
        <w:rPr>
          <w:rFonts w:ascii="Times New Roman" w:hAnsi="Times New Roman" w:cs="Times New Roman"/>
          <w:b/>
          <w:sz w:val="28"/>
          <w:szCs w:val="28"/>
        </w:rPr>
        <w:t>4</w:t>
      </w:r>
      <w:r w:rsidR="00342FFB" w:rsidRPr="003D4DCE">
        <w:rPr>
          <w:rFonts w:ascii="Times New Roman" w:hAnsi="Times New Roman" w:cs="Times New Roman"/>
          <w:b/>
          <w:sz w:val="28"/>
          <w:szCs w:val="28"/>
        </w:rPr>
        <w:t xml:space="preserve">.2020г. </w:t>
      </w:r>
      <w:r w:rsidR="00B63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3CA" w:rsidRPr="003D4DC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9283C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B63FBE">
        <w:rPr>
          <w:rFonts w:ascii="Times New Roman" w:hAnsi="Times New Roman" w:cs="Times New Roman"/>
          <w:b/>
          <w:sz w:val="28"/>
          <w:szCs w:val="28"/>
        </w:rPr>
        <w:t>75</w:t>
      </w:r>
    </w:p>
    <w:p w:rsidR="00CD3456" w:rsidRPr="00CD3456" w:rsidRDefault="00CD3456" w:rsidP="00CD345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63FBE" w:rsidRDefault="00B63FBE" w:rsidP="003D4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63FBE">
        <w:rPr>
          <w:rFonts w:ascii="Times New Roman" w:hAnsi="Times New Roman" w:cs="Times New Roman"/>
          <w:b/>
          <w:sz w:val="28"/>
        </w:rPr>
        <w:t xml:space="preserve">О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3FBE">
        <w:rPr>
          <w:rFonts w:ascii="Times New Roman" w:hAnsi="Times New Roman" w:cs="Times New Roman"/>
          <w:b/>
          <w:sz w:val="28"/>
        </w:rPr>
        <w:t xml:space="preserve">  внесении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3FBE">
        <w:rPr>
          <w:rFonts w:ascii="Times New Roman" w:hAnsi="Times New Roman" w:cs="Times New Roman"/>
          <w:b/>
          <w:sz w:val="28"/>
        </w:rPr>
        <w:t xml:space="preserve">    изменений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3FBE">
        <w:rPr>
          <w:rFonts w:ascii="Times New Roman" w:hAnsi="Times New Roman" w:cs="Times New Roman"/>
          <w:b/>
          <w:sz w:val="28"/>
        </w:rPr>
        <w:t xml:space="preserve">    </w:t>
      </w:r>
      <w:proofErr w:type="gramStart"/>
      <w:r w:rsidRPr="00B63FBE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B63FBE" w:rsidRDefault="00B63FBE" w:rsidP="003D4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63FBE">
        <w:rPr>
          <w:rFonts w:ascii="Times New Roman" w:hAnsi="Times New Roman" w:cs="Times New Roman"/>
          <w:b/>
          <w:sz w:val="28"/>
        </w:rPr>
        <w:t xml:space="preserve">постановление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B63FBE">
        <w:rPr>
          <w:rFonts w:ascii="Times New Roman" w:hAnsi="Times New Roman" w:cs="Times New Roman"/>
          <w:b/>
          <w:sz w:val="28"/>
        </w:rPr>
        <w:t xml:space="preserve">администрации </w:t>
      </w:r>
    </w:p>
    <w:p w:rsidR="00B63FBE" w:rsidRDefault="00B63FBE" w:rsidP="003D4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63FBE">
        <w:rPr>
          <w:rFonts w:ascii="Times New Roman" w:hAnsi="Times New Roman" w:cs="Times New Roman"/>
          <w:b/>
          <w:sz w:val="28"/>
        </w:rPr>
        <w:t xml:space="preserve">района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B63FBE">
        <w:rPr>
          <w:rFonts w:ascii="Times New Roman" w:hAnsi="Times New Roman" w:cs="Times New Roman"/>
          <w:b/>
          <w:sz w:val="28"/>
        </w:rPr>
        <w:t>от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B63FBE">
        <w:rPr>
          <w:rFonts w:ascii="Times New Roman" w:hAnsi="Times New Roman" w:cs="Times New Roman"/>
          <w:b/>
          <w:sz w:val="28"/>
        </w:rPr>
        <w:t xml:space="preserve"> 09.01.2020г.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B63FB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3FBE">
        <w:rPr>
          <w:rFonts w:ascii="Times New Roman" w:hAnsi="Times New Roman" w:cs="Times New Roman"/>
          <w:b/>
          <w:sz w:val="28"/>
        </w:rPr>
        <w:t>№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3FB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63FBE">
        <w:rPr>
          <w:rFonts w:ascii="Times New Roman" w:hAnsi="Times New Roman" w:cs="Times New Roman"/>
          <w:b/>
          <w:sz w:val="28"/>
        </w:rPr>
        <w:t xml:space="preserve">7   </w:t>
      </w:r>
    </w:p>
    <w:p w:rsidR="00342FFB" w:rsidRDefault="00B63FBE" w:rsidP="003D4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AF771F">
        <w:rPr>
          <w:rFonts w:ascii="Times New Roman" w:hAnsi="Times New Roman" w:cs="Times New Roman"/>
          <w:b/>
          <w:sz w:val="28"/>
        </w:rPr>
        <w:t xml:space="preserve">О </w:t>
      </w:r>
      <w:r w:rsidR="00342FF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342FFB">
        <w:rPr>
          <w:rFonts w:ascii="Times New Roman" w:hAnsi="Times New Roman" w:cs="Times New Roman"/>
          <w:b/>
          <w:sz w:val="28"/>
        </w:rPr>
        <w:t xml:space="preserve"> районной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42FF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3456">
        <w:rPr>
          <w:rFonts w:ascii="Times New Roman" w:hAnsi="Times New Roman" w:cs="Times New Roman"/>
          <w:b/>
          <w:sz w:val="28"/>
        </w:rPr>
        <w:t>трехсторонней</w:t>
      </w:r>
    </w:p>
    <w:p w:rsidR="00342FFB" w:rsidRDefault="00342FFB" w:rsidP="003D4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комиссии </w:t>
      </w:r>
      <w:r w:rsidR="00B63FBE">
        <w:rPr>
          <w:rFonts w:ascii="Times New Roman" w:hAnsi="Times New Roman" w:cs="Times New Roman"/>
          <w:b/>
          <w:sz w:val="28"/>
        </w:rPr>
        <w:t xml:space="preserve"> </w:t>
      </w:r>
      <w:r w:rsidR="00CD3456">
        <w:rPr>
          <w:rFonts w:ascii="Times New Roman" w:hAnsi="Times New Roman" w:cs="Times New Roman"/>
          <w:b/>
          <w:sz w:val="28"/>
        </w:rPr>
        <w:t xml:space="preserve"> </w:t>
      </w:r>
      <w:r w:rsidR="00B63FBE">
        <w:rPr>
          <w:rFonts w:ascii="Times New Roman" w:hAnsi="Times New Roman" w:cs="Times New Roman"/>
          <w:b/>
          <w:sz w:val="28"/>
        </w:rPr>
        <w:t xml:space="preserve">  </w:t>
      </w:r>
      <w:r w:rsidR="00CD3456">
        <w:rPr>
          <w:rFonts w:ascii="Times New Roman" w:hAnsi="Times New Roman" w:cs="Times New Roman"/>
          <w:b/>
          <w:sz w:val="28"/>
        </w:rPr>
        <w:t>по</w:t>
      </w:r>
      <w:r w:rsidR="00B63FBE">
        <w:rPr>
          <w:rFonts w:ascii="Times New Roman" w:hAnsi="Times New Roman" w:cs="Times New Roman"/>
          <w:b/>
          <w:sz w:val="28"/>
        </w:rPr>
        <w:t xml:space="preserve">   </w:t>
      </w:r>
      <w:r w:rsidR="00CD345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3456">
        <w:rPr>
          <w:rFonts w:ascii="Times New Roman" w:hAnsi="Times New Roman" w:cs="Times New Roman"/>
          <w:b/>
          <w:sz w:val="28"/>
        </w:rPr>
        <w:t xml:space="preserve">регулированию </w:t>
      </w:r>
    </w:p>
    <w:p w:rsidR="00CD3456" w:rsidRPr="00CD3456" w:rsidRDefault="00CD3456" w:rsidP="003D4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социально-</w:t>
      </w:r>
      <w:r w:rsidR="00C42114">
        <w:rPr>
          <w:rFonts w:ascii="Times New Roman" w:hAnsi="Times New Roman" w:cs="Times New Roman"/>
          <w:b/>
          <w:sz w:val="28"/>
        </w:rPr>
        <w:t>трудовых отношений</w:t>
      </w:r>
      <w:r w:rsidR="00B63FBE">
        <w:rPr>
          <w:rFonts w:ascii="Times New Roman" w:hAnsi="Times New Roman" w:cs="Times New Roman"/>
          <w:b/>
          <w:sz w:val="28"/>
        </w:rPr>
        <w:t>»</w:t>
      </w:r>
    </w:p>
    <w:p w:rsidR="00CD3456" w:rsidRPr="00CD3456" w:rsidRDefault="00CD3456" w:rsidP="00CD345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82F0A" w:rsidRPr="00B63FBE" w:rsidRDefault="00B63FBE" w:rsidP="00082F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3FBE">
        <w:rPr>
          <w:rFonts w:ascii="Times New Roman" w:hAnsi="Times New Roman" w:cs="Times New Roman"/>
          <w:sz w:val="28"/>
        </w:rPr>
        <w:t>В связи с кадровыми изменениями в администрации Выгоничского района.</w:t>
      </w:r>
    </w:p>
    <w:p w:rsidR="00B63FBE" w:rsidRPr="00CD3456" w:rsidRDefault="00B63FBE" w:rsidP="00082F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456" w:rsidRPr="00CD3456" w:rsidRDefault="00CD3456" w:rsidP="00C42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45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D3456" w:rsidRPr="00CD3456" w:rsidRDefault="00CD3456" w:rsidP="00CD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FBE" w:rsidRPr="00B63FBE" w:rsidRDefault="00B63FBE" w:rsidP="00CB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FBE">
        <w:rPr>
          <w:rFonts w:ascii="Times New Roman" w:hAnsi="Times New Roman" w:cs="Times New Roman"/>
          <w:sz w:val="28"/>
          <w:szCs w:val="28"/>
        </w:rPr>
        <w:t>1. Вывести из состава комиссии:</w:t>
      </w:r>
    </w:p>
    <w:p w:rsidR="0098434B" w:rsidRDefault="0098434B" w:rsidP="00CB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Каничеву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Наталью Николаевну</w:t>
      </w:r>
      <w:r w:rsidRPr="0098434B">
        <w:rPr>
          <w:rFonts w:ascii="Times New Roman" w:hAnsi="Times New Roman" w:cs="Times New Roman"/>
          <w:sz w:val="28"/>
          <w:szCs w:val="28"/>
        </w:rPr>
        <w:t xml:space="preserve"> - 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434B">
        <w:rPr>
          <w:rFonts w:ascii="Times New Roman" w:hAnsi="Times New Roman" w:cs="Times New Roman"/>
          <w:sz w:val="28"/>
          <w:szCs w:val="28"/>
        </w:rPr>
        <w:t xml:space="preserve"> отдела экономического     развития, потребительского рынка и труда,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434B">
        <w:rPr>
          <w:rFonts w:ascii="Times New Roman" w:hAnsi="Times New Roman" w:cs="Times New Roman"/>
          <w:sz w:val="28"/>
          <w:szCs w:val="28"/>
        </w:rPr>
        <w:t xml:space="preserve"> координатора комиссии;</w:t>
      </w:r>
    </w:p>
    <w:p w:rsidR="00B63FBE" w:rsidRPr="00B63FBE" w:rsidRDefault="00B63FBE" w:rsidP="00CB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FBE">
        <w:rPr>
          <w:rFonts w:ascii="Times New Roman" w:hAnsi="Times New Roman" w:cs="Times New Roman"/>
          <w:sz w:val="28"/>
          <w:szCs w:val="28"/>
        </w:rPr>
        <w:t>2. Ввести в состав комиссии:</w:t>
      </w:r>
    </w:p>
    <w:p w:rsidR="0098434B" w:rsidRDefault="0098434B" w:rsidP="00CB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34B">
        <w:rPr>
          <w:rFonts w:ascii="Times New Roman" w:hAnsi="Times New Roman" w:cs="Times New Roman"/>
          <w:sz w:val="28"/>
          <w:szCs w:val="28"/>
        </w:rPr>
        <w:t>Аносов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434B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лену </w:t>
      </w:r>
      <w:r w:rsidRPr="009843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ихайловну</w:t>
      </w:r>
      <w:r w:rsidRPr="0098434B">
        <w:rPr>
          <w:rFonts w:ascii="Times New Roman" w:hAnsi="Times New Roman" w:cs="Times New Roman"/>
          <w:sz w:val="28"/>
          <w:szCs w:val="28"/>
        </w:rPr>
        <w:t xml:space="preserve"> - 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434B">
        <w:rPr>
          <w:rFonts w:ascii="Times New Roman" w:hAnsi="Times New Roman" w:cs="Times New Roman"/>
          <w:sz w:val="28"/>
          <w:szCs w:val="28"/>
        </w:rPr>
        <w:t xml:space="preserve"> отдела экономического     развития, потребитель</w:t>
      </w:r>
      <w:r>
        <w:rPr>
          <w:rFonts w:ascii="Times New Roman" w:hAnsi="Times New Roman" w:cs="Times New Roman"/>
          <w:sz w:val="28"/>
          <w:szCs w:val="28"/>
        </w:rPr>
        <w:t>ского рынка и труда, заместителя</w:t>
      </w:r>
      <w:r w:rsidRPr="0098434B">
        <w:rPr>
          <w:rFonts w:ascii="Times New Roman" w:hAnsi="Times New Roman" w:cs="Times New Roman"/>
          <w:sz w:val="28"/>
          <w:szCs w:val="28"/>
        </w:rPr>
        <w:t xml:space="preserve"> координатора комиссии;</w:t>
      </w:r>
    </w:p>
    <w:p w:rsidR="00B63FBE" w:rsidRPr="00B63FBE" w:rsidRDefault="00B63FBE" w:rsidP="00CB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FBE">
        <w:rPr>
          <w:rFonts w:ascii="Times New Roman" w:hAnsi="Times New Roman" w:cs="Times New Roman"/>
          <w:sz w:val="28"/>
          <w:szCs w:val="28"/>
        </w:rPr>
        <w:t>3. Утвердить состав комиссии (Приложение № 1).</w:t>
      </w:r>
    </w:p>
    <w:p w:rsidR="00CD3456" w:rsidRPr="00CD3456" w:rsidRDefault="00B63FBE" w:rsidP="00CB70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FB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63F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FB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D3456" w:rsidRPr="00CD3456" w:rsidRDefault="00CD3456" w:rsidP="00CB70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456" w:rsidRDefault="00CD3456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4DB" w:rsidRPr="00CD3456" w:rsidRDefault="008014DB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4DB" w:rsidRDefault="008014DB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2114" w:rsidRPr="00CD3456" w:rsidRDefault="00C42114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6F18" w:rsidRDefault="00CD3456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45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8229C">
        <w:rPr>
          <w:rFonts w:ascii="Times New Roman" w:hAnsi="Times New Roman" w:cs="Times New Roman"/>
          <w:b/>
          <w:sz w:val="28"/>
          <w:szCs w:val="28"/>
        </w:rPr>
        <w:t>а</w:t>
      </w:r>
      <w:r w:rsidRPr="00CD3456">
        <w:rPr>
          <w:rFonts w:ascii="Times New Roman" w:hAnsi="Times New Roman" w:cs="Times New Roman"/>
          <w:b/>
          <w:sz w:val="28"/>
          <w:szCs w:val="28"/>
        </w:rPr>
        <w:t>дминистрации района</w:t>
      </w:r>
      <w:r w:rsidRPr="00CD3456">
        <w:rPr>
          <w:rFonts w:ascii="Times New Roman" w:hAnsi="Times New Roman" w:cs="Times New Roman"/>
          <w:b/>
          <w:sz w:val="28"/>
          <w:szCs w:val="28"/>
        </w:rPr>
        <w:tab/>
      </w:r>
      <w:r w:rsidRPr="00CD3456">
        <w:rPr>
          <w:rFonts w:ascii="Times New Roman" w:hAnsi="Times New Roman" w:cs="Times New Roman"/>
          <w:b/>
          <w:sz w:val="28"/>
          <w:szCs w:val="28"/>
        </w:rPr>
        <w:tab/>
      </w:r>
      <w:r w:rsidRPr="00CD3456">
        <w:rPr>
          <w:rFonts w:ascii="Times New Roman" w:hAnsi="Times New Roman" w:cs="Times New Roman"/>
          <w:b/>
          <w:sz w:val="28"/>
          <w:szCs w:val="28"/>
        </w:rPr>
        <w:tab/>
      </w:r>
      <w:r w:rsidRPr="00CD3456">
        <w:rPr>
          <w:rFonts w:ascii="Times New Roman" w:hAnsi="Times New Roman" w:cs="Times New Roman"/>
          <w:b/>
          <w:sz w:val="28"/>
          <w:szCs w:val="28"/>
        </w:rPr>
        <w:tab/>
      </w:r>
      <w:r w:rsidRPr="00CD3456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DA4C72">
        <w:rPr>
          <w:rFonts w:ascii="Times New Roman" w:hAnsi="Times New Roman" w:cs="Times New Roman"/>
          <w:b/>
          <w:sz w:val="28"/>
          <w:szCs w:val="28"/>
        </w:rPr>
        <w:t>С.Н. Чепиков</w:t>
      </w:r>
    </w:p>
    <w:p w:rsidR="00FA64A3" w:rsidRDefault="00FA64A3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4A3" w:rsidRDefault="00FA64A3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4DCE" w:rsidRDefault="003D4DCE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4A3" w:rsidRDefault="00FA64A3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3FBE" w:rsidRDefault="00B63FBE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3FBE" w:rsidRDefault="00B63FBE" w:rsidP="00CD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4A3" w:rsidRPr="003D4DCE" w:rsidRDefault="00FA64A3" w:rsidP="003D4DC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D4DC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A64A3" w:rsidRPr="003D4DCE" w:rsidRDefault="000B67D6" w:rsidP="003D4DC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D4DC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FA64A3" w:rsidRPr="003D4D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FA64A3" w:rsidRPr="003D4DCE" w:rsidRDefault="00FA64A3" w:rsidP="003D4DC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D4DCE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FA64A3" w:rsidRPr="00B63FBE" w:rsidRDefault="00B63FBE" w:rsidP="00B63FBE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3FBE">
        <w:rPr>
          <w:rFonts w:ascii="Times New Roman" w:hAnsi="Times New Roman" w:cs="Times New Roman"/>
          <w:sz w:val="24"/>
          <w:szCs w:val="24"/>
        </w:rPr>
        <w:t xml:space="preserve">от 28.04.2020г.  № </w:t>
      </w:r>
      <w:r w:rsidR="00D061DD">
        <w:rPr>
          <w:rFonts w:ascii="Times New Roman" w:hAnsi="Times New Roman" w:cs="Times New Roman"/>
          <w:sz w:val="24"/>
          <w:szCs w:val="24"/>
        </w:rPr>
        <w:t>2</w:t>
      </w:r>
      <w:r w:rsidRPr="00B63FBE">
        <w:rPr>
          <w:rFonts w:ascii="Times New Roman" w:hAnsi="Times New Roman" w:cs="Times New Roman"/>
          <w:sz w:val="24"/>
          <w:szCs w:val="24"/>
        </w:rPr>
        <w:t>75</w:t>
      </w:r>
    </w:p>
    <w:p w:rsidR="00B63FBE" w:rsidRDefault="00B63FBE" w:rsidP="000B6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FA64A3" w:rsidP="000B6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СОСТАВ</w:t>
      </w:r>
    </w:p>
    <w:p w:rsidR="000B67D6" w:rsidRDefault="00FA64A3" w:rsidP="000B6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 xml:space="preserve">районной трехсторонней комиссии </w:t>
      </w:r>
    </w:p>
    <w:p w:rsidR="00FA64A3" w:rsidRPr="000B67D6" w:rsidRDefault="00FA64A3" w:rsidP="000B6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по регулирования социально-трудовых отношений.</w:t>
      </w: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0B67D6" w:rsidP="00342FFB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О</w:t>
      </w:r>
      <w:r w:rsidR="00A751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751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17A">
        <w:rPr>
          <w:rFonts w:ascii="Times New Roman" w:hAnsi="Times New Roman" w:cs="Times New Roman"/>
          <w:sz w:val="28"/>
          <w:szCs w:val="28"/>
        </w:rPr>
        <w:t xml:space="preserve">  - </w:t>
      </w:r>
      <w:r w:rsidR="00FA64A3" w:rsidRPr="000B67D6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администрации, </w:t>
      </w:r>
      <w:r w:rsidR="00342FFB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A7517A">
        <w:rPr>
          <w:rFonts w:ascii="Times New Roman" w:hAnsi="Times New Roman" w:cs="Times New Roman"/>
          <w:sz w:val="28"/>
          <w:szCs w:val="28"/>
        </w:rPr>
        <w:t>комиссии;</w:t>
      </w:r>
      <w:r w:rsidR="00A7517A" w:rsidRPr="000B6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7D6" w:rsidRDefault="000B67D6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7D6" w:rsidRDefault="0098434B" w:rsidP="00342FFB">
      <w:pPr>
        <w:spacing w:after="0" w:line="240" w:lineRule="auto"/>
        <w:ind w:left="2694" w:hanging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Аносова А.М</w:t>
      </w:r>
      <w:r w:rsidR="00A7517A">
        <w:rPr>
          <w:rFonts w:ascii="Times New Roman" w:hAnsi="Times New Roman" w:cs="Times New Roman"/>
          <w:sz w:val="28"/>
          <w:szCs w:val="28"/>
        </w:rPr>
        <w:t xml:space="preserve">. - </w:t>
      </w:r>
      <w:r w:rsidR="00342FFB">
        <w:rPr>
          <w:rFonts w:ascii="Times New Roman" w:hAnsi="Times New Roman" w:cs="Times New Roman"/>
          <w:sz w:val="28"/>
          <w:szCs w:val="28"/>
        </w:rPr>
        <w:t xml:space="preserve"> </w:t>
      </w:r>
      <w:r w:rsidR="000B67D6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A7517A">
        <w:rPr>
          <w:rFonts w:ascii="Times New Roman" w:hAnsi="Times New Roman" w:cs="Times New Roman"/>
          <w:sz w:val="28"/>
          <w:szCs w:val="28"/>
        </w:rPr>
        <w:t>экономического     развития, потребительского рынка и труда, заместитель координатора комиссии;</w:t>
      </w:r>
    </w:p>
    <w:p w:rsidR="000B67D6" w:rsidRDefault="000B67D6" w:rsidP="00A7517A">
      <w:pPr>
        <w:spacing w:after="0" w:line="240" w:lineRule="auto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A7517A" w:rsidP="00342FFB">
      <w:pPr>
        <w:tabs>
          <w:tab w:val="left" w:pos="2977"/>
        </w:tabs>
        <w:spacing w:after="0" w:line="240" w:lineRule="auto"/>
        <w:ind w:left="4536" w:hanging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7D6">
        <w:rPr>
          <w:rFonts w:ascii="Times New Roman" w:hAnsi="Times New Roman" w:cs="Times New Roman"/>
          <w:sz w:val="28"/>
          <w:szCs w:val="28"/>
        </w:rPr>
        <w:t>Иванина 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67D6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6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      инспектор по охране труда администрации  </w:t>
      </w:r>
      <w:r w:rsidR="00342FFB">
        <w:rPr>
          <w:rFonts w:ascii="Times New Roman" w:hAnsi="Times New Roman" w:cs="Times New Roman"/>
          <w:sz w:val="28"/>
          <w:szCs w:val="28"/>
        </w:rPr>
        <w:t xml:space="preserve">района, </w:t>
      </w:r>
      <w:r>
        <w:rPr>
          <w:rFonts w:ascii="Times New Roman" w:hAnsi="Times New Roman" w:cs="Times New Roman"/>
          <w:sz w:val="28"/>
          <w:szCs w:val="28"/>
        </w:rPr>
        <w:t xml:space="preserve">секретарь комиссии; </w:t>
      </w:r>
    </w:p>
    <w:p w:rsidR="00FA64A3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7A" w:rsidRPr="000B67D6" w:rsidRDefault="00A7517A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342FFB" w:rsidRDefault="00A7517A" w:rsidP="000B6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FB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A7517A" w:rsidRPr="000B67D6" w:rsidRDefault="00A7517A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A7517A" w:rsidP="00A7517A">
      <w:pPr>
        <w:spacing w:after="0" w:line="240" w:lineRule="auto"/>
        <w:ind w:left="2552" w:hanging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64A3" w:rsidRPr="000B67D6">
        <w:rPr>
          <w:rFonts w:ascii="Times New Roman" w:hAnsi="Times New Roman" w:cs="Times New Roman"/>
          <w:sz w:val="28"/>
          <w:szCs w:val="28"/>
        </w:rPr>
        <w:t>Изотова О.В.</w:t>
      </w:r>
      <w:r w:rsidR="003D4D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A64A3" w:rsidRPr="000B67D6">
        <w:rPr>
          <w:rFonts w:ascii="Times New Roman" w:hAnsi="Times New Roman" w:cs="Times New Roman"/>
          <w:sz w:val="28"/>
          <w:szCs w:val="28"/>
        </w:rPr>
        <w:t xml:space="preserve"> зав</w:t>
      </w:r>
      <w:r>
        <w:rPr>
          <w:rFonts w:ascii="Times New Roman" w:hAnsi="Times New Roman" w:cs="Times New Roman"/>
          <w:sz w:val="28"/>
          <w:szCs w:val="28"/>
        </w:rPr>
        <w:t xml:space="preserve">едующая </w:t>
      </w:r>
      <w:r w:rsidR="00FA64A3" w:rsidRPr="000B67D6">
        <w:rPr>
          <w:rFonts w:ascii="Times New Roman" w:hAnsi="Times New Roman" w:cs="Times New Roman"/>
          <w:sz w:val="28"/>
          <w:szCs w:val="28"/>
        </w:rPr>
        <w:t>бюджетным сектором финансового отдела</w:t>
      </w:r>
      <w:r w:rsidR="0015160B">
        <w:rPr>
          <w:rFonts w:ascii="Times New Roman" w:hAnsi="Times New Roman" w:cs="Times New Roman"/>
          <w:sz w:val="28"/>
          <w:szCs w:val="28"/>
        </w:rPr>
        <w:t xml:space="preserve"> администрации района;</w:t>
      </w: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342FFB" w:rsidP="00342FFB">
      <w:pPr>
        <w:spacing w:after="0" w:line="240" w:lineRule="auto"/>
        <w:ind w:left="2694" w:hanging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Рогачева Т.С.        - бухгалтер администрации</w:t>
      </w:r>
      <w:r w:rsidR="00FA64A3" w:rsidRPr="000B67D6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профсоюзного </w:t>
      </w:r>
      <w:r w:rsidR="00FA64A3" w:rsidRPr="000B67D6">
        <w:rPr>
          <w:rFonts w:ascii="Times New Roman" w:hAnsi="Times New Roman" w:cs="Times New Roman"/>
          <w:sz w:val="28"/>
          <w:szCs w:val="28"/>
        </w:rPr>
        <w:t>комитета администрации района</w:t>
      </w:r>
      <w:r w:rsidR="0015160B">
        <w:rPr>
          <w:rFonts w:ascii="Times New Roman" w:hAnsi="Times New Roman" w:cs="Times New Roman"/>
          <w:sz w:val="28"/>
          <w:szCs w:val="28"/>
        </w:rPr>
        <w:t>;</w:t>
      </w: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ab/>
      </w:r>
    </w:p>
    <w:p w:rsidR="00FA64A3" w:rsidRPr="000B67D6" w:rsidRDefault="00FA64A3" w:rsidP="00342FFB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7D6">
        <w:rPr>
          <w:rFonts w:ascii="Times New Roman" w:hAnsi="Times New Roman" w:cs="Times New Roman"/>
          <w:sz w:val="28"/>
          <w:szCs w:val="28"/>
        </w:rPr>
        <w:t>Губачкина</w:t>
      </w:r>
      <w:proofErr w:type="spellEnd"/>
      <w:r w:rsidRPr="000B67D6">
        <w:rPr>
          <w:rFonts w:ascii="Times New Roman" w:hAnsi="Times New Roman" w:cs="Times New Roman"/>
          <w:sz w:val="28"/>
          <w:szCs w:val="28"/>
        </w:rPr>
        <w:t xml:space="preserve"> В.И.</w:t>
      </w:r>
      <w:r w:rsidRPr="000B67D6">
        <w:rPr>
          <w:rFonts w:ascii="Times New Roman" w:hAnsi="Times New Roman" w:cs="Times New Roman"/>
          <w:sz w:val="28"/>
          <w:szCs w:val="28"/>
        </w:rPr>
        <w:tab/>
        <w:t>- председатель профсоюзного комитета ГКУ БО «Выгоничское районное управление сельского хозяйства»</w:t>
      </w:r>
      <w:r w:rsidR="0015160B">
        <w:rPr>
          <w:rFonts w:ascii="Times New Roman" w:hAnsi="Times New Roman" w:cs="Times New Roman"/>
          <w:sz w:val="28"/>
          <w:szCs w:val="28"/>
        </w:rPr>
        <w:t>;</w:t>
      </w: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4A3" w:rsidRPr="000B67D6" w:rsidRDefault="00FA64A3" w:rsidP="00342FFB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 xml:space="preserve">Янченко Н. Н. </w:t>
      </w:r>
      <w:r w:rsidRPr="000B67D6">
        <w:rPr>
          <w:rFonts w:ascii="Times New Roman" w:hAnsi="Times New Roman" w:cs="Times New Roman"/>
          <w:sz w:val="28"/>
          <w:szCs w:val="28"/>
        </w:rPr>
        <w:tab/>
        <w:t>- председатель объединенного Профсоюзного комитета медицинских работников</w:t>
      </w:r>
    </w:p>
    <w:p w:rsidR="00FA64A3" w:rsidRPr="000B67D6" w:rsidRDefault="00FA64A3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DCE" w:rsidRPr="003D4DCE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>Зайцев Г.Д.</w:t>
      </w:r>
      <w:r w:rsidRPr="003D4DCE">
        <w:rPr>
          <w:rFonts w:ascii="Times New Roman" w:hAnsi="Times New Roman" w:cs="Times New Roman"/>
          <w:sz w:val="28"/>
          <w:szCs w:val="28"/>
        </w:rPr>
        <w:tab/>
        <w:t xml:space="preserve">                - директор О</w:t>
      </w:r>
      <w:r w:rsidR="0015160B">
        <w:rPr>
          <w:rFonts w:ascii="Times New Roman" w:hAnsi="Times New Roman" w:cs="Times New Roman"/>
          <w:sz w:val="28"/>
          <w:szCs w:val="28"/>
        </w:rPr>
        <w:t>О</w:t>
      </w:r>
      <w:r w:rsidRPr="003D4DCE">
        <w:rPr>
          <w:rFonts w:ascii="Times New Roman" w:hAnsi="Times New Roman" w:cs="Times New Roman"/>
          <w:sz w:val="28"/>
          <w:szCs w:val="28"/>
        </w:rPr>
        <w:t>О «Пластик»</w:t>
      </w:r>
      <w:proofErr w:type="gramStart"/>
      <w:r w:rsidRPr="003D4DCE">
        <w:rPr>
          <w:rFonts w:ascii="Times New Roman" w:hAnsi="Times New Roman" w:cs="Times New Roman"/>
          <w:sz w:val="28"/>
          <w:szCs w:val="28"/>
        </w:rPr>
        <w:t xml:space="preserve"> </w:t>
      </w:r>
      <w:r w:rsidR="0015160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D4DCE" w:rsidRPr="003D4DCE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>(от работодателей)</w:t>
      </w:r>
    </w:p>
    <w:p w:rsidR="003D4DCE" w:rsidRPr="003D4DCE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DCE" w:rsidRPr="003D4DCE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>Тишин Н.А.               - председа</w:t>
      </w:r>
      <w:r w:rsidR="0015160B">
        <w:rPr>
          <w:rFonts w:ascii="Times New Roman" w:hAnsi="Times New Roman" w:cs="Times New Roman"/>
          <w:sz w:val="28"/>
          <w:szCs w:val="28"/>
        </w:rPr>
        <w:t>тель Совета Выгоничского сельпо;</w:t>
      </w:r>
    </w:p>
    <w:p w:rsidR="003D4DCE" w:rsidRPr="003D4DCE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>(от работодателей)</w:t>
      </w:r>
    </w:p>
    <w:p w:rsidR="003D4DCE" w:rsidRPr="003D4DCE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3D4DCE" w:rsidP="003D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>Рубан М.Г.               - директор МУП «</w:t>
      </w:r>
      <w:proofErr w:type="spellStart"/>
      <w:r w:rsidRPr="003D4DCE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3D4DCE">
        <w:rPr>
          <w:rFonts w:ascii="Times New Roman" w:hAnsi="Times New Roman" w:cs="Times New Roman"/>
          <w:sz w:val="28"/>
          <w:szCs w:val="28"/>
        </w:rPr>
        <w:t xml:space="preserve"> районный водоканал»</w:t>
      </w:r>
      <w:r w:rsidR="0015160B">
        <w:rPr>
          <w:rFonts w:ascii="Times New Roman" w:hAnsi="Times New Roman" w:cs="Times New Roman"/>
          <w:sz w:val="28"/>
          <w:szCs w:val="28"/>
        </w:rPr>
        <w:t>;</w:t>
      </w:r>
      <w:r w:rsidRPr="003D4DCE">
        <w:rPr>
          <w:rFonts w:ascii="Times New Roman" w:hAnsi="Times New Roman" w:cs="Times New Roman"/>
          <w:sz w:val="28"/>
          <w:szCs w:val="28"/>
        </w:rPr>
        <w:t xml:space="preserve">  (от работодателей)</w:t>
      </w:r>
    </w:p>
    <w:p w:rsidR="007C650B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DCE" w:rsidRDefault="003D4DCE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DCE" w:rsidRPr="000B67D6" w:rsidRDefault="003D4DCE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342FFB" w:rsidRDefault="007C650B" w:rsidP="000B67D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FFB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C650B" w:rsidRPr="00342FFB" w:rsidRDefault="000B67D6" w:rsidP="000B67D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FF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7C650B" w:rsidRPr="00342FF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7C650B" w:rsidRPr="00342FFB" w:rsidRDefault="007C650B" w:rsidP="000B67D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FFB">
        <w:rPr>
          <w:rFonts w:ascii="Times New Roman" w:hAnsi="Times New Roman" w:cs="Times New Roman"/>
          <w:sz w:val="24"/>
          <w:szCs w:val="24"/>
        </w:rPr>
        <w:t xml:space="preserve">Выгоничского района </w:t>
      </w:r>
    </w:p>
    <w:p w:rsidR="003D4DCE" w:rsidRDefault="00CB70EE" w:rsidP="003D4D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B70EE">
        <w:rPr>
          <w:rFonts w:ascii="Times New Roman" w:hAnsi="Times New Roman" w:cs="Times New Roman"/>
          <w:sz w:val="24"/>
          <w:szCs w:val="24"/>
        </w:rPr>
        <w:t xml:space="preserve">от 28.04.2020г.  № </w:t>
      </w:r>
      <w:r w:rsidR="00D061DD">
        <w:rPr>
          <w:rFonts w:ascii="Times New Roman" w:hAnsi="Times New Roman" w:cs="Times New Roman"/>
          <w:sz w:val="24"/>
          <w:szCs w:val="24"/>
        </w:rPr>
        <w:t>2</w:t>
      </w:r>
      <w:r w:rsidRPr="00CB70EE">
        <w:rPr>
          <w:rFonts w:ascii="Times New Roman" w:hAnsi="Times New Roman" w:cs="Times New Roman"/>
          <w:sz w:val="24"/>
          <w:szCs w:val="24"/>
        </w:rPr>
        <w:t>75</w:t>
      </w:r>
    </w:p>
    <w:p w:rsidR="00CB70EE" w:rsidRDefault="00CB70EE" w:rsidP="003D4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DCE" w:rsidRPr="003D4DCE" w:rsidRDefault="007C650B" w:rsidP="003D4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3D4DCE" w:rsidRPr="003D4DCE" w:rsidRDefault="007C650B" w:rsidP="003D4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 xml:space="preserve">о районной трехсторонней комиссии </w:t>
      </w:r>
    </w:p>
    <w:p w:rsidR="007C650B" w:rsidRPr="003D4DCE" w:rsidRDefault="007C650B" w:rsidP="003D4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DCE">
        <w:rPr>
          <w:rFonts w:ascii="Times New Roman" w:hAnsi="Times New Roman" w:cs="Times New Roman"/>
          <w:sz w:val="28"/>
          <w:szCs w:val="28"/>
        </w:rPr>
        <w:t>по регулированию социально-трудовых отношений.</w:t>
      </w:r>
    </w:p>
    <w:p w:rsidR="007C650B" w:rsidRPr="003D4DCE" w:rsidRDefault="007C650B" w:rsidP="000B67D6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1.</w:t>
      </w:r>
      <w:r w:rsidRPr="000B67D6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2.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Районная трехсторонняя комиссии по регулированию социально-трудовых отношений (далее – Комиссия) является постоянно действующим органом системы социального партнерства в </w:t>
      </w:r>
      <w:proofErr w:type="spellStart"/>
      <w:r w:rsidRPr="000B67D6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Pr="000B67D6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3.</w:t>
      </w:r>
      <w:r w:rsidRPr="000B67D6">
        <w:rPr>
          <w:rFonts w:ascii="Times New Roman" w:hAnsi="Times New Roman" w:cs="Times New Roman"/>
          <w:sz w:val="28"/>
          <w:szCs w:val="28"/>
        </w:rPr>
        <w:tab/>
        <w:t>Комиссия состоит из представителей независимых профсоюзов, работодателей, органа местного самоуправления, которые образуют соответствующие стороны комиссии (далее – стороны).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2.</w:t>
      </w:r>
      <w:r w:rsidRPr="000B67D6">
        <w:rPr>
          <w:rFonts w:ascii="Times New Roman" w:hAnsi="Times New Roman" w:cs="Times New Roman"/>
          <w:sz w:val="28"/>
          <w:szCs w:val="28"/>
        </w:rPr>
        <w:tab/>
        <w:t>Принципы и порядок формирования комиссии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1.1</w:t>
      </w:r>
      <w:r w:rsidRPr="000B67D6">
        <w:rPr>
          <w:rFonts w:ascii="Times New Roman" w:hAnsi="Times New Roman" w:cs="Times New Roman"/>
          <w:sz w:val="28"/>
          <w:szCs w:val="28"/>
        </w:rPr>
        <w:tab/>
        <w:t>Комиссия формируется на основе принципов: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 добровольности участия независимых профессиональных союзов и работодателей в деятельности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 полномочности сторон;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 самостоятельности и независимости каждого профсоюза, работодателя, органа местного самоуправления при определении персонального состава своих представителей в комиссии.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2.2 Представительство профессиональных союзов, работодателей, органа местного самоуправления в составе сторон комиссии определяется каждым из них самостоятельно в соответствии с законодательством Российской Федерации и Брянской области, регулирующим их деятельность, настоящим Законом и уставами (положениями) соответствующих объединений.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Каждый профессиональный союз, работодатели вправе направить своего представителя в состав соответствующей стороны комиссии.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2.3 Утверждение и замена представителей профессиональных союзов и работодателей в комиссии производится в соответствии с их решениями, утверждение и замена представителей органа местного самоуправления - в соответствии с распоряжением администрации Выгоничского муниципального района.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a.</w:t>
      </w:r>
      <w:r w:rsidRPr="000B67D6">
        <w:rPr>
          <w:rFonts w:ascii="Times New Roman" w:hAnsi="Times New Roman" w:cs="Times New Roman"/>
          <w:sz w:val="28"/>
          <w:szCs w:val="28"/>
        </w:rPr>
        <w:tab/>
        <w:t>Представители сторон являются членами комиссии.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3.</w:t>
      </w:r>
      <w:r w:rsidRPr="000B67D6">
        <w:rPr>
          <w:rFonts w:ascii="Times New Roman" w:hAnsi="Times New Roman" w:cs="Times New Roman"/>
          <w:sz w:val="28"/>
          <w:szCs w:val="28"/>
        </w:rPr>
        <w:tab/>
        <w:t>Основные цели и задачи комиссии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3.1.</w:t>
      </w:r>
      <w:r w:rsidRPr="000B67D6">
        <w:rPr>
          <w:rFonts w:ascii="Times New Roman" w:hAnsi="Times New Roman" w:cs="Times New Roman"/>
          <w:sz w:val="28"/>
          <w:szCs w:val="28"/>
        </w:rPr>
        <w:tab/>
        <w:t>Основными целями комиссии являются регулирование социально-трудовых отношений и согласование социально-экономических интересов сторон.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 Основными задачами комиссии являются: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обеспечение равноправного сотрудничества профессиональных союзов, работодателей, органа местного самоуправления при выработке принципов регулирования социальн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трудовых отношений;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ведение коллективных переговоров и подготовка проекта территориального соглашения между профессиональными союзами, работодателями и органа местного самоуправления (далее Территориальное соглашение);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осуществление 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выполнением условий Территориального соглашения;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рассмотрение по инициативе сторон вопросов, возникших в ходе выполнения Территориального соглашения;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содействие договорному регулированию социально-трудовых отношений на территориальном уровне;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проведение консультаций по вопросам, связанным с разработкой проектов нормативных правовых актов в области социально-трудовых отношений, районных программ в сфере труда, занятости населения, социального обеспечения;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согласование позиций сторон по основным направлениям социальной политики;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изучение и распространение опыта социального партнерства.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4.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 Основные права комиссии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4.1.</w:t>
      </w:r>
      <w:r w:rsidRPr="000B67D6">
        <w:rPr>
          <w:rFonts w:ascii="Times New Roman" w:hAnsi="Times New Roman" w:cs="Times New Roman"/>
          <w:sz w:val="28"/>
          <w:szCs w:val="28"/>
        </w:rPr>
        <w:tab/>
        <w:t>Комиссия вправе: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проводить с органами местного самоуправления в согласованном с ними порядке консультации по вопросам, связанным с разработкой и реализацией социально- экономической политики;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разрабатывать и вносить в органы местного самоуправления в согласованном с ними порядке предложения о принятии нормативных правовых актов в области социальн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трудовых отношений;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-согласовывать интересы профессиональных союзов, работодателей, органа местного самоуправления при разработке проекта Территориального соглашения, реализации соглашения, выполнении решений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осуществлять взаимодействие с иными комиссиями по регулированию социальн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трудовых отношений в ходе коллективных переговоров, подготовки проекта Территориального соглашения и реализация указанного Территориального соглашения;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запрашивать у профессиональных союзов, работодателей и органов местного самоуправления информацию о заключаемых и заключенных соглашениях, регулирующих социально-трудовые отношения, и коллективных договорах в целях выработки рекомендаций комиссии по развитию коллективно-договорного регулирования социально-трудовых отношений;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принимать решения по вопросам, входящим в её компетенцию, которые обязательны для рассмотрения профессиональных союзов, </w:t>
      </w:r>
      <w:r w:rsidRPr="000B67D6">
        <w:rPr>
          <w:rFonts w:ascii="Times New Roman" w:hAnsi="Times New Roman" w:cs="Times New Roman"/>
          <w:sz w:val="28"/>
          <w:szCs w:val="28"/>
        </w:rPr>
        <w:lastRenderedPageBreak/>
        <w:t>работодателей, органа местного самоуправления в рамках существующего законодательства;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вносить предложения о привлечении к ответственности должностных лиц, не выполняющих Территориальное соглашение или коллективные договоры, в соответствии с действующим законодательством;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осуществлять 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выполнением своих решений;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получать от органа местного самоуправления в установленном порядке информацию о социально-экономическом положении Выгоничского района, необходимую для ведения коллективных переговоров и подготовки проекта Территориального соглашения, а также организации 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выполнением Территориального соглашения;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приглашать для участия в своей деятельности представителей профессиональных союзов, работодателей и органов местного самоуправления, не являющихся членами комиссии, а также специалистов и представителей других организаций;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направлять членов комиссии, специалистов в организации с целью осуществления 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выполнением условий Территориального соглашения;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принимать участие в проведении областных совещаний, конференций, семинаров по вопросам социально-трудовых отношений и социального партнерства в согласованном с организаторами указанных мероприятий порядке.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4.2.</w:t>
      </w:r>
      <w:r w:rsidRPr="000B67D6">
        <w:rPr>
          <w:rFonts w:ascii="Times New Roman" w:hAnsi="Times New Roman" w:cs="Times New Roman"/>
          <w:sz w:val="28"/>
          <w:szCs w:val="28"/>
        </w:rPr>
        <w:tab/>
        <w:t>Комиссия определяет порядок подготовки проекта и заключения Территориального соглашения.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4.3.</w:t>
      </w:r>
      <w:r w:rsidRPr="000B67D6">
        <w:rPr>
          <w:rFonts w:ascii="Times New Roman" w:hAnsi="Times New Roman" w:cs="Times New Roman"/>
          <w:sz w:val="28"/>
          <w:szCs w:val="28"/>
        </w:rPr>
        <w:tab/>
        <w:t>Реализация комиссией прав, определяемых Законом Брянской области от 15 мая 2000г. № 25-3 «О трехсторонней комиссии по регулированию социально-трудовых отношений» не препятствует профессиональным союзам и работодателям, представленным в комиссии, реализовывать свои права в соответствии с федеральными и областными законами.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5.</w:t>
      </w:r>
      <w:r w:rsidRPr="000B67D6">
        <w:rPr>
          <w:rFonts w:ascii="Times New Roman" w:hAnsi="Times New Roman" w:cs="Times New Roman"/>
          <w:sz w:val="28"/>
          <w:szCs w:val="28"/>
        </w:rPr>
        <w:tab/>
        <w:t>Порядок принятия решений комиссии</w:t>
      </w: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5.1.</w:t>
      </w:r>
      <w:r w:rsidRPr="000B67D6">
        <w:rPr>
          <w:rFonts w:ascii="Times New Roman" w:hAnsi="Times New Roman" w:cs="Times New Roman"/>
          <w:sz w:val="28"/>
          <w:szCs w:val="28"/>
        </w:rPr>
        <w:tab/>
        <w:t>Решение комиссии считается принятым, если за него проголосовало большинство членов комиссии, присутствующих на заседании от каждой из сторон.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5.2.</w:t>
      </w:r>
      <w:r w:rsidRPr="000B67D6">
        <w:rPr>
          <w:rFonts w:ascii="Times New Roman" w:hAnsi="Times New Roman" w:cs="Times New Roman"/>
          <w:sz w:val="28"/>
          <w:szCs w:val="28"/>
        </w:rPr>
        <w:tab/>
        <w:t>Члены комиссии, не согласные с принятым решением, вправе требовать занесения их особого мнения в протокол заседания комиссии.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6. Координатор комиссии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6.1.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комиссии назначается главой администрации Выгоничского муниципального района. Координатор комиссии не является членом комиссии.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6.2.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комиссии: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организует деятельность комиссии, председательствует на ее заседаниях;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обеспечивает взаимодействие сторон и достижения согласия между ними при выработке решений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утверждает по представлению сторон персональный состав комиссии и план работы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подписывает протоколы и решения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руководит секретариатом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запрашивает у профессиональных союзов, работодателей и органа местного самоуправления информацию о заключаемых и заключенных соглашениях, регулирующих социальн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трудовые отношения, и коллективных договорах в целях выработки рекомендаций комиссии по развитию коллективно-договорного регулирования социально-трудовых отношений;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приглашает для участия в работе комиссии представителей профессиональных союзов, работодателей и органа местного самоуправления, не являющихся членами комиссии, а также специалистов и представителей других организаций;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направляет по согласованию с профессиональными союзами, работодателями и органом местного самоуправления членов комиссии для участия в проводимых указанными представителями заседаниях, на которых рассматриваются вопросы, связанные с регулированием социально-трудовых отношений;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 xml:space="preserve">проводит 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в пределах своей компетенции в период между заседаниями комиссии консультации с представителями сторон по вопросам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>, требующим принятия оперативных решений;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информирует комиссию о мерах, принимаемых администрацией Выгоничского муниципального района в области социальн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трудовых отношений.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6.3.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комиссии не вмешивается в деятельность сторон и не принимает участия в голосовании.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Координаторы сторон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7.1.</w:t>
      </w:r>
      <w:r w:rsidRPr="000B67D6">
        <w:rPr>
          <w:rFonts w:ascii="Times New Roman" w:hAnsi="Times New Roman" w:cs="Times New Roman"/>
          <w:sz w:val="28"/>
          <w:szCs w:val="28"/>
        </w:rPr>
        <w:tab/>
        <w:t>Деятельность каждой из сторон организует координатор стороны;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7.2.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Координаторы сторон являются членами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7.3.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Координаторы сторон, представляющих профессиональные союзы и работодателей, избираются указанными сторонами;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7.4.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стороны, представляющей органы местного самоуправления, назначается главой администрации Выгоничского муниципального района;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7.5.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каждой из сторон по её поручению вносит координатору комиссии предложения по проектам планов работы комиссии, повесткам её заседаний, информирует комиссию об изменениях персонального состава стороны, организует совещания представителей стороны в целях уточнения их позиций по вопросам, внесенным на рассмотрение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lastRenderedPageBreak/>
        <w:t>7.6.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каждой из сторон по её поручению вправе вносить координатору комиссии предложение о проведении внеочередного заседания комиссии. В этом случае координатор комиссии обязан созвать заседание комиссии в течени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месяца со дня поступления указанного предложения;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7.7.</w:t>
      </w:r>
      <w:r w:rsidRPr="000B67D6">
        <w:rPr>
          <w:rFonts w:ascii="Times New Roman" w:hAnsi="Times New Roman" w:cs="Times New Roman"/>
          <w:sz w:val="28"/>
          <w:szCs w:val="28"/>
        </w:rPr>
        <w:tab/>
        <w:t>Координатор каждой из сторон приглашает для участия в работе комиссии представителей профессиональных союзов, работодателей и органа местного самоуправления, не являющихся членами комиссии, а также представителей других организаций.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8.</w:t>
      </w:r>
      <w:r w:rsidRPr="000B67D6"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Член комиссии имеет право: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в соответствии с поручениями комиссии обращаться в профессиональные союзы, к работодателям и органам местного самоуправления и получать письменный ответ по существу поставленных вопросов;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знакомиться с соответствующими нормативными правовыми актами, информационными и справочными материалами.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342F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9.</w:t>
      </w:r>
      <w:r w:rsidRPr="000B67D6">
        <w:rPr>
          <w:rFonts w:ascii="Times New Roman" w:hAnsi="Times New Roman" w:cs="Times New Roman"/>
          <w:sz w:val="28"/>
          <w:szCs w:val="28"/>
        </w:rPr>
        <w:tab/>
        <w:t>Организация и порядок обеспечения деятельности комиссии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9.1.</w:t>
      </w:r>
      <w:r w:rsidRPr="000B67D6">
        <w:rPr>
          <w:rFonts w:ascii="Times New Roman" w:hAnsi="Times New Roman" w:cs="Times New Roman"/>
          <w:sz w:val="28"/>
          <w:szCs w:val="28"/>
        </w:rPr>
        <w:tab/>
        <w:t>Комиссия осуществляет свою деятельность в соответствии с утвержденным планом работы и с учетом необходимости оперативного решения возникающих неотложных вопросов;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9.2.</w:t>
      </w:r>
      <w:r w:rsidRPr="000B67D6">
        <w:rPr>
          <w:rFonts w:ascii="Times New Roman" w:hAnsi="Times New Roman" w:cs="Times New Roman"/>
          <w:sz w:val="28"/>
          <w:szCs w:val="28"/>
        </w:rPr>
        <w:tab/>
        <w:t>Заседание комиссии правомочно при наличии не менее половины членов комиссии от каждой из сторон;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9.3.</w:t>
      </w:r>
      <w:r w:rsidRPr="000B67D6">
        <w:rPr>
          <w:rFonts w:ascii="Times New Roman" w:hAnsi="Times New Roman" w:cs="Times New Roman"/>
          <w:sz w:val="28"/>
          <w:szCs w:val="28"/>
        </w:rPr>
        <w:tab/>
        <w:t>Материально-техническое и организационное обеспечение деятельности комиссии осуществляется администрацией Выгоничского муниципального района;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9.4.</w:t>
      </w:r>
      <w:r w:rsidRPr="000B67D6">
        <w:rPr>
          <w:rFonts w:ascii="Times New Roman" w:hAnsi="Times New Roman" w:cs="Times New Roman"/>
          <w:sz w:val="28"/>
          <w:szCs w:val="28"/>
        </w:rPr>
        <w:tab/>
        <w:t>Для организационного обеспечения деятельности комиссии выбирается секретарь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9.5.</w:t>
      </w:r>
      <w:r w:rsidRPr="000B67D6">
        <w:rPr>
          <w:rFonts w:ascii="Times New Roman" w:hAnsi="Times New Roman" w:cs="Times New Roman"/>
          <w:sz w:val="28"/>
          <w:szCs w:val="28"/>
        </w:rPr>
        <w:tab/>
        <w:t>Секретарь комиссии: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обеспечивает подготовку материалов для рассмотрения на заседаниях комиссии;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для подготовки проектов решений комиссии по вопросам, относящимся к её компетенции, получает от профессиональных союзов, работодателей, органа местного самоуправления в установленном порядке необходимую информацию, нормативн</w:t>
      </w:r>
      <w:proofErr w:type="gramStart"/>
      <w:r w:rsidRPr="000B67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67D6">
        <w:rPr>
          <w:rFonts w:ascii="Times New Roman" w:hAnsi="Times New Roman" w:cs="Times New Roman"/>
          <w:sz w:val="28"/>
          <w:szCs w:val="28"/>
        </w:rPr>
        <w:t xml:space="preserve"> правовые акты и проекты нормативных правовых актов в области социально-трудовых отношений;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направляет решения комиссии в соответствующие профессиональные союзы, работодателям, органу местного самоуправления, средства массовой информации;</w:t>
      </w:r>
    </w:p>
    <w:p w:rsidR="007C650B" w:rsidRPr="000B67D6" w:rsidRDefault="007C650B" w:rsidP="000B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D6">
        <w:rPr>
          <w:rFonts w:ascii="Times New Roman" w:hAnsi="Times New Roman" w:cs="Times New Roman"/>
          <w:sz w:val="28"/>
          <w:szCs w:val="28"/>
        </w:rPr>
        <w:t>-</w:t>
      </w:r>
      <w:r w:rsidRPr="000B67D6">
        <w:rPr>
          <w:rFonts w:ascii="Times New Roman" w:hAnsi="Times New Roman" w:cs="Times New Roman"/>
          <w:sz w:val="28"/>
          <w:szCs w:val="28"/>
        </w:rPr>
        <w:tab/>
        <w:t>осуществляет ведение делопроизводства и организует работу с документами комиссии.</w:t>
      </w:r>
    </w:p>
    <w:sectPr w:rsidR="007C650B" w:rsidRPr="000B67D6" w:rsidSect="00342FFB">
      <w:pgSz w:w="11906" w:h="16838"/>
      <w:pgMar w:top="993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4AF" w:rsidRDefault="009254AF" w:rsidP="000B67D6">
      <w:pPr>
        <w:spacing w:after="0" w:line="240" w:lineRule="auto"/>
      </w:pPr>
      <w:r>
        <w:separator/>
      </w:r>
    </w:p>
  </w:endnote>
  <w:endnote w:type="continuationSeparator" w:id="0">
    <w:p w:rsidR="009254AF" w:rsidRDefault="009254AF" w:rsidP="000B6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4AF" w:rsidRDefault="009254AF" w:rsidP="000B67D6">
      <w:pPr>
        <w:spacing w:after="0" w:line="240" w:lineRule="auto"/>
      </w:pPr>
      <w:r>
        <w:separator/>
      </w:r>
    </w:p>
  </w:footnote>
  <w:footnote w:type="continuationSeparator" w:id="0">
    <w:p w:rsidR="009254AF" w:rsidRDefault="009254AF" w:rsidP="000B6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70D7"/>
    <w:multiLevelType w:val="hybridMultilevel"/>
    <w:tmpl w:val="A8ECF9BC"/>
    <w:lvl w:ilvl="0" w:tplc="C368029E">
      <w:start w:val="1"/>
      <w:numFmt w:val="decimal"/>
      <w:lvlText w:val="%1."/>
      <w:lvlJc w:val="left"/>
      <w:pPr>
        <w:tabs>
          <w:tab w:val="num" w:pos="710"/>
        </w:tabs>
        <w:ind w:left="-141" w:firstLine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56"/>
    <w:rsid w:val="000728C7"/>
    <w:rsid w:val="00082F0A"/>
    <w:rsid w:val="000A2416"/>
    <w:rsid w:val="000B67D6"/>
    <w:rsid w:val="000F7832"/>
    <w:rsid w:val="001037EF"/>
    <w:rsid w:val="0015160B"/>
    <w:rsid w:val="001C76CA"/>
    <w:rsid w:val="00241C0E"/>
    <w:rsid w:val="002B4B88"/>
    <w:rsid w:val="00342FFB"/>
    <w:rsid w:val="0037095C"/>
    <w:rsid w:val="003A3F34"/>
    <w:rsid w:val="003D4DCE"/>
    <w:rsid w:val="00426DC1"/>
    <w:rsid w:val="004733CA"/>
    <w:rsid w:val="004B3315"/>
    <w:rsid w:val="004D69B7"/>
    <w:rsid w:val="00513B7C"/>
    <w:rsid w:val="00580F3C"/>
    <w:rsid w:val="00606F18"/>
    <w:rsid w:val="0068229C"/>
    <w:rsid w:val="00746C1D"/>
    <w:rsid w:val="00764A0D"/>
    <w:rsid w:val="007A0CA4"/>
    <w:rsid w:val="007C650B"/>
    <w:rsid w:val="008014DB"/>
    <w:rsid w:val="008515E4"/>
    <w:rsid w:val="00876B72"/>
    <w:rsid w:val="009254AF"/>
    <w:rsid w:val="0098434B"/>
    <w:rsid w:val="00A7517A"/>
    <w:rsid w:val="00A858DF"/>
    <w:rsid w:val="00A9283C"/>
    <w:rsid w:val="00AF771F"/>
    <w:rsid w:val="00B63FBE"/>
    <w:rsid w:val="00C42114"/>
    <w:rsid w:val="00C75BD1"/>
    <w:rsid w:val="00CB70EE"/>
    <w:rsid w:val="00CC305C"/>
    <w:rsid w:val="00CD3456"/>
    <w:rsid w:val="00CE1650"/>
    <w:rsid w:val="00D061DD"/>
    <w:rsid w:val="00D41D13"/>
    <w:rsid w:val="00DA4C72"/>
    <w:rsid w:val="00F23598"/>
    <w:rsid w:val="00FA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7D6"/>
  </w:style>
  <w:style w:type="paragraph" w:styleId="a7">
    <w:name w:val="footer"/>
    <w:basedOn w:val="a"/>
    <w:link w:val="a8"/>
    <w:uiPriority w:val="99"/>
    <w:unhideWhenUsed/>
    <w:rsid w:val="000B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7D6"/>
  </w:style>
  <w:style w:type="paragraph" w:styleId="a7">
    <w:name w:val="footer"/>
    <w:basedOn w:val="a"/>
    <w:link w:val="a8"/>
    <w:uiPriority w:val="99"/>
    <w:unhideWhenUsed/>
    <w:rsid w:val="000B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7EB6B-50C3-47B2-A650-5CAA66F1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Ершуева Елена   Алексеевна</cp:lastModifiedBy>
  <cp:revision>28</cp:revision>
  <cp:lastPrinted>2020-04-30T11:08:00Z</cp:lastPrinted>
  <dcterms:created xsi:type="dcterms:W3CDTF">2014-04-01T10:18:00Z</dcterms:created>
  <dcterms:modified xsi:type="dcterms:W3CDTF">2020-08-17T13:19:00Z</dcterms:modified>
</cp:coreProperties>
</file>