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4D3" w:rsidRDefault="001B3C85">
      <w:pPr>
        <w:pStyle w:val="10"/>
        <w:framePr w:w="9667" w:h="1291" w:hRule="exact" w:wrap="none" w:vAnchor="page" w:hAnchor="page" w:x="1527" w:y="813"/>
        <w:shd w:val="clear" w:color="auto" w:fill="auto"/>
        <w:ind w:left="20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российская федерация</w:t>
      </w:r>
      <w:bookmarkEnd w:id="0"/>
    </w:p>
    <w:p w:rsidR="001624D3" w:rsidRDefault="001B3C85">
      <w:pPr>
        <w:pStyle w:val="30"/>
        <w:framePr w:w="9667" w:h="1291" w:hRule="exact" w:wrap="none" w:vAnchor="page" w:hAnchor="page" w:x="1527" w:y="813"/>
        <w:shd w:val="clear" w:color="auto" w:fill="auto"/>
        <w:ind w:left="600"/>
      </w:pPr>
      <w:r>
        <w:t>АДМИНИСТРАЦИЯ ВЫГОНИЧСКОГО РАЙОНА</w:t>
      </w:r>
    </w:p>
    <w:p w:rsidR="001624D3" w:rsidRDefault="001B3C85">
      <w:pPr>
        <w:pStyle w:val="30"/>
        <w:framePr w:w="9667" w:h="1291" w:hRule="exact" w:wrap="none" w:vAnchor="page" w:hAnchor="page" w:x="1527" w:y="813"/>
        <w:shd w:val="clear" w:color="auto" w:fill="auto"/>
        <w:ind w:left="20"/>
        <w:jc w:val="center"/>
      </w:pPr>
      <w:r>
        <w:t>БРЯНСКОЙ ОБЛАСТИ</w:t>
      </w:r>
    </w:p>
    <w:p w:rsidR="001624D3" w:rsidRDefault="001B3C85">
      <w:pPr>
        <w:pStyle w:val="30"/>
        <w:framePr w:w="9667" w:h="417" w:hRule="exact" w:wrap="none" w:vAnchor="page" w:hAnchor="page" w:x="1527" w:y="2891"/>
        <w:shd w:val="clear" w:color="auto" w:fill="auto"/>
        <w:spacing w:line="360" w:lineRule="exact"/>
        <w:ind w:left="20"/>
        <w:jc w:val="center"/>
      </w:pPr>
      <w:r>
        <w:t>ПОСТАНОВЛЕНИЕ</w:t>
      </w:r>
    </w:p>
    <w:p w:rsidR="001624D3" w:rsidRDefault="001B3C85">
      <w:pPr>
        <w:pStyle w:val="20"/>
        <w:framePr w:w="9667" w:h="1665" w:hRule="exact" w:wrap="none" w:vAnchor="page" w:hAnchor="page" w:x="1527" w:y="3593"/>
        <w:shd w:val="clear" w:color="auto" w:fill="auto"/>
        <w:spacing w:before="0" w:after="236"/>
        <w:ind w:right="7000"/>
      </w:pPr>
      <w:r>
        <w:t>от 19.03.2020 г. № 195 п. Выгоничи</w:t>
      </w:r>
    </w:p>
    <w:p w:rsidR="001624D3" w:rsidRDefault="001B3C85">
      <w:pPr>
        <w:pStyle w:val="20"/>
        <w:framePr w:w="9667" w:h="1665" w:hRule="exact" w:wrap="none" w:vAnchor="page" w:hAnchor="page" w:x="1527" w:y="3593"/>
        <w:shd w:val="clear" w:color="auto" w:fill="auto"/>
        <w:spacing w:before="0" w:after="0" w:line="322" w:lineRule="exact"/>
        <w:ind w:right="5740"/>
      </w:pPr>
      <w:r>
        <w:t>О создании эвакоприемной комиссии Выгоничского района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273" w:line="322" w:lineRule="exact"/>
        <w:ind w:firstLine="460"/>
      </w:pPr>
      <w:r>
        <w:t>В связи с кадровыми изменениями в администрации района, в целях орга</w:t>
      </w:r>
      <w:r>
        <w:softHyphen/>
        <w:t xml:space="preserve">низации </w:t>
      </w:r>
      <w:r>
        <w:t>работы органов управления по планированию и проведению эвакуа</w:t>
      </w:r>
      <w:r>
        <w:softHyphen/>
        <w:t>ции населения, приему и размещению эвакуируемого населения и его всесто</w:t>
      </w:r>
      <w:r>
        <w:softHyphen/>
        <w:t>роннему обеспечению в местах размещения на территории Выгоничского района,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296" w:line="280" w:lineRule="exact"/>
      </w:pPr>
      <w:r>
        <w:t>ПОСТАНОВЛЯЮ:</w:t>
      </w:r>
    </w:p>
    <w:p w:rsidR="001624D3" w:rsidRDefault="001B3C85">
      <w:pPr>
        <w:pStyle w:val="20"/>
        <w:framePr w:w="9667" w:h="9077" w:hRule="exact" w:wrap="none" w:vAnchor="page" w:hAnchor="page" w:x="1527" w:y="6089"/>
        <w:numPr>
          <w:ilvl w:val="0"/>
          <w:numId w:val="1"/>
        </w:numPr>
        <w:shd w:val="clear" w:color="auto" w:fill="auto"/>
        <w:tabs>
          <w:tab w:val="left" w:pos="680"/>
        </w:tabs>
        <w:spacing w:before="0" w:after="244" w:line="331" w:lineRule="exact"/>
        <w:ind w:firstLine="460"/>
      </w:pPr>
      <w:r>
        <w:t>Создать эвакоприемную комиссию Выг</w:t>
      </w:r>
      <w:r>
        <w:t>оничского района в следующем составе: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6" w:lineRule="exact"/>
        <w:ind w:firstLine="460"/>
      </w:pPr>
      <w:r>
        <w:t xml:space="preserve">Несмачный В.И. </w:t>
      </w:r>
      <w:r>
        <w:rPr>
          <w:rStyle w:val="21"/>
        </w:rPr>
        <w:t xml:space="preserve">- </w:t>
      </w:r>
      <w:r>
        <w:t>заместитель главы администрации района, председатель комиссии;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/>
        <w:ind w:firstLine="460"/>
      </w:pPr>
      <w:r>
        <w:t xml:space="preserve">Дербугов Я.Я. </w:t>
      </w:r>
      <w:r>
        <w:rPr>
          <w:rStyle w:val="22"/>
        </w:rPr>
        <w:t xml:space="preserve">- </w:t>
      </w:r>
      <w:r>
        <w:t>помощник главы администрации района, заместитель пред</w:t>
      </w:r>
      <w:r>
        <w:softHyphen/>
        <w:t>седателя комиссии;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270"/>
        <w:ind w:firstLine="460"/>
      </w:pPr>
      <w:r>
        <w:t xml:space="preserve">Кнороз А.С. - начальник отдела по делам ГО и ЧС, </w:t>
      </w:r>
      <w:r>
        <w:t>секретарь комиссии.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309" w:line="280" w:lineRule="exact"/>
        <w:ind w:firstLine="460"/>
      </w:pPr>
      <w:r>
        <w:t>Члены комиссии: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Володина Н.В. </w:t>
      </w:r>
      <w:r>
        <w:rPr>
          <w:rStyle w:val="22"/>
        </w:rPr>
        <w:t xml:space="preserve">- </w:t>
      </w:r>
      <w:r>
        <w:t>заместитель главного врача Выгоничской ЦРБ по лечебной работе;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Клягина Е.А. </w:t>
      </w:r>
      <w:r>
        <w:rPr>
          <w:rStyle w:val="21"/>
        </w:rPr>
        <w:t xml:space="preserve">- </w:t>
      </w:r>
      <w:r>
        <w:t>ведущий специалист РОО;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Борисов В.В. </w:t>
      </w:r>
      <w:r>
        <w:rPr>
          <w:rStyle w:val="21"/>
        </w:rPr>
        <w:t xml:space="preserve">- </w:t>
      </w:r>
      <w:r>
        <w:t>начальник ГУ «Отдел социальной защиты населения Выго</w:t>
      </w:r>
      <w:r>
        <w:softHyphen/>
        <w:t>ничского района;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Грибеникова Р.И. </w:t>
      </w:r>
      <w:r>
        <w:rPr>
          <w:rStyle w:val="22"/>
        </w:rPr>
        <w:t xml:space="preserve">- </w:t>
      </w:r>
      <w:r>
        <w:t>директор Центра занятости населения;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Толкачев А.В. </w:t>
      </w:r>
      <w:r>
        <w:rPr>
          <w:rStyle w:val="22"/>
        </w:rPr>
        <w:t xml:space="preserve">- </w:t>
      </w:r>
      <w:r>
        <w:t>заместитель начальника Отдела полиции «Выгоничский»;</w:t>
      </w:r>
    </w:p>
    <w:p w:rsidR="001624D3" w:rsidRDefault="001B3C85">
      <w:pPr>
        <w:pStyle w:val="20"/>
        <w:framePr w:w="9667" w:h="9077" w:hRule="exact" w:wrap="none" w:vAnchor="page" w:hAnchor="page" w:x="1527" w:y="6089"/>
        <w:shd w:val="clear" w:color="auto" w:fill="auto"/>
        <w:spacing w:before="0" w:after="0" w:line="322" w:lineRule="exact"/>
        <w:ind w:firstLine="460"/>
      </w:pPr>
      <w:r>
        <w:t xml:space="preserve">Мифед В.И. </w:t>
      </w:r>
      <w:r>
        <w:rPr>
          <w:rStyle w:val="21"/>
        </w:rPr>
        <w:t xml:space="preserve">- </w:t>
      </w:r>
      <w:r>
        <w:t>ст. помощник начальника отделения ПиПГНВС Военного комиссариата (Выгоничского и Жирятинского района Брянской области);</w:t>
      </w:r>
    </w:p>
    <w:p w:rsidR="001624D3" w:rsidRDefault="001624D3">
      <w:pPr>
        <w:rPr>
          <w:sz w:val="2"/>
          <w:szCs w:val="2"/>
        </w:rPr>
        <w:sectPr w:rsidR="001624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624D3" w:rsidRDefault="001B3C85">
      <w:pPr>
        <w:pStyle w:val="a5"/>
        <w:framePr w:wrap="none" w:vAnchor="page" w:hAnchor="page" w:x="11410" w:y="121"/>
        <w:shd w:val="clear" w:color="auto" w:fill="auto"/>
        <w:spacing w:line="260" w:lineRule="exact"/>
      </w:pPr>
      <w:r>
        <w:lastRenderedPageBreak/>
        <w:t>63</w:t>
      </w:r>
    </w:p>
    <w:p w:rsidR="001624D3" w:rsidRDefault="001B3C85">
      <w:pPr>
        <w:pStyle w:val="20"/>
        <w:framePr w:w="9782" w:h="2019" w:hRule="exact" w:wrap="none" w:vAnchor="page" w:hAnchor="page" w:x="1469" w:y="822"/>
        <w:numPr>
          <w:ilvl w:val="0"/>
          <w:numId w:val="1"/>
        </w:numPr>
        <w:shd w:val="clear" w:color="auto" w:fill="auto"/>
        <w:tabs>
          <w:tab w:val="left" w:pos="816"/>
        </w:tabs>
        <w:spacing w:before="0" w:after="248" w:line="336" w:lineRule="exact"/>
        <w:ind w:firstLine="540"/>
        <w:jc w:val="both"/>
      </w:pPr>
      <w:r>
        <w:t>Считать утратившим силу Постановление администрации района от 21.02.2017 года №97</w:t>
      </w:r>
    </w:p>
    <w:p w:rsidR="001624D3" w:rsidRDefault="001B3C85">
      <w:pPr>
        <w:pStyle w:val="20"/>
        <w:framePr w:w="9782" w:h="2019" w:hRule="exact" w:wrap="none" w:vAnchor="page" w:hAnchor="page" w:x="1469" w:y="822"/>
        <w:numPr>
          <w:ilvl w:val="0"/>
          <w:numId w:val="1"/>
        </w:numPr>
        <w:shd w:val="clear" w:color="auto" w:fill="auto"/>
        <w:tabs>
          <w:tab w:val="left" w:pos="785"/>
        </w:tabs>
        <w:spacing w:before="0" w:after="0" w:line="326" w:lineRule="exact"/>
        <w:ind w:firstLine="540"/>
        <w:jc w:val="both"/>
      </w:pPr>
      <w:r>
        <w:t>Контроль за выполнением данного постановления возложить на замести</w:t>
      </w:r>
      <w:r>
        <w:softHyphen/>
        <w:t xml:space="preserve">теля главы администрации Выгоничского муниципального района Несмачного </w:t>
      </w:r>
      <w:r>
        <w:rPr>
          <w:rStyle w:val="211pt"/>
        </w:rPr>
        <w:t>В.И.</w:t>
      </w:r>
    </w:p>
    <w:p w:rsidR="001624D3" w:rsidRDefault="001B3C85">
      <w:pPr>
        <w:pStyle w:val="40"/>
        <w:framePr w:w="4099" w:h="784" w:hRule="exact" w:wrap="none" w:vAnchor="page" w:hAnchor="page" w:x="1911" w:y="3374"/>
        <w:shd w:val="clear" w:color="auto" w:fill="auto"/>
        <w:spacing w:after="96" w:line="110" w:lineRule="exact"/>
        <w:ind w:left="3240"/>
      </w:pPr>
      <w:r>
        <w:rPr>
          <w:rStyle w:val="41"/>
        </w:rPr>
        <w:t>//</w:t>
      </w:r>
    </w:p>
    <w:p w:rsidR="001624D3" w:rsidRDefault="001B3C85">
      <w:pPr>
        <w:pStyle w:val="24"/>
        <w:framePr w:w="4099" w:h="784" w:hRule="exact" w:wrap="none" w:vAnchor="page" w:hAnchor="page" w:x="1911" w:y="3374"/>
        <w:shd w:val="clear" w:color="auto" w:fill="auto"/>
        <w:spacing w:before="0" w:line="300" w:lineRule="exact"/>
      </w:pPr>
      <w:r>
        <w:t>Глава администрации район</w:t>
      </w:r>
    </w:p>
    <w:p w:rsidR="001624D3" w:rsidRDefault="001B3C85">
      <w:pPr>
        <w:pStyle w:val="26"/>
        <w:framePr w:wrap="none" w:vAnchor="page" w:hAnchor="page" w:x="7853" w:y="3601"/>
        <w:shd w:val="clear" w:color="auto" w:fill="auto"/>
        <w:spacing w:line="300" w:lineRule="exact"/>
      </w:pPr>
      <w:bookmarkStart w:id="2" w:name="bookmark1"/>
      <w:r>
        <w:t>С.Н. Чепиков</w:t>
      </w:r>
      <w:bookmarkEnd w:id="2"/>
    </w:p>
    <w:p w:rsidR="001624D3" w:rsidRDefault="0051743F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3583940</wp:posOffset>
            </wp:positionH>
            <wp:positionV relativeFrom="page">
              <wp:posOffset>2200910</wp:posOffset>
            </wp:positionV>
            <wp:extent cx="1225550" cy="511810"/>
            <wp:effectExtent l="0" t="0" r="0" b="254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24D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85" w:rsidRDefault="001B3C85">
      <w:r>
        <w:separator/>
      </w:r>
    </w:p>
  </w:endnote>
  <w:endnote w:type="continuationSeparator" w:id="0">
    <w:p w:rsidR="001B3C85" w:rsidRDefault="001B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85" w:rsidRDefault="001B3C85"/>
  </w:footnote>
  <w:footnote w:type="continuationSeparator" w:id="0">
    <w:p w:rsidR="001B3C85" w:rsidRDefault="001B3C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342"/>
    <w:multiLevelType w:val="multilevel"/>
    <w:tmpl w:val="08B8D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3"/>
    <w:rsid w:val="001624D3"/>
    <w:rsid w:val="001B3C85"/>
    <w:rsid w:val="0051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50"/>
      <w:sz w:val="26"/>
      <w:szCs w:val="26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Номер заголовка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5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24">
    <w:name w:val="Номер заголовка №2"/>
    <w:basedOn w:val="a"/>
    <w:link w:val="2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50"/>
      <w:sz w:val="26"/>
      <w:szCs w:val="26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3">
    <w:name w:val="Номер заголовка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-5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24">
    <w:name w:val="Номер заголовка №2"/>
    <w:basedOn w:val="a"/>
    <w:link w:val="2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2020-07-29T08:24:00Z</dcterms:created>
  <dcterms:modified xsi:type="dcterms:W3CDTF">2020-07-29T08:25:00Z</dcterms:modified>
</cp:coreProperties>
</file>